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8C" w:rsidRPr="00DB0238" w:rsidRDefault="000C438C" w:rsidP="000C438C">
      <w:pPr>
        <w:suppressAutoHyphens w:val="0"/>
        <w:spacing w:line="216" w:lineRule="auto"/>
        <w:ind w:right="-1"/>
        <w:jc w:val="center"/>
        <w:rPr>
          <w:b/>
          <w:sz w:val="28"/>
          <w:szCs w:val="28"/>
          <w:lang w:eastAsia="ru-RU" w:bidi="ru-RU"/>
        </w:rPr>
      </w:pPr>
      <w:r w:rsidRPr="00DB0238">
        <w:rPr>
          <w:b/>
          <w:bCs/>
          <w:sz w:val="28"/>
          <w:szCs w:val="28"/>
          <w:lang w:eastAsia="ru-RU" w:bidi="ru-RU"/>
        </w:rPr>
        <w:t>Описание объекта закупки</w:t>
      </w:r>
    </w:p>
    <w:p w:rsidR="000C438C" w:rsidRDefault="000C438C" w:rsidP="000C438C">
      <w:pPr>
        <w:shd w:val="clear" w:color="auto" w:fill="FFFFFF"/>
        <w:suppressAutoHyphens w:val="0"/>
        <w:spacing w:line="216" w:lineRule="auto"/>
        <w:jc w:val="both"/>
        <w:rPr>
          <w:rFonts w:eastAsia="Times New Roman CYR"/>
          <w:b/>
          <w:spacing w:val="-6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438C" w:rsidRPr="00CC4927" w:rsidTr="00124D80">
        <w:tc>
          <w:tcPr>
            <w:tcW w:w="10065" w:type="dxa"/>
            <w:tcBorders>
              <w:top w:val="nil"/>
            </w:tcBorders>
          </w:tcPr>
          <w:p w:rsidR="003F6752" w:rsidRDefault="003F6752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Times New Roman CYR"/>
                <w:b/>
                <w:spacing w:val="-6"/>
                <w:sz w:val="28"/>
                <w:szCs w:val="28"/>
              </w:rPr>
            </w:pPr>
            <w:r w:rsidRPr="008724E3">
              <w:rPr>
                <w:rFonts w:eastAsia="Times New Roman CYR"/>
                <w:b/>
                <w:spacing w:val="-6"/>
                <w:sz w:val="28"/>
                <w:szCs w:val="28"/>
              </w:rPr>
              <w:t>поставка технических средств реабилитации (кресла-коляски с ручным приводом комнатные и прогулочные) для обеспечения инвалидов в 202</w:t>
            </w:r>
            <w:r w:rsidR="004577EF">
              <w:rPr>
                <w:rFonts w:eastAsia="Times New Roman CYR"/>
                <w:b/>
                <w:spacing w:val="-6"/>
                <w:sz w:val="28"/>
                <w:szCs w:val="28"/>
              </w:rPr>
              <w:t>2</w:t>
            </w:r>
            <w:r w:rsidRPr="008724E3">
              <w:rPr>
                <w:rFonts w:eastAsia="Times New Roman CYR"/>
                <w:b/>
                <w:spacing w:val="-6"/>
                <w:sz w:val="28"/>
                <w:szCs w:val="28"/>
              </w:rPr>
              <w:t xml:space="preserve"> году.</w:t>
            </w:r>
          </w:p>
          <w:tbl>
            <w:tblPr>
              <w:tblW w:w="1006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3F6752" w:rsidRPr="00CC4927" w:rsidTr="00E85095">
              <w:tc>
                <w:tcPr>
                  <w:tcW w:w="10065" w:type="dxa"/>
                  <w:tcBorders>
                    <w:top w:val="nil"/>
                  </w:tcBorders>
                </w:tcPr>
                <w:p w:rsidR="003F6752" w:rsidRPr="00CC4927" w:rsidRDefault="003F6752" w:rsidP="003F67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C4927">
                    <w:rPr>
                      <w:b/>
                      <w:sz w:val="26"/>
                      <w:szCs w:val="26"/>
                    </w:rPr>
      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      </w:r>
                </w:p>
                <w:p w:rsidR="003F6752" w:rsidRPr="00CC4927" w:rsidRDefault="003F6752" w:rsidP="003F67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F6752" w:rsidRPr="008724E3" w:rsidRDefault="003F6752" w:rsidP="003F6752">
            <w:pPr>
              <w:tabs>
                <w:tab w:val="center" w:pos="4235"/>
                <w:tab w:val="left" w:pos="5415"/>
              </w:tabs>
              <w:autoSpaceDE w:val="0"/>
              <w:autoSpaceDN w:val="0"/>
              <w:adjustRightInd w:val="0"/>
            </w:pPr>
            <w:r w:rsidRPr="008724E3">
              <w:t>Требования</w:t>
            </w:r>
            <w:r w:rsidRPr="008724E3">
              <w:tab/>
            </w:r>
          </w:p>
          <w:p w:rsidR="003F6752" w:rsidRPr="008724E3" w:rsidRDefault="003F6752" w:rsidP="003F6752">
            <w:pPr>
              <w:tabs>
                <w:tab w:val="center" w:pos="4235"/>
                <w:tab w:val="left" w:pos="5415"/>
              </w:tabs>
              <w:autoSpaceDE w:val="0"/>
              <w:autoSpaceDN w:val="0"/>
              <w:adjustRightInd w:val="0"/>
              <w:jc w:val="both"/>
            </w:pPr>
            <w:r w:rsidRPr="008724E3"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>Маркировка кресла-коляски должна содержать: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ind w:hanging="29"/>
              <w:jc w:val="both"/>
            </w:pPr>
            <w:r w:rsidRPr="008724E3">
              <w:t xml:space="preserve">- наименование производителя (товарный знак предприятия-производителя); 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ind w:firstLine="376"/>
              <w:jc w:val="both"/>
            </w:pPr>
            <w:r w:rsidRPr="008724E3">
              <w:t xml:space="preserve">- адрес производителя; 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ind w:firstLine="376"/>
              <w:jc w:val="both"/>
            </w:pPr>
            <w:r w:rsidRPr="008724E3">
              <w:t>- обозначение типа (модели) кресла-коляски (в зависимости от модификации);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ind w:firstLine="376"/>
              <w:jc w:val="both"/>
            </w:pPr>
            <w:r w:rsidRPr="008724E3">
              <w:t>- дату выпуска (месяц, год);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ind w:firstLine="376"/>
              <w:jc w:val="both"/>
            </w:pPr>
            <w:r w:rsidRPr="008724E3">
              <w:t>- артикул модификации кресла-коляски;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ind w:firstLine="376"/>
              <w:jc w:val="both"/>
            </w:pPr>
            <w:r w:rsidRPr="008724E3">
              <w:t>- серийный номер данного кресла-коляски.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ind w:firstLine="376"/>
              <w:jc w:val="both"/>
            </w:pPr>
            <w:r w:rsidRPr="008724E3">
              <w:t>- рекомендуемую максимальную массу пользователя.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>Гарантийный срок эксплуатации кресел-колясок не менее 12 месяцев со дня ввода в эксплуатацию.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3F6752" w:rsidRPr="008724E3" w:rsidRDefault="003F6752" w:rsidP="003F6752">
            <w:pPr>
              <w:autoSpaceDE w:val="0"/>
              <w:autoSpaceDN w:val="0"/>
              <w:adjustRightInd w:val="0"/>
              <w:jc w:val="both"/>
            </w:pPr>
            <w:r w:rsidRPr="008724E3">
              <w:t>Поставщик должен располагать сервисной службой, находящейся                 Российская Федерация (указать адрес места нахождения сервисной службы) для обеспечения гарантийного ремонта поставляемых кресел-колясок.</w:t>
            </w:r>
          </w:p>
          <w:tbl>
            <w:tblPr>
              <w:tblpPr w:leftFromText="180" w:rightFromText="180" w:vertAnchor="text" w:horzAnchor="margin" w:tblpXSpec="center" w:tblpY="467"/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873"/>
              <w:gridCol w:w="6280"/>
              <w:gridCol w:w="1203"/>
            </w:tblGrid>
            <w:tr w:rsidR="003F6752" w:rsidRPr="00D01EB1" w:rsidTr="00153AF6">
              <w:trPr>
                <w:trHeight w:val="144"/>
              </w:trPr>
              <w:tc>
                <w:tcPr>
                  <w:tcW w:w="559" w:type="dxa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</w:pPr>
                  <w:r w:rsidRPr="00D01EB1">
                    <w:t>№ п/п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</w:pPr>
                  <w:r w:rsidRPr="00D01EB1">
                    <w:t>Наименование</w:t>
                  </w:r>
                </w:p>
              </w:tc>
              <w:tc>
                <w:tcPr>
                  <w:tcW w:w="6279" w:type="dxa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  <w:jc w:val="center"/>
                  </w:pPr>
                  <w:r w:rsidRPr="00D01EB1">
                    <w:t>Технические характеристики</w:t>
                  </w:r>
                </w:p>
              </w:tc>
              <w:tc>
                <w:tcPr>
                  <w:tcW w:w="1203" w:type="dxa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</w:pPr>
                  <w:r w:rsidRPr="00D01EB1">
                    <w:t>Кол-во</w:t>
                  </w:r>
                </w:p>
              </w:tc>
            </w:tr>
            <w:tr w:rsidR="003F6752" w:rsidRPr="00D01EB1" w:rsidTr="00153AF6">
              <w:trPr>
                <w:trHeight w:val="144"/>
              </w:trPr>
              <w:tc>
                <w:tcPr>
                  <w:tcW w:w="559" w:type="dxa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3F6752" w:rsidRPr="00D01EB1" w:rsidRDefault="003F6752" w:rsidP="003F6752">
                  <w:pPr>
                    <w:rPr>
                      <w:color w:val="000000"/>
                    </w:rPr>
                  </w:pPr>
                  <w:r w:rsidRPr="00D01EB1">
                    <w:t>Кресло-коляска с ручным приводом с дополнительной фиксацией (поддержкой) головы и тела, в том числе для больных ДЦП, комнатная.</w:t>
                  </w:r>
                </w:p>
              </w:tc>
              <w:tc>
                <w:tcPr>
                  <w:tcW w:w="6279" w:type="dxa"/>
                  <w:shd w:val="clear" w:color="auto" w:fill="auto"/>
                  <w:vAlign w:val="center"/>
                </w:tcPr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Кресло-коляска (с регулируемым углом сиденья) предназначена для детей больных ДЦП для передвижения при помощи сопровождающего лица внутри помещений.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Рама коляски изготовлена из облегченного сплава с антикоррозионным покрытием и иметь складную конструкцию.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Покрытие рамы кресла-коляски обеспечивает высокую устойчивость к механическим повреждениям и агрессивным жидкостям.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Конструкция кресла-коляски выполнена в виде рамы-шасси и быстросъемного стульчика.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Возможность складывания и раскладывания кресла-коляски без применения инструмента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Съемное посадочное место на жестком основании имеет возможность переустановки по - и против- направления движения.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Кресло-коляска оснащена регулируемой по высоте ручкой для сопровождающего лица.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Обивка спинки и сиденья съемная и изготовлена из прочной и дышащей ткани, поддающейся санитарной обработке.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Спинка сиденья, регулируемая по углу наклона и высоте.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 оснащении спинки входит подголовник и регулируемые по высоте и ширине установки боковые упоры туловища.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Сиденье, регулируемое по ширине, глубине и углу наклона.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Рукоятка регулировки угла наклона сиденья установлена на ручке для сопровождающего лица.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Сиденье оснащено подлокотниками, </w:t>
                  </w:r>
                  <w:proofErr w:type="spellStart"/>
                  <w:r w:rsidRPr="00D01EB1">
                    <w:rPr>
                      <w:bCs/>
                      <w:color w:val="000000"/>
                    </w:rPr>
                    <w:t>регулирующимися</w:t>
                  </w:r>
                  <w:proofErr w:type="spellEnd"/>
                  <w:r w:rsidRPr="00D01EB1">
                    <w:rPr>
                      <w:bCs/>
                      <w:color w:val="000000"/>
                    </w:rPr>
                    <w:t xml:space="preserve"> по высоте, мягким съемным абдуктором, регулируемым по глубине установки, пятиточечным ремнем безопасности, регулируемым по длине.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Глубина сиденья, регулируемая в зависимости от длины бедра.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Подножка, регулируемая по углу наклона до горизонтального положения. Подножка оснащена единой опорой для стоп.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Опора подножки имеет регулировку по длине вылета в диапазоне 130 мм в пяти положениях.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Опора подножки оснащена ремнями-фиксаторами для стоп и ремнем-упором для голени.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Поворотные колеса цельнолитые имеют диаметр 220 мм. Вилки поворотных колес быстросъемные и оснащены механизмом фиксации положения колеса.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Задние колеса быстросъемные (с возможностью демонтажа без применения инструмента) и имеют цельнолитые покрышки. Диаметр задних колес 270 мм.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Задняя подвеска рамы кресла-коляски оснащена амортизаторами с регулируемой жесткостью.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Задние колеса кресла-коляски оснащены единым стояночным тормозом.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Кресло-коляска имеет следующие технические характеристики: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lastRenderedPageBreak/>
                    <w:t>Ширина сиденья, регулируемая в диапазоне от 250 мм и до 400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Глубина сиденья, регулируемая в диапазоне от 270 мм и до 350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Высота спинки, регулируемая в диапазоне от 460 мм и до 610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Угол наклона спинки, регулируемый в 4-х положениях в диапазоне 60º;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Угол наклона сиденья регулируемый в диапазоне 30°;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Габаритная ширина коляски 610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Вес коляски без дополнительного оснащения </w:t>
                  </w: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Pr="00D01EB1">
                    <w:rPr>
                      <w:bCs/>
                      <w:color w:val="000000"/>
                    </w:rPr>
                    <w:t>20 кг;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Грузоподъемность коляски 60 кг.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 комплект поставки входит: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набор инструментов;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инструкция для пользователя (на русском языке);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гарантийный талон (с отметкой о произведенной проверке контроля качества)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Срок службы </w:t>
                  </w: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Pr="00D01EB1">
                    <w:rPr>
                      <w:bCs/>
                      <w:color w:val="000000"/>
                    </w:rPr>
                    <w:t>6 лет.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Гарантийный срок эксплуатации товара </w:t>
                  </w: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Pr="00D01EB1">
                    <w:rPr>
                      <w:bCs/>
                      <w:color w:val="000000"/>
                    </w:rPr>
                    <w:t>12 месяцев с даты выдачи товара Получателю.</w:t>
                  </w:r>
                </w:p>
              </w:tc>
              <w:tc>
                <w:tcPr>
                  <w:tcW w:w="1203" w:type="dxa"/>
                  <w:shd w:val="clear" w:color="auto" w:fill="auto"/>
                </w:tcPr>
                <w:p w:rsidR="003F6752" w:rsidRPr="00D01EB1" w:rsidRDefault="003F6752" w:rsidP="003F67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50</w:t>
                  </w:r>
                </w:p>
              </w:tc>
            </w:tr>
            <w:tr w:rsidR="003F6752" w:rsidRPr="00D01EB1" w:rsidTr="00863E59">
              <w:trPr>
                <w:trHeight w:val="5519"/>
              </w:trPr>
              <w:tc>
                <w:tcPr>
                  <w:tcW w:w="559" w:type="dxa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3F6752" w:rsidRPr="00D01EB1" w:rsidRDefault="003F6752" w:rsidP="003F6752">
                  <w:pPr>
                    <w:rPr>
                      <w:color w:val="000000"/>
                    </w:rPr>
                  </w:pPr>
                  <w:r w:rsidRPr="00D01EB1">
                    <w:t>Кресло-коляска с ручным приводом с дополнительной фиксацией (поддержкой) головы и тела, в том числе для больных ДЦП, прогулочная.</w:t>
                  </w:r>
                </w:p>
              </w:tc>
              <w:tc>
                <w:tcPr>
                  <w:tcW w:w="6279" w:type="dxa"/>
                  <w:shd w:val="clear" w:color="auto" w:fill="auto"/>
                  <w:vAlign w:val="center"/>
                </w:tcPr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Кресло-коляска (с регулируемым углом сиденья) предназначена для детей больных ДЦП для передвижения при помощи сопровождающего лица вне помещений.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Рама коляски изготовлена из облегченного сплава с антикоррозионным покрытием и иметь складную конструкцию.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Покрытие рамы кресла-коляски обеспечивает высокую устойчивость к механическим повреждениям и агрессивным жидкостям.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Конструкция кресла-коляски выполнена в виде рамы-шасси и быстросъемного стульчика.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Возможность складывания и раскладывания кресла-коляски без применения инструмента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Съемное посадочное место на жестком основании имеет возможность переустановки по - и против- направления движения.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Кресло-коляска оснащена регулируемой по высоте ручкой для сопровождающего лица.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Обивка спинки и сиденья съемная и изготовлена из прочной и дышащей ткани, поддающейся санитарной обработке.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Спинка сиденья, регулируемая по углу наклона и высоте.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 оснащении спинки входит подголовник и регулируемые по высоте и ширине установки боковые упоры туловища.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Сиденье, регулируемое по ширине, глубине и углу наклона.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Рукоятка регулировки угла наклона сиденья установлена на ручке для сопровождающего лица.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Сиденье оснащено подлокотниками, </w:t>
                  </w:r>
                  <w:proofErr w:type="spellStart"/>
                  <w:r w:rsidRPr="00D01EB1">
                    <w:rPr>
                      <w:bCs/>
                      <w:color w:val="000000"/>
                    </w:rPr>
                    <w:t>регулирующимися</w:t>
                  </w:r>
                  <w:proofErr w:type="spellEnd"/>
                  <w:r w:rsidRPr="00D01EB1">
                    <w:rPr>
                      <w:bCs/>
                      <w:color w:val="000000"/>
                    </w:rPr>
                    <w:t xml:space="preserve"> по высоте, мягким съемным абдуктором, регулируемым по глубине установки, пятиточечным ремнем безопасности, регулируемым по длине.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lastRenderedPageBreak/>
                    <w:t>Глубина сиденья, регулируемая в зависимости от длины бедра.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Подножка, регулируемая по углу наклона до горизонтального положения. Подножка оснащена единой опорой для стоп.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Опора подножки имеет регулировку по длине вылета в диапазоне 130 мм в пяти положениях.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Опора подножки оснащена ремнями-фиксаторами для стоп и ремнем-упором для голени.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Поворотные колеса пневматические имеют диаметр 220 мм. Вилки поворотных колес быстросъемные и оснащены механизмом фиксации положения колеса.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Задние колеса быстросъемные (с возможностью демонтажа без применения инструмента) и имеют пневматические покрышки. Диаметр задних колес 270 мм.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Задняя подвеска рамы кресла-коляски оснащена амортизаторами с регулируемой жесткостью.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Задние колеса кресла-коляски оснащены единым стояночным тормозом.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Кресло-коляска имеет следующие технические характеристики: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Ширина сиденья, регулируемая в диапазоне от 250 мм и до 400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Глубина сиденья, регулируемая в диапазоне от 270 мм и до 350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Высота спинки, регулируемая в диапазоне от 460 мм и до 610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Угол наклона спинки, регулируемый в 4-х положениях в диапазоне 60º;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Угол наклона сиденья регулируемый в диапазоне 30°;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Габаритная ширина коляски 610 мм;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Вес коляски без дополнительного оснащения </w:t>
                  </w: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Pr="00D01EB1">
                    <w:rPr>
                      <w:bCs/>
                      <w:color w:val="000000"/>
                    </w:rPr>
                    <w:t>20 кг;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Грузоподъемность коляски 60 кг.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В комплект поставки входит: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набор инструментов;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насос;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капюшон откидной, съемный;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зимний мешок;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дождевик;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инструкция для пользователя (на русском языке);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>- гарантийный талон (с отметкой о произведенной проверке контроля качества)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Срок службы </w:t>
                  </w: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Pr="00D01EB1">
                    <w:rPr>
                      <w:bCs/>
                      <w:color w:val="000000"/>
                    </w:rPr>
                    <w:t>4 года.</w:t>
                  </w:r>
                </w:p>
                <w:p w:rsidR="003F6752" w:rsidRPr="00D01EB1" w:rsidRDefault="003F6752" w:rsidP="003F6752">
                  <w:pPr>
                    <w:pStyle w:val="a3"/>
                    <w:jc w:val="both"/>
                    <w:rPr>
                      <w:bCs/>
                      <w:color w:val="000000"/>
                    </w:rPr>
                  </w:pPr>
                  <w:r w:rsidRPr="00D01EB1">
                    <w:rPr>
                      <w:bCs/>
                      <w:color w:val="000000"/>
                    </w:rPr>
                    <w:t xml:space="preserve">Гарантийный срок эксплуатации товара </w:t>
                  </w: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Pr="00D01EB1">
                    <w:rPr>
                      <w:bCs/>
                      <w:color w:val="000000"/>
                    </w:rPr>
                    <w:t>12 месяцев с даты выдачи товара Получателю.</w:t>
                  </w:r>
                </w:p>
              </w:tc>
              <w:tc>
                <w:tcPr>
                  <w:tcW w:w="1203" w:type="dxa"/>
                  <w:shd w:val="clear" w:color="auto" w:fill="auto"/>
                </w:tcPr>
                <w:p w:rsidR="003F6752" w:rsidRPr="00D01EB1" w:rsidRDefault="003F6752" w:rsidP="003F67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50</w:t>
                  </w:r>
                </w:p>
              </w:tc>
            </w:tr>
            <w:tr w:rsidR="003F6752" w:rsidRPr="00D01EB1" w:rsidTr="00153AF6">
              <w:trPr>
                <w:trHeight w:val="275"/>
              </w:trPr>
              <w:tc>
                <w:tcPr>
                  <w:tcW w:w="8712" w:type="dxa"/>
                  <w:gridSpan w:val="3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</w:pPr>
                  <w:r w:rsidRPr="00D01EB1">
                    <w:lastRenderedPageBreak/>
                    <w:t>ИТОГО:</w:t>
                  </w:r>
                </w:p>
              </w:tc>
              <w:tc>
                <w:tcPr>
                  <w:tcW w:w="1203" w:type="dxa"/>
                  <w:shd w:val="clear" w:color="auto" w:fill="auto"/>
                </w:tcPr>
                <w:p w:rsidR="003F6752" w:rsidRPr="00D01EB1" w:rsidRDefault="003F6752" w:rsidP="003F6752">
                  <w:pPr>
                    <w:pStyle w:val="a3"/>
                    <w:jc w:val="center"/>
                  </w:pPr>
                  <w:r>
                    <w:t>100</w:t>
                  </w:r>
                </w:p>
              </w:tc>
            </w:tr>
          </w:tbl>
          <w:p w:rsidR="003F6752" w:rsidRPr="00DB0238" w:rsidRDefault="003F6752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/>
                <w:bCs/>
              </w:rPr>
            </w:pPr>
          </w:p>
          <w:p w:rsidR="00153AF6" w:rsidRDefault="003F6752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  <w:r w:rsidRPr="00731DBA">
              <w:rPr>
                <w:rFonts w:eastAsia="Lucida Sans Unicode" w:cs="font360"/>
                <w:bCs/>
              </w:rPr>
              <w:t xml:space="preserve"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</w:t>
            </w:r>
          </w:p>
          <w:p w:rsidR="00153AF6" w:rsidRDefault="00153AF6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</w:p>
          <w:p w:rsidR="00153AF6" w:rsidRDefault="00153AF6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</w:p>
          <w:p w:rsidR="00153AF6" w:rsidRDefault="00153AF6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</w:p>
          <w:p w:rsidR="00153AF6" w:rsidRDefault="00153AF6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</w:p>
          <w:p w:rsidR="00153AF6" w:rsidRDefault="00153AF6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</w:p>
          <w:p w:rsidR="00153AF6" w:rsidRDefault="00153AF6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</w:p>
          <w:p w:rsidR="00153AF6" w:rsidRDefault="00153AF6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</w:p>
          <w:p w:rsidR="003F6752" w:rsidRPr="00731DBA" w:rsidRDefault="003F6752" w:rsidP="003F6752">
            <w:pPr>
              <w:shd w:val="clear" w:color="auto" w:fill="FFFFFF"/>
              <w:suppressAutoHyphens w:val="0"/>
              <w:spacing w:line="216" w:lineRule="auto"/>
              <w:jc w:val="both"/>
              <w:rPr>
                <w:rFonts w:eastAsia="Lucida Sans Unicode" w:cs="font360"/>
                <w:bCs/>
              </w:rPr>
            </w:pPr>
            <w:bookmarkStart w:id="0" w:name="_GoBack"/>
            <w:bookmarkEnd w:id="0"/>
            <w:r w:rsidRPr="00731DBA">
              <w:rPr>
                <w:rFonts w:eastAsia="Lucida Sans Unicode" w:cs="font360"/>
                <w:bCs/>
              </w:rPr>
              <w:t>пользования техническими средствами реабилитации, протезами и протезно-ортопедическими изделиями до их замены».</w:t>
            </w:r>
          </w:p>
          <w:p w:rsidR="003F6752" w:rsidRPr="00731DBA" w:rsidRDefault="003F6752" w:rsidP="003F6752">
            <w:pPr>
              <w:suppressAutoHyphens w:val="0"/>
              <w:autoSpaceDE w:val="0"/>
              <w:spacing w:line="216" w:lineRule="auto"/>
              <w:jc w:val="both"/>
              <w:rPr>
                <w:rFonts w:cs="font360"/>
              </w:rPr>
            </w:pPr>
            <w:r w:rsidRPr="00731DBA">
              <w:rPr>
                <w:rFonts w:eastAsia="Lucida Sans Unicode" w:cs="font360"/>
                <w:b/>
                <w:bCs/>
              </w:rPr>
              <w:t xml:space="preserve">Срок </w:t>
            </w:r>
            <w:r w:rsidRPr="00731DBA">
              <w:rPr>
                <w:rFonts w:eastAsia="Lucida Sans Unicode" w:cs="font360"/>
                <w:b/>
                <w:bCs/>
                <w:color w:val="000000"/>
              </w:rPr>
              <w:t xml:space="preserve">поставки товара получателям: </w:t>
            </w:r>
            <w:r w:rsidRPr="00731DBA">
              <w:rPr>
                <w:rFonts w:cs="font360"/>
              </w:rPr>
              <w:t xml:space="preserve">до </w:t>
            </w:r>
            <w:r>
              <w:rPr>
                <w:rFonts w:cs="font360"/>
              </w:rPr>
              <w:t>2</w:t>
            </w:r>
            <w:r w:rsidR="004577EF">
              <w:rPr>
                <w:rFonts w:cs="font360"/>
              </w:rPr>
              <w:t>5.08</w:t>
            </w:r>
            <w:r w:rsidRPr="00731DBA">
              <w:rPr>
                <w:rFonts w:cs="font360"/>
              </w:rPr>
              <w:t>.202</w:t>
            </w:r>
            <w:r w:rsidR="004577EF">
              <w:rPr>
                <w:rFonts w:cs="font360"/>
              </w:rPr>
              <w:t>2</w:t>
            </w:r>
            <w:r w:rsidRPr="00731DBA">
              <w:rPr>
                <w:rFonts w:cs="font360"/>
              </w:rPr>
              <w:t xml:space="preserve"> г. </w:t>
            </w:r>
          </w:p>
          <w:p w:rsidR="003F6752" w:rsidRPr="00731DBA" w:rsidRDefault="003F6752" w:rsidP="003F6752">
            <w:pPr>
              <w:suppressAutoHyphens w:val="0"/>
              <w:autoSpaceDE w:val="0"/>
              <w:spacing w:line="216" w:lineRule="auto"/>
              <w:jc w:val="both"/>
              <w:rPr>
                <w:rFonts w:cs="font360"/>
              </w:rPr>
            </w:pPr>
            <w:r w:rsidRPr="002C330E">
              <w:rPr>
                <w:rFonts w:cs="font360"/>
              </w:rPr>
              <w:t xml:space="preserve">100 % поставка Товара в г. </w:t>
            </w:r>
            <w:proofErr w:type="spellStart"/>
            <w:r w:rsidRPr="002C330E">
              <w:rPr>
                <w:rFonts w:cs="font360"/>
              </w:rPr>
              <w:t>Назране</w:t>
            </w:r>
            <w:proofErr w:type="spellEnd"/>
            <w:r w:rsidRPr="002C330E">
              <w:rPr>
                <w:rFonts w:cs="font360"/>
              </w:rPr>
              <w:t xml:space="preserve"> осуществляется в течение 20 (двадцати) дней со дня заключения контракта 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  <w:p w:rsidR="003F6752" w:rsidRPr="00731DBA" w:rsidRDefault="003F6752" w:rsidP="003F6752">
            <w:pPr>
              <w:shd w:val="clear" w:color="auto" w:fill="FFFFFF"/>
              <w:suppressAutoHyphens w:val="0"/>
              <w:spacing w:line="216" w:lineRule="auto"/>
              <w:ind w:right="43"/>
              <w:jc w:val="both"/>
              <w:rPr>
                <w:rFonts w:eastAsia="Lucida Sans Unicode" w:cs="font360"/>
                <w:color w:val="000000"/>
              </w:rPr>
            </w:pPr>
            <w:r w:rsidRPr="00731DBA">
              <w:rPr>
                <w:rFonts w:eastAsia="Lucida Sans Unicode" w:cs="font360"/>
                <w:b/>
                <w:bCs/>
                <w:color w:val="000000"/>
              </w:rPr>
              <w:t>Место поставки получателям:</w:t>
            </w:r>
            <w:r w:rsidRPr="00731DBA">
              <w:rPr>
                <w:rFonts w:eastAsia="Lucida Sans Unicode" w:cs="font360"/>
                <w:color w:val="000000"/>
                <w:spacing w:val="-6"/>
              </w:rPr>
              <w:t xml:space="preserve"> </w:t>
            </w:r>
            <w:r>
              <w:rPr>
                <w:rFonts w:eastAsia="Lucida Sans Unicode" w:cs="font360"/>
                <w:color w:val="000000"/>
                <w:spacing w:val="-6"/>
              </w:rPr>
              <w:t>Республика Ингушетия</w:t>
            </w:r>
            <w:r w:rsidRPr="00731DBA">
              <w:rPr>
                <w:rFonts w:eastAsia="Lucida Sans Unicode" w:cs="font360"/>
                <w:color w:val="000000"/>
              </w:rPr>
              <w:t xml:space="preserve">. </w:t>
            </w:r>
          </w:p>
          <w:p w:rsidR="003F6752" w:rsidRPr="00731DBA" w:rsidRDefault="003F6752" w:rsidP="003F6752">
            <w:pPr>
              <w:shd w:val="clear" w:color="auto" w:fill="FFFFFF"/>
              <w:tabs>
                <w:tab w:val="left" w:pos="-296"/>
              </w:tabs>
              <w:suppressAutoHyphens w:val="0"/>
              <w:snapToGrid w:val="0"/>
              <w:spacing w:line="216" w:lineRule="auto"/>
              <w:jc w:val="both"/>
              <w:rPr>
                <w:rFonts w:eastAsia="Lucida Sans Unicode" w:cs="font360"/>
                <w:color w:val="000000"/>
                <w:spacing w:val="-4"/>
              </w:rPr>
            </w:pPr>
            <w:r w:rsidRPr="00731DBA">
              <w:rPr>
                <w:rFonts w:eastAsia="Lucida Sans Unicode" w:cs="font360"/>
                <w:color w:val="000000"/>
                <w:spacing w:val="-4"/>
              </w:rPr>
              <w:tab/>
            </w:r>
            <w:r w:rsidRPr="00731DBA">
              <w:rPr>
                <w:rFonts w:eastAsia="Lucida Sans Unicode" w:cs="font360"/>
                <w:color w:val="000000"/>
                <w:spacing w:val="-4"/>
              </w:rPr>
              <w:tab/>
              <w:t xml:space="preserve">Поставщик обязан предоставить получателю согласно реестру получателей Товара в пределах административных границ </w:t>
            </w:r>
            <w:r>
              <w:rPr>
                <w:rFonts w:eastAsia="Lucida Sans Unicode" w:cs="font360"/>
                <w:color w:val="000000"/>
                <w:spacing w:val="-4"/>
              </w:rPr>
              <w:t>Республики Ингушетия</w:t>
            </w:r>
            <w:r w:rsidRPr="00731DBA">
              <w:rPr>
                <w:rFonts w:eastAsia="Lucida Sans Unicode" w:cs="font360"/>
                <w:color w:val="000000"/>
                <w:spacing w:val="-4"/>
              </w:rPr>
              <w:t xml:space="preserve"> право выбора одного из способов получения Товара: </w:t>
            </w:r>
          </w:p>
          <w:p w:rsidR="003F6752" w:rsidRPr="00731DBA" w:rsidRDefault="003F6752" w:rsidP="003F6752">
            <w:pPr>
              <w:shd w:val="clear" w:color="auto" w:fill="FFFFFF"/>
              <w:tabs>
                <w:tab w:val="left" w:pos="-296"/>
              </w:tabs>
              <w:suppressAutoHyphens w:val="0"/>
              <w:snapToGrid w:val="0"/>
              <w:spacing w:line="216" w:lineRule="auto"/>
              <w:jc w:val="both"/>
              <w:rPr>
                <w:rFonts w:eastAsia="Lucida Sans Unicode" w:cs="font360"/>
                <w:color w:val="000000"/>
                <w:spacing w:val="-4"/>
              </w:rPr>
            </w:pPr>
            <w:r w:rsidRPr="00731DBA">
              <w:rPr>
                <w:rFonts w:eastAsia="Lucida Sans Unicode" w:cs="font360"/>
                <w:color w:val="000000"/>
                <w:spacing w:val="-4"/>
              </w:rPr>
              <w:t>- по месту жительства Получателя;</w:t>
            </w:r>
          </w:p>
          <w:p w:rsidR="003F6752" w:rsidRPr="00731DBA" w:rsidRDefault="003F6752" w:rsidP="003F6752">
            <w:pPr>
              <w:shd w:val="clear" w:color="auto" w:fill="FFFFFF"/>
              <w:tabs>
                <w:tab w:val="left" w:pos="-296"/>
              </w:tabs>
              <w:suppressAutoHyphens w:val="0"/>
              <w:snapToGrid w:val="0"/>
              <w:spacing w:line="216" w:lineRule="auto"/>
              <w:jc w:val="both"/>
              <w:rPr>
                <w:rFonts w:eastAsia="Lucida Sans Unicode" w:cs="font360"/>
                <w:color w:val="000000"/>
                <w:spacing w:val="-4"/>
              </w:rPr>
            </w:pPr>
            <w:r w:rsidRPr="00731DBA">
              <w:rPr>
                <w:rFonts w:eastAsia="Lucida Sans Unicode" w:cs="font360"/>
                <w:color w:val="000000"/>
                <w:spacing w:val="-4"/>
              </w:rPr>
              <w:t>- в пунктах выдачи.</w:t>
            </w:r>
          </w:p>
          <w:p w:rsidR="003F6752" w:rsidRPr="00731DBA" w:rsidRDefault="003F6752" w:rsidP="003F6752">
            <w:pPr>
              <w:shd w:val="clear" w:color="auto" w:fill="FFFFFF"/>
              <w:tabs>
                <w:tab w:val="left" w:pos="-296"/>
              </w:tabs>
              <w:suppressAutoHyphens w:val="0"/>
              <w:snapToGrid w:val="0"/>
              <w:spacing w:line="216" w:lineRule="auto"/>
              <w:jc w:val="both"/>
              <w:rPr>
                <w:rFonts w:cs="font360"/>
                <w:b/>
                <w:bCs/>
                <w:sz w:val="26"/>
                <w:szCs w:val="26"/>
                <w:highlight w:val="yellow"/>
              </w:rPr>
            </w:pPr>
          </w:p>
          <w:p w:rsidR="003F6752" w:rsidRPr="00731DBA" w:rsidRDefault="003F6752" w:rsidP="003F6752">
            <w:pPr>
              <w:suppressAutoHyphens w:val="0"/>
              <w:spacing w:line="216" w:lineRule="auto"/>
              <w:jc w:val="center"/>
              <w:rPr>
                <w:rFonts w:eastAsia="Lucida Sans Unicode"/>
                <w:sz w:val="26"/>
                <w:szCs w:val="26"/>
              </w:rPr>
            </w:pPr>
            <w:r w:rsidRPr="00731DBA">
              <w:rPr>
                <w:rFonts w:eastAsia="Lucida Sans Unicode"/>
                <w:sz w:val="26"/>
                <w:szCs w:val="26"/>
              </w:rPr>
              <w:t xml:space="preserve">Календарный план </w:t>
            </w:r>
          </w:p>
          <w:tbl>
            <w:tblPr>
              <w:tblW w:w="10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5137"/>
              <w:gridCol w:w="2693"/>
              <w:gridCol w:w="1843"/>
            </w:tblGrid>
            <w:tr w:rsidR="003F6752" w:rsidRPr="00731DBA" w:rsidTr="00E85095">
              <w:tc>
                <w:tcPr>
                  <w:tcW w:w="454" w:type="dxa"/>
                </w:tcPr>
                <w:p w:rsidR="003F6752" w:rsidRPr="00731DBA" w:rsidRDefault="003F6752" w:rsidP="003F6752">
                  <w:pPr>
                    <w:suppressAutoHyphens w:val="0"/>
                    <w:spacing w:line="216" w:lineRule="auto"/>
                    <w:rPr>
                      <w:rFonts w:eastAsia="Lucida Sans Unicode" w:cs="font360"/>
                    </w:rPr>
                  </w:pPr>
                  <w:r w:rsidRPr="00731DBA">
                    <w:rPr>
                      <w:rFonts w:eastAsia="Lucida Sans Unicode" w:cs="font360"/>
                    </w:rPr>
                    <w:t>N п/п</w:t>
                  </w:r>
                </w:p>
              </w:tc>
              <w:tc>
                <w:tcPr>
                  <w:tcW w:w="5137" w:type="dxa"/>
                </w:tcPr>
                <w:p w:rsidR="003F6752" w:rsidRPr="00731DBA" w:rsidRDefault="003F6752" w:rsidP="003F6752">
                  <w:pPr>
                    <w:suppressAutoHyphens w:val="0"/>
                    <w:spacing w:line="216" w:lineRule="auto"/>
                    <w:rPr>
                      <w:rFonts w:eastAsia="Lucida Sans Unicode" w:cs="font360"/>
                    </w:rPr>
                  </w:pPr>
                  <w:r w:rsidRPr="00731DBA">
                    <w:rPr>
                      <w:rFonts w:eastAsia="Lucida Sans Unicode" w:cs="font360"/>
                    </w:rPr>
                    <w:t>Наименование Товара</w:t>
                  </w:r>
                </w:p>
              </w:tc>
              <w:tc>
                <w:tcPr>
                  <w:tcW w:w="2693" w:type="dxa"/>
                </w:tcPr>
                <w:p w:rsidR="003F6752" w:rsidRPr="00731DBA" w:rsidRDefault="003F6752" w:rsidP="004577EF">
                  <w:pPr>
                    <w:suppressAutoHyphens w:val="0"/>
                    <w:spacing w:line="216" w:lineRule="auto"/>
                    <w:rPr>
                      <w:rFonts w:eastAsia="Lucida Sans Unicode" w:cs="font360"/>
                    </w:rPr>
                  </w:pPr>
                  <w:r w:rsidRPr="00731DBA">
                    <w:rPr>
                      <w:rFonts w:eastAsia="Lucida Sans Unicode" w:cs="font360"/>
                    </w:rPr>
                    <w:t>Периоды (этапы) поставки на 202</w:t>
                  </w:r>
                  <w:r w:rsidR="004577EF">
                    <w:rPr>
                      <w:rFonts w:eastAsia="Lucida Sans Unicode" w:cs="font360"/>
                    </w:rPr>
                    <w:t>2</w:t>
                  </w:r>
                  <w:r w:rsidRPr="00731DBA">
                    <w:rPr>
                      <w:rFonts w:eastAsia="Lucida Sans Unicode" w:cs="font360"/>
                    </w:rPr>
                    <w:t xml:space="preserve"> год ***</w:t>
                  </w:r>
                </w:p>
              </w:tc>
              <w:tc>
                <w:tcPr>
                  <w:tcW w:w="1843" w:type="dxa"/>
                </w:tcPr>
                <w:p w:rsidR="003F6752" w:rsidRPr="00731DBA" w:rsidRDefault="003F6752" w:rsidP="003F6752">
                  <w:pPr>
                    <w:suppressAutoHyphens w:val="0"/>
                    <w:spacing w:line="216" w:lineRule="auto"/>
                    <w:rPr>
                      <w:rFonts w:eastAsia="Lucida Sans Unicode" w:cs="font360"/>
                    </w:rPr>
                  </w:pPr>
                  <w:r w:rsidRPr="00731DBA">
                    <w:rPr>
                      <w:rFonts w:eastAsia="Lucida Sans Unicode" w:cs="font360"/>
                    </w:rPr>
                    <w:t>Количество</w:t>
                  </w:r>
                </w:p>
                <w:p w:rsidR="003F6752" w:rsidRPr="00731DBA" w:rsidRDefault="003F6752" w:rsidP="003F6752">
                  <w:pPr>
                    <w:suppressAutoHyphens w:val="0"/>
                    <w:spacing w:line="216" w:lineRule="auto"/>
                    <w:rPr>
                      <w:rFonts w:eastAsia="Lucida Sans Unicode" w:cs="font360"/>
                    </w:rPr>
                  </w:pPr>
                  <w:r w:rsidRPr="00731DBA">
                    <w:rPr>
                      <w:rFonts w:eastAsia="Lucida Sans Unicode" w:cs="font360"/>
                    </w:rPr>
                    <w:t>(шт.)</w:t>
                  </w:r>
                </w:p>
              </w:tc>
              <w:bookmarkStart w:id="1" w:name="P750"/>
              <w:bookmarkEnd w:id="1"/>
            </w:tr>
            <w:tr w:rsidR="003F6752" w:rsidRPr="00731DBA" w:rsidTr="00E85095">
              <w:tc>
                <w:tcPr>
                  <w:tcW w:w="454" w:type="dxa"/>
                </w:tcPr>
                <w:p w:rsidR="003F6752" w:rsidRPr="00731DBA" w:rsidRDefault="003F6752" w:rsidP="003F6752">
                  <w:pPr>
                    <w:suppressAutoHyphens w:val="0"/>
                    <w:spacing w:line="216" w:lineRule="auto"/>
                    <w:rPr>
                      <w:rFonts w:eastAsia="Lucida Sans Unicode" w:cs="font360"/>
                    </w:rPr>
                  </w:pPr>
                  <w:r w:rsidRPr="00731DBA">
                    <w:rPr>
                      <w:rFonts w:eastAsia="Lucida Sans Unicode" w:cs="font360"/>
                    </w:rPr>
                    <w:t>1</w:t>
                  </w:r>
                </w:p>
              </w:tc>
              <w:tc>
                <w:tcPr>
                  <w:tcW w:w="5137" w:type="dxa"/>
                </w:tcPr>
                <w:p w:rsidR="003F6752" w:rsidRPr="00731DBA" w:rsidRDefault="003F6752" w:rsidP="004577EF">
                  <w:pPr>
                    <w:suppressAutoHyphens w:val="0"/>
                    <w:spacing w:line="216" w:lineRule="auto"/>
                    <w:rPr>
                      <w:rFonts w:eastAsia="Lucida Sans Unicode" w:cs="font360"/>
                    </w:rPr>
                  </w:pPr>
                  <w:r w:rsidRPr="002C330E">
                    <w:rPr>
                      <w:rFonts w:eastAsia="Lucida Sans Unicode" w:cs="font360"/>
                    </w:rPr>
                    <w:t>поставка технических средств реабилитации (кресла-коляски с ручным приводом комнатные и прогулочные) для обеспечения инвалидов в 202</w:t>
                  </w:r>
                  <w:r w:rsidR="004577EF">
                    <w:rPr>
                      <w:rFonts w:eastAsia="Lucida Sans Unicode" w:cs="font360"/>
                    </w:rPr>
                    <w:t>2</w:t>
                  </w:r>
                  <w:r w:rsidRPr="002C330E">
                    <w:rPr>
                      <w:rFonts w:eastAsia="Lucida Sans Unicode" w:cs="font360"/>
                    </w:rPr>
                    <w:t xml:space="preserve"> году.</w:t>
                  </w:r>
                </w:p>
              </w:tc>
              <w:tc>
                <w:tcPr>
                  <w:tcW w:w="2693" w:type="dxa"/>
                </w:tcPr>
                <w:p w:rsidR="003F6752" w:rsidRPr="00731DBA" w:rsidRDefault="004577EF" w:rsidP="004577EF">
                  <w:pPr>
                    <w:suppressAutoHyphens w:val="0"/>
                    <w:spacing w:line="216" w:lineRule="auto"/>
                    <w:jc w:val="center"/>
                    <w:rPr>
                      <w:rFonts w:eastAsia="Lucida Sans Unicode" w:cs="font360"/>
                    </w:rPr>
                  </w:pPr>
                  <w:r>
                    <w:rPr>
                      <w:rFonts w:eastAsia="Lucida Sans Unicode" w:cs="font360"/>
                    </w:rPr>
                    <w:t>до 25.08</w:t>
                  </w:r>
                  <w:r w:rsidR="003F6752" w:rsidRPr="00731DBA">
                    <w:rPr>
                      <w:rFonts w:eastAsia="Lucida Sans Unicode" w:cs="font360"/>
                    </w:rPr>
                    <w:t>.202</w:t>
                  </w:r>
                  <w:r>
                    <w:rPr>
                      <w:rFonts w:eastAsia="Lucida Sans Unicode" w:cs="font360"/>
                    </w:rPr>
                    <w:t>2</w:t>
                  </w:r>
                  <w:r w:rsidR="003F6752" w:rsidRPr="00731DBA">
                    <w:rPr>
                      <w:rFonts w:eastAsia="Lucida Sans Unicode" w:cs="font360"/>
                    </w:rPr>
                    <w:t xml:space="preserve"> г.</w:t>
                  </w:r>
                </w:p>
              </w:tc>
              <w:tc>
                <w:tcPr>
                  <w:tcW w:w="1843" w:type="dxa"/>
                </w:tcPr>
                <w:p w:rsidR="003F6752" w:rsidRPr="00731DBA" w:rsidRDefault="003F6752" w:rsidP="003F6752">
                  <w:pPr>
                    <w:suppressAutoHyphens w:val="0"/>
                    <w:spacing w:line="216" w:lineRule="auto"/>
                    <w:jc w:val="center"/>
                    <w:rPr>
                      <w:rFonts w:eastAsia="Lucida Sans Unicode" w:cs="font360"/>
                    </w:rPr>
                  </w:pPr>
                  <w:r>
                    <w:rPr>
                      <w:rFonts w:eastAsia="Lucida Sans Unicode" w:cs="font360"/>
                    </w:rPr>
                    <w:t>100</w:t>
                  </w:r>
                </w:p>
              </w:tc>
            </w:tr>
            <w:tr w:rsidR="003F6752" w:rsidRPr="00731DBA" w:rsidTr="00E85095">
              <w:trPr>
                <w:trHeight w:val="181"/>
              </w:trPr>
              <w:tc>
                <w:tcPr>
                  <w:tcW w:w="8284" w:type="dxa"/>
                  <w:gridSpan w:val="3"/>
                </w:tcPr>
                <w:p w:rsidR="003F6752" w:rsidRPr="00731DBA" w:rsidRDefault="003F6752" w:rsidP="003F6752">
                  <w:pPr>
                    <w:suppressAutoHyphens w:val="0"/>
                    <w:spacing w:line="216" w:lineRule="auto"/>
                    <w:jc w:val="center"/>
                    <w:rPr>
                      <w:rFonts w:eastAsia="Lucida Sans Unicode" w:cs="font360"/>
                    </w:rPr>
                  </w:pPr>
                  <w:r w:rsidRPr="00731DBA">
                    <w:rPr>
                      <w:rFonts w:eastAsia="Lucida Sans Unicode" w:cs="font360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3F6752" w:rsidRPr="00731DBA" w:rsidRDefault="003F6752" w:rsidP="003F6752">
                  <w:pPr>
                    <w:suppressAutoHyphens w:val="0"/>
                    <w:spacing w:line="216" w:lineRule="auto"/>
                    <w:jc w:val="center"/>
                    <w:rPr>
                      <w:rFonts w:eastAsia="Lucida Sans Unicode" w:cs="font360"/>
                    </w:rPr>
                  </w:pPr>
                  <w:r>
                    <w:rPr>
                      <w:rFonts w:eastAsia="Lucida Sans Unicode" w:cs="font360"/>
                    </w:rPr>
                    <w:t>100</w:t>
                  </w:r>
                </w:p>
              </w:tc>
            </w:tr>
          </w:tbl>
          <w:p w:rsidR="000C438C" w:rsidRPr="00CC4927" w:rsidRDefault="000C438C" w:rsidP="00124D8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438C" w:rsidRPr="00731DBA" w:rsidRDefault="000C438C" w:rsidP="000C438C">
      <w:pPr>
        <w:suppressAutoHyphens w:val="0"/>
        <w:spacing w:line="216" w:lineRule="auto"/>
        <w:jc w:val="both"/>
        <w:rPr>
          <w:rFonts w:eastAsia="Lucida Sans Unicode"/>
          <w:sz w:val="20"/>
          <w:szCs w:val="20"/>
        </w:rPr>
      </w:pPr>
      <w:r w:rsidRPr="00731DBA">
        <w:rPr>
          <w:rFonts w:eastAsia="Lucida Sans Unicode"/>
          <w:sz w:val="20"/>
          <w:szCs w:val="20"/>
        </w:rPr>
        <w:lastRenderedPageBreak/>
        <w:t>*** Указываются периоды (этапы) поставки Товара в субъект Российской Федерации, указанный в пункте 1.1 Контракта, в том числе сроки (число, месяц) количество и стоимость Товара.</w:t>
      </w:r>
    </w:p>
    <w:p w:rsidR="000C438C" w:rsidRPr="00731DBA" w:rsidRDefault="000C438C" w:rsidP="000C438C">
      <w:pPr>
        <w:keepNext/>
        <w:widowControl/>
        <w:shd w:val="clear" w:color="auto" w:fill="FFFFFF"/>
        <w:snapToGrid w:val="0"/>
        <w:jc w:val="both"/>
        <w:rPr>
          <w:rFonts w:eastAsia="Lucida Sans Unicode" w:cs="font363"/>
          <w:color w:val="000000"/>
          <w:spacing w:val="-4"/>
          <w:sz w:val="26"/>
          <w:szCs w:val="26"/>
        </w:rPr>
      </w:pPr>
    </w:p>
    <w:p w:rsidR="000B1EF1" w:rsidRDefault="000B1EF1"/>
    <w:sectPr w:rsidR="000B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60">
    <w:charset w:val="CC"/>
    <w:family w:val="auto"/>
    <w:pitch w:val="fixed"/>
    <w:sig w:usb0="00000201" w:usb1="00000000" w:usb2="00000000" w:usb3="00000000" w:csb0="00000004" w:csb1="00000000"/>
  </w:font>
  <w:font w:name="font363">
    <w:charset w:val="CC"/>
    <w:family w:val="auto"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01"/>
    <w:rsid w:val="000B1EF1"/>
    <w:rsid w:val="000C438C"/>
    <w:rsid w:val="00153AF6"/>
    <w:rsid w:val="003F6752"/>
    <w:rsid w:val="004577EF"/>
    <w:rsid w:val="00555B01"/>
    <w:rsid w:val="008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2D5A-E433-4EC9-A6C9-1AD692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4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3F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6</cp:revision>
  <dcterms:created xsi:type="dcterms:W3CDTF">2021-10-19T06:55:00Z</dcterms:created>
  <dcterms:modified xsi:type="dcterms:W3CDTF">2021-11-23T08:38:00Z</dcterms:modified>
</cp:coreProperties>
</file>