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C7" w:rsidRPr="00C16FC7" w:rsidRDefault="00C16FC7" w:rsidP="00C16FC7">
      <w:pPr>
        <w:spacing w:after="0" w:line="240" w:lineRule="auto"/>
        <w:jc w:val="right"/>
        <w:rPr>
          <w:rFonts w:ascii="Times New Roman" w:eastAsia="Calibri" w:hAnsi="Times New Roman" w:cs="Times New Roman"/>
          <w:sz w:val="20"/>
          <w:szCs w:val="20"/>
        </w:rPr>
      </w:pPr>
      <w:r w:rsidRPr="00C16FC7">
        <w:rPr>
          <w:rFonts w:ascii="Times New Roman" w:eastAsia="Calibri" w:hAnsi="Times New Roman" w:cs="Times New Roman"/>
          <w:sz w:val="20"/>
          <w:szCs w:val="20"/>
        </w:rPr>
        <w:t xml:space="preserve">Приложение № 1                                                                                                                                      </w:t>
      </w:r>
    </w:p>
    <w:p w:rsidR="00C16FC7" w:rsidRPr="000D0A62" w:rsidRDefault="00C16FC7" w:rsidP="000D0A62">
      <w:pPr>
        <w:spacing w:after="0" w:line="240" w:lineRule="auto"/>
        <w:jc w:val="right"/>
        <w:rPr>
          <w:rFonts w:ascii="Times New Roman" w:eastAsia="Calibri" w:hAnsi="Times New Roman" w:cs="Times New Roman"/>
          <w:sz w:val="20"/>
          <w:szCs w:val="20"/>
        </w:rPr>
      </w:pPr>
      <w:r w:rsidRPr="00C16FC7">
        <w:rPr>
          <w:rFonts w:ascii="Times New Roman" w:eastAsia="Calibri" w:hAnsi="Times New Roman" w:cs="Times New Roman"/>
          <w:sz w:val="20"/>
          <w:szCs w:val="20"/>
        </w:rPr>
        <w:t xml:space="preserve">к Извещению </w:t>
      </w:r>
    </w:p>
    <w:p w:rsidR="00C16FC7" w:rsidRPr="00C16FC7" w:rsidRDefault="00C16FC7" w:rsidP="00C16FC7">
      <w:pPr>
        <w:spacing w:after="0" w:line="240" w:lineRule="auto"/>
        <w:rPr>
          <w:rFonts w:ascii="Times New Roman" w:eastAsia="Calibri" w:hAnsi="Times New Roman" w:cs="Times New Roman"/>
          <w:sz w:val="24"/>
          <w:szCs w:val="24"/>
        </w:rPr>
      </w:pPr>
    </w:p>
    <w:p w:rsidR="00C16FC7" w:rsidRPr="00C16FC7" w:rsidRDefault="00C16FC7" w:rsidP="00C16FC7">
      <w:pPr>
        <w:spacing w:line="256" w:lineRule="auto"/>
        <w:jc w:val="center"/>
        <w:rPr>
          <w:rFonts w:ascii="Times New Roman" w:eastAsia="Calibri" w:hAnsi="Times New Roman" w:cs="Times New Roman"/>
          <w:b/>
          <w:sz w:val="24"/>
          <w:szCs w:val="24"/>
        </w:rPr>
      </w:pPr>
      <w:r w:rsidRPr="00C16FC7">
        <w:rPr>
          <w:rFonts w:ascii="Times New Roman" w:eastAsia="Calibri" w:hAnsi="Times New Roman" w:cs="Times New Roman"/>
          <w:b/>
          <w:sz w:val="24"/>
          <w:szCs w:val="24"/>
        </w:rPr>
        <w:t>Описание объекта закупки</w:t>
      </w:r>
    </w:p>
    <w:p w:rsidR="00C16FC7" w:rsidRPr="00C16FC7" w:rsidRDefault="00C16FC7" w:rsidP="00C16FC7">
      <w:pPr>
        <w:spacing w:line="256" w:lineRule="auto"/>
        <w:jc w:val="center"/>
        <w:rPr>
          <w:rFonts w:ascii="Times New Roman" w:eastAsia="Calibri" w:hAnsi="Times New Roman" w:cs="Times New Roman"/>
          <w:sz w:val="24"/>
          <w:szCs w:val="24"/>
        </w:rPr>
      </w:pPr>
      <w:r w:rsidRPr="00C16FC7">
        <w:rPr>
          <w:rFonts w:ascii="Times New Roman" w:eastAsia="Calibri" w:hAnsi="Times New Roman" w:cs="Times New Roman"/>
          <w:sz w:val="24"/>
          <w:szCs w:val="24"/>
        </w:rPr>
        <w:t>(Функциональные, качественные, технические характеристики объекта закупки)</w:t>
      </w:r>
    </w:p>
    <w:p w:rsidR="00C16FC7" w:rsidRPr="000B75D6" w:rsidRDefault="000A6809" w:rsidP="00C16FC7">
      <w:pPr>
        <w:spacing w:after="0" w:line="256" w:lineRule="auto"/>
        <w:jc w:val="both"/>
        <w:rPr>
          <w:rFonts w:ascii="Times New Roman" w:eastAsia="Calibri" w:hAnsi="Times New Roman" w:cs="Times New Roman"/>
          <w:color w:val="000000" w:themeColor="text1"/>
          <w:sz w:val="20"/>
          <w:szCs w:val="20"/>
        </w:rPr>
      </w:pPr>
      <w:r w:rsidRPr="000B75D6">
        <w:rPr>
          <w:rFonts w:ascii="Times New Roman" w:eastAsia="Calibri" w:hAnsi="Times New Roman" w:cs="Times New Roman"/>
          <w:color w:val="000000" w:themeColor="text1"/>
          <w:sz w:val="20"/>
          <w:szCs w:val="20"/>
        </w:rPr>
        <w:t>Поставка инвалидам специальных сре</w:t>
      </w:r>
      <w:proofErr w:type="gramStart"/>
      <w:r w:rsidRPr="000B75D6">
        <w:rPr>
          <w:rFonts w:ascii="Times New Roman" w:eastAsia="Calibri" w:hAnsi="Times New Roman" w:cs="Times New Roman"/>
          <w:color w:val="000000" w:themeColor="text1"/>
          <w:sz w:val="20"/>
          <w:szCs w:val="20"/>
        </w:rPr>
        <w:t>дств пр</w:t>
      </w:r>
      <w:proofErr w:type="gramEnd"/>
      <w:r w:rsidRPr="000B75D6">
        <w:rPr>
          <w:rFonts w:ascii="Times New Roman" w:eastAsia="Calibri" w:hAnsi="Times New Roman" w:cs="Times New Roman"/>
          <w:color w:val="000000" w:themeColor="text1"/>
          <w:sz w:val="20"/>
          <w:szCs w:val="20"/>
        </w:rPr>
        <w:t>и нарушениях функци</w:t>
      </w:r>
      <w:r w:rsidR="001B02D0">
        <w:rPr>
          <w:rFonts w:ascii="Times New Roman" w:eastAsia="Calibri" w:hAnsi="Times New Roman" w:cs="Times New Roman"/>
          <w:color w:val="000000" w:themeColor="text1"/>
          <w:sz w:val="20"/>
          <w:szCs w:val="20"/>
        </w:rPr>
        <w:t>и</w:t>
      </w:r>
      <w:r w:rsidR="000B75D6" w:rsidRPr="000B75D6">
        <w:rPr>
          <w:rFonts w:ascii="Times New Roman" w:eastAsia="Calibri" w:hAnsi="Times New Roman" w:cs="Times New Roman"/>
          <w:color w:val="000000" w:themeColor="text1"/>
          <w:sz w:val="20"/>
          <w:szCs w:val="20"/>
        </w:rPr>
        <w:t xml:space="preserve"> </w:t>
      </w:r>
      <w:r w:rsidRPr="000B75D6">
        <w:rPr>
          <w:rFonts w:ascii="Times New Roman" w:eastAsia="Calibri" w:hAnsi="Times New Roman" w:cs="Times New Roman"/>
          <w:color w:val="000000" w:themeColor="text1"/>
          <w:sz w:val="20"/>
          <w:szCs w:val="20"/>
        </w:rPr>
        <w:t>выделения</w:t>
      </w:r>
      <w:r w:rsidR="00C16FC7" w:rsidRPr="000B75D6">
        <w:rPr>
          <w:rFonts w:ascii="Times New Roman" w:eastAsia="Calibri" w:hAnsi="Times New Roman" w:cs="Times New Roman"/>
          <w:color w:val="000000" w:themeColor="text1"/>
          <w:sz w:val="20"/>
          <w:szCs w:val="20"/>
        </w:rPr>
        <w:t>.</w:t>
      </w:r>
    </w:p>
    <w:p w:rsidR="00C16FC7" w:rsidRPr="000B75D6" w:rsidRDefault="00C16FC7" w:rsidP="00C16FC7">
      <w:pPr>
        <w:spacing w:after="0" w:line="256" w:lineRule="auto"/>
        <w:jc w:val="both"/>
        <w:rPr>
          <w:rFonts w:ascii="Times New Roman" w:eastAsia="Calibri" w:hAnsi="Times New Roman" w:cs="Times New Roman"/>
          <w:sz w:val="20"/>
          <w:szCs w:val="20"/>
        </w:rPr>
      </w:pPr>
      <w:r w:rsidRPr="000B75D6">
        <w:rPr>
          <w:rFonts w:ascii="Times New Roman" w:eastAsia="Lucida Sans Unicode" w:hAnsi="Times New Roman" w:cs="Times New Roman"/>
          <w:sz w:val="20"/>
          <w:szCs w:val="20"/>
          <w:lang w:bidi="en-US"/>
        </w:rPr>
        <w:t>Срок поставки</w:t>
      </w:r>
      <w:r w:rsidR="0058504F">
        <w:rPr>
          <w:rFonts w:ascii="Times New Roman" w:eastAsia="Calibri" w:hAnsi="Times New Roman" w:cs="Times New Roman"/>
          <w:sz w:val="20"/>
          <w:szCs w:val="20"/>
        </w:rPr>
        <w:t>: до 30</w:t>
      </w:r>
      <w:r w:rsidR="004F6E3D">
        <w:rPr>
          <w:rFonts w:ascii="Times New Roman" w:eastAsia="Calibri" w:hAnsi="Times New Roman" w:cs="Times New Roman"/>
          <w:sz w:val="20"/>
          <w:szCs w:val="20"/>
        </w:rPr>
        <w:t>.10</w:t>
      </w:r>
      <w:r w:rsidRPr="000B75D6">
        <w:rPr>
          <w:rFonts w:ascii="Times New Roman" w:eastAsia="Calibri" w:hAnsi="Times New Roman" w:cs="Times New Roman"/>
          <w:sz w:val="20"/>
          <w:szCs w:val="20"/>
        </w:rPr>
        <w:t>.2023 года</w:t>
      </w:r>
    </w:p>
    <w:p w:rsidR="00C16FC7" w:rsidRPr="000B75D6" w:rsidRDefault="00C16FC7" w:rsidP="00C16FC7">
      <w:pPr>
        <w:spacing w:after="0" w:line="256" w:lineRule="auto"/>
        <w:jc w:val="both"/>
        <w:rPr>
          <w:rFonts w:ascii="Times New Roman" w:eastAsia="Calibri" w:hAnsi="Times New Roman" w:cs="Times New Roman"/>
          <w:sz w:val="20"/>
          <w:szCs w:val="20"/>
        </w:rPr>
      </w:pPr>
      <w:r w:rsidRPr="000B75D6">
        <w:rPr>
          <w:rFonts w:ascii="Times New Roman" w:eastAsia="Calibri" w:hAnsi="Times New Roman" w:cs="Times New Roman"/>
          <w:sz w:val="20"/>
          <w:szCs w:val="20"/>
        </w:rPr>
        <w:t xml:space="preserve">Место поставки: </w:t>
      </w:r>
      <w:r w:rsidRPr="000B75D6">
        <w:rPr>
          <w:rFonts w:ascii="Times New Roman" w:eastAsia="Times New Roman" w:hAnsi="Times New Roman" w:cs="Times New Roman"/>
          <w:sz w:val="20"/>
          <w:szCs w:val="20"/>
          <w:lang w:eastAsia="ar-SA"/>
        </w:rPr>
        <w:t>Российская Федерация, Республика Коми: по месту жительства Получателя и в пункте выдачи Товара.</w:t>
      </w:r>
    </w:p>
    <w:p w:rsidR="000B75D6" w:rsidRPr="0058504F" w:rsidRDefault="00C16FC7" w:rsidP="00C16FC7">
      <w:pPr>
        <w:tabs>
          <w:tab w:val="left" w:pos="8160"/>
        </w:tabs>
        <w:spacing w:after="0" w:line="240" w:lineRule="auto"/>
        <w:jc w:val="both"/>
        <w:rPr>
          <w:rFonts w:ascii="Times New Roman" w:eastAsia="Calibri" w:hAnsi="Times New Roman" w:cs="Times New Roman"/>
          <w:color w:val="000000" w:themeColor="text1"/>
          <w:sz w:val="20"/>
          <w:szCs w:val="20"/>
        </w:rPr>
      </w:pPr>
      <w:r w:rsidRPr="000B75D6">
        <w:rPr>
          <w:rFonts w:ascii="Times New Roman" w:eastAsia="Times New Roman" w:hAnsi="Times New Roman" w:cs="Times New Roman"/>
          <w:sz w:val="20"/>
          <w:szCs w:val="20"/>
        </w:rPr>
        <w:t xml:space="preserve">Начальная (максимальная) цена контракта: </w:t>
      </w:r>
      <w:r w:rsidR="0058504F">
        <w:rPr>
          <w:rFonts w:ascii="Times New Roman" w:eastAsia="Calibri" w:hAnsi="Times New Roman" w:cs="Times New Roman"/>
          <w:color w:val="000000" w:themeColor="text1"/>
          <w:sz w:val="20"/>
          <w:szCs w:val="20"/>
        </w:rPr>
        <w:t>1 387 128</w:t>
      </w:r>
      <w:r w:rsidR="000D0A62">
        <w:rPr>
          <w:rFonts w:ascii="Times New Roman" w:eastAsia="Calibri" w:hAnsi="Times New Roman" w:cs="Times New Roman"/>
          <w:color w:val="000000" w:themeColor="text1"/>
          <w:sz w:val="20"/>
          <w:szCs w:val="20"/>
        </w:rPr>
        <w:t xml:space="preserve"> руб. 00</w:t>
      </w:r>
      <w:r w:rsidRPr="000B75D6">
        <w:rPr>
          <w:rFonts w:ascii="Times New Roman" w:eastAsia="Calibri" w:hAnsi="Times New Roman" w:cs="Times New Roman"/>
          <w:color w:val="000000" w:themeColor="text1"/>
          <w:sz w:val="20"/>
          <w:szCs w:val="20"/>
        </w:rPr>
        <w:t xml:space="preserve"> коп.</w:t>
      </w:r>
    </w:p>
    <w:p w:rsidR="00C16FC7" w:rsidRPr="000B75D6" w:rsidRDefault="002C1834" w:rsidP="00C16FC7">
      <w:pPr>
        <w:tabs>
          <w:tab w:val="left" w:pos="8160"/>
        </w:tabs>
        <w:spacing w:after="0" w:line="240" w:lineRule="auto"/>
        <w:jc w:val="both"/>
        <w:rPr>
          <w:rFonts w:ascii="Times New Roman" w:eastAsia="Calibri" w:hAnsi="Times New Roman" w:cs="Times New Roman"/>
          <w:sz w:val="20"/>
          <w:szCs w:val="20"/>
          <w:lang w:eastAsia="ru-RU"/>
        </w:rPr>
      </w:pPr>
      <w:r w:rsidRPr="000B75D6">
        <w:rPr>
          <w:rFonts w:ascii="Times New Roman" w:eastAsia="Calibri" w:hAnsi="Times New Roman" w:cs="Times New Roman"/>
          <w:sz w:val="20"/>
          <w:szCs w:val="20"/>
          <w:lang w:eastAsia="ru-RU"/>
        </w:rPr>
        <w:t>ОКПД</w:t>
      </w:r>
      <w:proofErr w:type="gramStart"/>
      <w:r w:rsidRPr="000B75D6">
        <w:rPr>
          <w:rFonts w:ascii="Times New Roman" w:eastAsia="Calibri" w:hAnsi="Times New Roman" w:cs="Times New Roman"/>
          <w:sz w:val="20"/>
          <w:szCs w:val="20"/>
          <w:lang w:eastAsia="ru-RU"/>
        </w:rPr>
        <w:t>2</w:t>
      </w:r>
      <w:proofErr w:type="gramEnd"/>
      <w:r w:rsidRPr="000B75D6">
        <w:rPr>
          <w:rFonts w:ascii="Times New Roman" w:eastAsia="Calibri" w:hAnsi="Times New Roman" w:cs="Times New Roman"/>
          <w:sz w:val="20"/>
          <w:szCs w:val="20"/>
          <w:lang w:eastAsia="ru-RU"/>
        </w:rPr>
        <w:t>: 32.50.</w:t>
      </w:r>
      <w:r w:rsidR="004F6E3D">
        <w:rPr>
          <w:rFonts w:ascii="Times New Roman" w:eastAsia="Calibri" w:hAnsi="Times New Roman" w:cs="Times New Roman"/>
          <w:sz w:val="20"/>
          <w:szCs w:val="20"/>
          <w:lang w:eastAsia="ru-RU"/>
        </w:rPr>
        <w:t>13</w:t>
      </w:r>
      <w:r w:rsidR="000A6809" w:rsidRPr="000B75D6">
        <w:rPr>
          <w:rFonts w:ascii="Times New Roman" w:eastAsia="Calibri" w:hAnsi="Times New Roman" w:cs="Times New Roman"/>
          <w:sz w:val="20"/>
          <w:szCs w:val="20"/>
          <w:lang w:eastAsia="ru-RU"/>
        </w:rPr>
        <w:t>.1</w:t>
      </w:r>
      <w:r w:rsidR="001B02D0">
        <w:rPr>
          <w:rFonts w:ascii="Times New Roman" w:eastAsia="Calibri" w:hAnsi="Times New Roman" w:cs="Times New Roman"/>
          <w:sz w:val="20"/>
          <w:szCs w:val="20"/>
          <w:lang w:eastAsia="ru-RU"/>
        </w:rPr>
        <w:t>9</w:t>
      </w:r>
      <w:r w:rsidR="000A6809" w:rsidRPr="000B75D6">
        <w:rPr>
          <w:rFonts w:ascii="Times New Roman" w:eastAsia="Calibri" w:hAnsi="Times New Roman" w:cs="Times New Roman"/>
          <w:sz w:val="20"/>
          <w:szCs w:val="20"/>
          <w:lang w:eastAsia="ru-RU"/>
        </w:rPr>
        <w:t>0</w:t>
      </w:r>
    </w:p>
    <w:p w:rsidR="000A6809" w:rsidRPr="00C16FC7" w:rsidRDefault="000A6809" w:rsidP="00C16FC7">
      <w:pPr>
        <w:tabs>
          <w:tab w:val="left" w:pos="8160"/>
        </w:tabs>
        <w:spacing w:after="0" w:line="240" w:lineRule="auto"/>
        <w:jc w:val="both"/>
        <w:rPr>
          <w:rFonts w:ascii="Times New Roman" w:eastAsia="Times New Roman" w:hAnsi="Times New Roman" w:cs="Times New Roman"/>
          <w:color w:val="0000FF"/>
          <w:sz w:val="20"/>
          <w:szCs w:val="20"/>
          <w:lang w:eastAsia="ru-RU"/>
        </w:rPr>
      </w:pPr>
    </w:p>
    <w:p w:rsidR="0058504F" w:rsidRPr="0058504F" w:rsidRDefault="0058504F" w:rsidP="0058504F">
      <w:pPr>
        <w:tabs>
          <w:tab w:val="left" w:pos="708"/>
        </w:tabs>
        <w:suppressAutoHyphens/>
        <w:spacing w:after="0" w:line="240" w:lineRule="auto"/>
        <w:ind w:firstLine="567"/>
        <w:jc w:val="both"/>
        <w:rPr>
          <w:rFonts w:ascii="Times New Roman" w:eastAsia="Times New Roman" w:hAnsi="Times New Roman" w:cs="Times New Roman"/>
          <w:kern w:val="1"/>
          <w:lang w:eastAsia="ar-SA"/>
        </w:rPr>
      </w:pPr>
      <w:r w:rsidRPr="0058504F">
        <w:rPr>
          <w:rFonts w:ascii="Times New Roman" w:eastAsia="Times New Roman" w:hAnsi="Times New Roman" w:cs="Times New Roman"/>
          <w:kern w:val="1"/>
          <w:lang w:eastAsia="ar-SA"/>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p w:rsidR="0058504F" w:rsidRPr="0058504F" w:rsidRDefault="0058504F" w:rsidP="0058504F">
      <w:pPr>
        <w:autoSpaceDE w:val="0"/>
        <w:autoSpaceDN w:val="0"/>
        <w:adjustRightInd w:val="0"/>
        <w:spacing w:after="0" w:line="240" w:lineRule="auto"/>
        <w:ind w:firstLine="540"/>
        <w:jc w:val="both"/>
        <w:rPr>
          <w:rFonts w:ascii="Times New Roman" w:eastAsia="Times New Roman" w:hAnsi="Times New Roman" w:cs="Times New Roman"/>
          <w:kern w:val="2"/>
          <w:lang w:eastAsia="ar-SA"/>
        </w:rPr>
      </w:pPr>
      <w:r w:rsidRPr="0058504F">
        <w:rPr>
          <w:rFonts w:ascii="Times New Roman" w:eastAsia="Times New Roman" w:hAnsi="Times New Roman" w:cs="Times New Roman"/>
          <w:kern w:val="2"/>
          <w:lang w:eastAsia="ar-SA"/>
        </w:rPr>
        <w:t>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58504F" w:rsidRPr="0058504F" w:rsidRDefault="0058504F" w:rsidP="0058504F">
      <w:pPr>
        <w:autoSpaceDE w:val="0"/>
        <w:autoSpaceDN w:val="0"/>
        <w:adjustRightInd w:val="0"/>
        <w:spacing w:after="0" w:line="240" w:lineRule="auto"/>
        <w:ind w:firstLine="540"/>
        <w:jc w:val="both"/>
        <w:rPr>
          <w:rFonts w:ascii="Times New Roman" w:eastAsia="Times New Roman" w:hAnsi="Times New Roman" w:cs="Times New Roman"/>
          <w:kern w:val="2"/>
          <w:lang w:eastAsia="ar-SA"/>
        </w:rPr>
      </w:pPr>
      <w:r w:rsidRPr="0058504F">
        <w:rPr>
          <w:rFonts w:ascii="Times New Roman" w:eastAsia="Times New Roman" w:hAnsi="Times New Roman" w:cs="Times New Roman"/>
          <w:kern w:val="2"/>
          <w:lang w:eastAsia="ar-SA"/>
        </w:rPr>
        <w:t xml:space="preserve">Товар должен соответствовать требованиям стандарта </w:t>
      </w:r>
      <w:r w:rsidRPr="0058504F">
        <w:rPr>
          <w:rFonts w:ascii="Times New Roman" w:eastAsia="Calibri" w:hAnsi="Times New Roman" w:cs="Times New Roman"/>
          <w:kern w:val="2"/>
        </w:rPr>
        <w:t>ГОСТ 31214-2016</w:t>
      </w:r>
      <w:r w:rsidRPr="0058504F">
        <w:rPr>
          <w:rFonts w:ascii="Times New Roman" w:eastAsia="Times New Roman" w:hAnsi="Times New Roman" w:cs="Times New Roman"/>
          <w:kern w:val="2"/>
          <w:lang w:eastAsia="ar-SA"/>
        </w:rPr>
        <w:t xml:space="preserve"> «Изделия медицинские. Требования к образцам и документации, представленной на токсикологические, санитарно-химические испытания, испытания на стерильность и </w:t>
      </w:r>
      <w:proofErr w:type="spellStart"/>
      <w:r w:rsidRPr="0058504F">
        <w:rPr>
          <w:rFonts w:ascii="Times New Roman" w:eastAsia="Times New Roman" w:hAnsi="Times New Roman" w:cs="Times New Roman"/>
          <w:kern w:val="2"/>
          <w:lang w:eastAsia="ar-SA"/>
        </w:rPr>
        <w:t>пирогенность</w:t>
      </w:r>
      <w:proofErr w:type="spellEnd"/>
      <w:r w:rsidRPr="0058504F">
        <w:rPr>
          <w:rFonts w:ascii="Times New Roman" w:eastAsia="Times New Roman" w:hAnsi="Times New Roman" w:cs="Times New Roman"/>
          <w:kern w:val="2"/>
          <w:lang w:eastAsia="ar-SA"/>
        </w:rPr>
        <w:t>».</w:t>
      </w:r>
    </w:p>
    <w:p w:rsidR="0058504F" w:rsidRPr="0058504F" w:rsidRDefault="0058504F" w:rsidP="0058504F">
      <w:pPr>
        <w:autoSpaceDE w:val="0"/>
        <w:autoSpaceDN w:val="0"/>
        <w:adjustRightInd w:val="0"/>
        <w:spacing w:after="0" w:line="240" w:lineRule="auto"/>
        <w:ind w:firstLine="540"/>
        <w:jc w:val="both"/>
        <w:rPr>
          <w:rFonts w:ascii="Times New Roman" w:eastAsia="Times New Roman" w:hAnsi="Times New Roman" w:cs="Times New Roman"/>
          <w:kern w:val="2"/>
          <w:lang w:eastAsia="ar-SA"/>
        </w:rPr>
      </w:pPr>
      <w:r w:rsidRPr="0058504F">
        <w:rPr>
          <w:rFonts w:ascii="Times New Roman" w:eastAsia="Times New Roman" w:hAnsi="Times New Roman" w:cs="Times New Roman"/>
          <w:kern w:val="2"/>
          <w:lang w:eastAsia="ar-SA"/>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ГОСТ </w:t>
      </w:r>
      <w:proofErr w:type="gramStart"/>
      <w:r w:rsidRPr="0058504F">
        <w:rPr>
          <w:rFonts w:ascii="Times New Roman" w:eastAsia="Times New Roman" w:hAnsi="Times New Roman" w:cs="Times New Roman"/>
          <w:kern w:val="2"/>
          <w:lang w:eastAsia="ar-SA"/>
        </w:rPr>
        <w:t>Р</w:t>
      </w:r>
      <w:proofErr w:type="gramEnd"/>
      <w:r w:rsidRPr="0058504F">
        <w:rPr>
          <w:rFonts w:ascii="Times New Roman" w:eastAsia="Times New Roman" w:hAnsi="Times New Roman" w:cs="Times New Roman"/>
          <w:kern w:val="2"/>
          <w:lang w:eastAsia="ar-SA"/>
        </w:rPr>
        <w:t xml:space="preserve"> 52770-2016</w:t>
      </w:r>
      <w:r w:rsidRPr="0058504F">
        <w:rPr>
          <w:rFonts w:ascii="Times New Roman" w:eastAsia="Calibri" w:hAnsi="Times New Roman" w:cs="Times New Roman"/>
          <w:kern w:val="2"/>
        </w:rPr>
        <w:t>.</w:t>
      </w:r>
    </w:p>
    <w:p w:rsidR="0058504F" w:rsidRDefault="0058504F" w:rsidP="0058504F">
      <w:pPr>
        <w:autoSpaceDE w:val="0"/>
        <w:autoSpaceDN w:val="0"/>
        <w:adjustRightInd w:val="0"/>
        <w:spacing w:after="0" w:line="240" w:lineRule="auto"/>
        <w:ind w:firstLine="540"/>
        <w:jc w:val="both"/>
        <w:rPr>
          <w:rFonts w:ascii="Times New Roman" w:eastAsia="Times New Roman" w:hAnsi="Times New Roman" w:cs="Times New Roman"/>
          <w:kern w:val="2"/>
          <w:lang w:eastAsia="ar-SA"/>
        </w:rPr>
      </w:pPr>
      <w:r w:rsidRPr="0058504F">
        <w:rPr>
          <w:rFonts w:ascii="Times New Roman" w:eastAsia="Times New Roman" w:hAnsi="Times New Roman" w:cs="Times New Roman"/>
          <w:kern w:val="2"/>
          <w:lang w:eastAsia="ar-SA"/>
        </w:rPr>
        <w:t xml:space="preserve">Товар должен соответствовать требованиям стандартов серии </w:t>
      </w:r>
      <w:r w:rsidRPr="0058504F">
        <w:rPr>
          <w:rFonts w:ascii="Times New Roman" w:eastAsia="Calibri" w:hAnsi="Times New Roman" w:cs="Times New Roman"/>
          <w:kern w:val="2"/>
        </w:rPr>
        <w:t xml:space="preserve">ГОСТ </w:t>
      </w:r>
      <w:proofErr w:type="gramStart"/>
      <w:r w:rsidRPr="0058504F">
        <w:rPr>
          <w:rFonts w:ascii="Times New Roman" w:eastAsia="Calibri" w:hAnsi="Times New Roman" w:cs="Times New Roman"/>
          <w:kern w:val="2"/>
        </w:rPr>
        <w:t>Р</w:t>
      </w:r>
      <w:proofErr w:type="gramEnd"/>
      <w:r w:rsidRPr="0058504F">
        <w:rPr>
          <w:rFonts w:ascii="Times New Roman" w:eastAsia="Calibri" w:hAnsi="Times New Roman" w:cs="Times New Roman"/>
          <w:kern w:val="2"/>
        </w:rPr>
        <w:t xml:space="preserve"> 51632-2021</w:t>
      </w:r>
      <w:r w:rsidRPr="0058504F">
        <w:rPr>
          <w:rFonts w:ascii="Times New Roman" w:eastAsia="Times New Roman" w:hAnsi="Times New Roman" w:cs="Times New Roman"/>
          <w:kern w:val="2"/>
          <w:lang w:eastAsia="ar-SA"/>
        </w:rPr>
        <w:t>«Технические средства реабилитации людей с ограничениями жизнедеятельности. Общие технические требования и методы испытаний».</w:t>
      </w:r>
    </w:p>
    <w:tbl>
      <w:tblPr>
        <w:tblpPr w:leftFromText="180" w:rightFromText="180" w:vertAnchor="text" w:horzAnchor="margin" w:tblpXSpec="center" w:tblpY="9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0"/>
        <w:gridCol w:w="1276"/>
      </w:tblGrid>
      <w:tr w:rsidR="008D1131" w:rsidRPr="0058504F" w:rsidTr="008D1131">
        <w:trPr>
          <w:trHeight w:val="771"/>
        </w:trPr>
        <w:tc>
          <w:tcPr>
            <w:tcW w:w="2376" w:type="dxa"/>
            <w:tcBorders>
              <w:top w:val="single" w:sz="4" w:space="0" w:color="auto"/>
              <w:left w:val="single" w:sz="4" w:space="0" w:color="auto"/>
              <w:bottom w:val="single" w:sz="4" w:space="0" w:color="auto"/>
              <w:right w:val="single" w:sz="4" w:space="0" w:color="auto"/>
            </w:tcBorders>
            <w:vAlign w:val="center"/>
            <w:hideMark/>
          </w:tcPr>
          <w:p w:rsidR="008D1131" w:rsidRPr="0058504F" w:rsidRDefault="008D1131" w:rsidP="0058504F">
            <w:pPr>
              <w:spacing w:after="0" w:line="240" w:lineRule="auto"/>
              <w:jc w:val="center"/>
              <w:outlineLvl w:val="1"/>
              <w:rPr>
                <w:rFonts w:ascii="Times New Roman" w:eastAsia="Times New Roman" w:hAnsi="Times New Roman" w:cs="Times New Roman"/>
                <w:kern w:val="2"/>
                <w:sz w:val="20"/>
                <w:szCs w:val="20"/>
                <w:lang w:eastAsia="ar-SA"/>
              </w:rPr>
            </w:pPr>
            <w:proofErr w:type="spellStart"/>
            <w:r w:rsidRPr="0058504F">
              <w:rPr>
                <w:rFonts w:ascii="Times New Roman" w:eastAsia="Times New Roman" w:hAnsi="Times New Roman" w:cs="Times New Roman"/>
                <w:kern w:val="2"/>
                <w:sz w:val="20"/>
                <w:szCs w:val="20"/>
                <w:lang w:val="en-US" w:eastAsia="ar-SA"/>
              </w:rPr>
              <w:t>Наименование</w:t>
            </w:r>
            <w:proofErr w:type="spellEnd"/>
            <w:r w:rsidRPr="0058504F">
              <w:rPr>
                <w:rFonts w:ascii="Times New Roman" w:eastAsia="Times New Roman" w:hAnsi="Times New Roman" w:cs="Times New Roman"/>
                <w:kern w:val="2"/>
                <w:sz w:val="20"/>
                <w:szCs w:val="20"/>
                <w:lang w:eastAsia="ar-SA"/>
              </w:rPr>
              <w:t xml:space="preserve"> Товара</w:t>
            </w:r>
            <w:r w:rsidRPr="0058504F">
              <w:rPr>
                <w:rFonts w:ascii="Times New Roman" w:eastAsia="Times New Roman" w:hAnsi="Times New Roman" w:cs="Times New Roman"/>
                <w:kern w:val="2"/>
                <w:sz w:val="20"/>
                <w:szCs w:val="20"/>
                <w:vertAlign w:val="superscript"/>
                <w:lang w:eastAsia="ar-SA"/>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8D1131" w:rsidRPr="0058504F" w:rsidRDefault="008D1131" w:rsidP="0058504F">
            <w:pPr>
              <w:spacing w:after="0" w:line="240" w:lineRule="auto"/>
              <w:jc w:val="center"/>
              <w:rPr>
                <w:rFonts w:ascii="Times New Roman" w:eastAsia="Times New Roman" w:hAnsi="Times New Roman" w:cs="Times New Roman"/>
                <w:kern w:val="2"/>
                <w:sz w:val="20"/>
                <w:szCs w:val="20"/>
                <w:lang w:eastAsia="ar-SA"/>
              </w:rPr>
            </w:pPr>
            <w:r w:rsidRPr="0058504F">
              <w:rPr>
                <w:rFonts w:ascii="Times New Roman" w:eastAsia="Times New Roman" w:hAnsi="Times New Roman" w:cs="Times New Roman"/>
                <w:kern w:val="2"/>
                <w:sz w:val="20"/>
                <w:szCs w:val="20"/>
                <w:lang w:eastAsia="ar-SA"/>
              </w:rPr>
              <w:t>Наименование товара, описание функциональных и технических характеристик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131" w:rsidRPr="0058504F" w:rsidRDefault="008D1131" w:rsidP="0058504F">
            <w:pPr>
              <w:tabs>
                <w:tab w:val="num" w:pos="0"/>
              </w:tabs>
              <w:spacing w:after="0" w:line="240" w:lineRule="auto"/>
              <w:ind w:firstLine="72"/>
              <w:jc w:val="center"/>
              <w:rPr>
                <w:rFonts w:ascii="Times New Roman" w:eastAsia="Times New Roman" w:hAnsi="Times New Roman" w:cs="Times New Roman"/>
                <w:kern w:val="2"/>
                <w:sz w:val="20"/>
                <w:szCs w:val="20"/>
                <w:lang w:eastAsia="ar-SA"/>
              </w:rPr>
            </w:pPr>
            <w:r w:rsidRPr="0058504F">
              <w:rPr>
                <w:rFonts w:ascii="Times New Roman" w:eastAsia="Times New Roman" w:hAnsi="Times New Roman" w:cs="Times New Roman"/>
                <w:kern w:val="2"/>
                <w:sz w:val="20"/>
                <w:szCs w:val="20"/>
                <w:lang w:eastAsia="ar-SA"/>
              </w:rPr>
              <w:t>Кол-во, штук</w:t>
            </w:r>
          </w:p>
        </w:tc>
      </w:tr>
      <w:tr w:rsidR="008D1131" w:rsidRPr="0058504F" w:rsidTr="008D1131">
        <w:trPr>
          <w:trHeight w:val="274"/>
        </w:trPr>
        <w:tc>
          <w:tcPr>
            <w:tcW w:w="2376" w:type="dxa"/>
            <w:tcBorders>
              <w:top w:val="single" w:sz="4" w:space="0" w:color="auto"/>
              <w:left w:val="single" w:sz="4" w:space="0" w:color="auto"/>
              <w:bottom w:val="single" w:sz="4" w:space="0" w:color="auto"/>
              <w:right w:val="single" w:sz="4" w:space="0" w:color="auto"/>
            </w:tcBorders>
          </w:tcPr>
          <w:p w:rsidR="008D1131" w:rsidRPr="0058504F" w:rsidRDefault="008D1131" w:rsidP="0058504F">
            <w:pPr>
              <w:jc w:val="center"/>
              <w:rPr>
                <w:rFonts w:ascii="Times New Roman" w:eastAsia="Calibri" w:hAnsi="Times New Roman" w:cs="Times New Roman"/>
              </w:rPr>
            </w:pPr>
            <w:proofErr w:type="gramStart"/>
            <w:r w:rsidRPr="0058504F">
              <w:rPr>
                <w:rFonts w:ascii="Times New Roman" w:eastAsia="Calibri" w:hAnsi="Times New Roman" w:cs="Times New Roman"/>
              </w:rPr>
              <w:t>Однокомпонентный</w:t>
            </w:r>
            <w:proofErr w:type="gramEnd"/>
            <w:r w:rsidRPr="0058504F">
              <w:rPr>
                <w:rFonts w:ascii="Times New Roman" w:eastAsia="Calibri" w:hAnsi="Times New Roman" w:cs="Times New Roman"/>
              </w:rPr>
              <w:t xml:space="preserve"> дренируемый </w:t>
            </w:r>
            <w:proofErr w:type="spellStart"/>
            <w:r w:rsidRPr="0058504F">
              <w:rPr>
                <w:rFonts w:ascii="Times New Roman" w:eastAsia="Calibri" w:hAnsi="Times New Roman" w:cs="Times New Roman"/>
              </w:rPr>
              <w:t>уроприемник</w:t>
            </w:r>
            <w:proofErr w:type="spellEnd"/>
            <w:r w:rsidRPr="0058504F">
              <w:rPr>
                <w:rFonts w:ascii="Times New Roman" w:eastAsia="Calibri" w:hAnsi="Times New Roman" w:cs="Times New Roman"/>
              </w:rPr>
              <w:t xml:space="preserve"> со встроенной плоской пластиной</w:t>
            </w:r>
          </w:p>
          <w:p w:rsidR="008D1131" w:rsidRPr="0058504F" w:rsidRDefault="008D1131" w:rsidP="0058504F">
            <w:pPr>
              <w:suppressAutoHyphens/>
              <w:spacing w:after="0" w:line="240" w:lineRule="auto"/>
              <w:jc w:val="center"/>
              <w:rPr>
                <w:rFonts w:ascii="Times New Roman" w:eastAsia="Times New Roman" w:hAnsi="Times New Roman" w:cs="Times New Roman"/>
                <w:sz w:val="20"/>
                <w:szCs w:val="20"/>
                <w:lang w:eastAsia="ar-SA"/>
              </w:rPr>
            </w:pPr>
            <w:r w:rsidRPr="0058504F">
              <w:rPr>
                <w:rFonts w:ascii="Times New Roman" w:eastAsia="Calibri" w:hAnsi="Times New Roman" w:cs="Times New Roman"/>
                <w:spacing w:val="-4"/>
              </w:rPr>
              <w:t>21-01-05</w:t>
            </w:r>
          </w:p>
        </w:tc>
        <w:tc>
          <w:tcPr>
            <w:tcW w:w="5670" w:type="dxa"/>
            <w:tcBorders>
              <w:top w:val="single" w:sz="4" w:space="0" w:color="auto"/>
              <w:left w:val="single" w:sz="4" w:space="0" w:color="auto"/>
              <w:bottom w:val="single" w:sz="4" w:space="0" w:color="auto"/>
              <w:right w:val="single" w:sz="4" w:space="0" w:color="auto"/>
            </w:tcBorders>
            <w:vAlign w:val="center"/>
          </w:tcPr>
          <w:p w:rsidR="008D1131" w:rsidRPr="0058504F" w:rsidRDefault="008D1131" w:rsidP="0058504F">
            <w:pPr>
              <w:jc w:val="both"/>
              <w:rPr>
                <w:rFonts w:ascii="Times New Roman" w:eastAsia="Calibri" w:hAnsi="Times New Roman" w:cs="Times New Roman"/>
              </w:rPr>
            </w:pPr>
            <w:proofErr w:type="gramStart"/>
            <w:r w:rsidRPr="0058504F">
              <w:rPr>
                <w:rFonts w:ascii="Times New Roman" w:eastAsia="Calibri" w:hAnsi="Times New Roman" w:cs="Times New Roman"/>
              </w:rPr>
              <w:t xml:space="preserve">Дренируемый </w:t>
            </w:r>
            <w:proofErr w:type="spellStart"/>
            <w:r w:rsidRPr="0058504F">
              <w:rPr>
                <w:rFonts w:ascii="Times New Roman" w:eastAsia="Calibri" w:hAnsi="Times New Roman" w:cs="Times New Roman"/>
              </w:rPr>
              <w:t>уростомный</w:t>
            </w:r>
            <w:proofErr w:type="spellEnd"/>
            <w:r w:rsidRPr="0058504F">
              <w:rPr>
                <w:rFonts w:ascii="Times New Roman" w:eastAsia="Calibri" w:hAnsi="Times New Roman" w:cs="Times New Roman"/>
              </w:rPr>
              <w:t xml:space="preserve"> мешок должен быть неразъемный из прозрачного многослойного, не пропускающего запах полиэтилена, с мягкой нетканой подложкой, с </w:t>
            </w:r>
            <w:proofErr w:type="spellStart"/>
            <w:r w:rsidRPr="0058504F">
              <w:rPr>
                <w:rFonts w:ascii="Times New Roman" w:eastAsia="Calibri" w:hAnsi="Times New Roman" w:cs="Times New Roman"/>
              </w:rPr>
              <w:t>антирефлюксным</w:t>
            </w:r>
            <w:proofErr w:type="spellEnd"/>
            <w:r w:rsidRPr="0058504F">
              <w:rPr>
                <w:rFonts w:ascii="Times New Roman" w:eastAsia="Calibri" w:hAnsi="Times New Roman" w:cs="Times New Roman"/>
              </w:rPr>
              <w:t xml:space="preserve"> и сливным клапанами; со встроенной </w:t>
            </w:r>
            <w:proofErr w:type="spellStart"/>
            <w:r w:rsidRPr="0058504F">
              <w:rPr>
                <w:rFonts w:ascii="Times New Roman" w:eastAsia="Calibri" w:hAnsi="Times New Roman" w:cs="Times New Roman"/>
              </w:rPr>
              <w:t>гипоаллергенной</w:t>
            </w:r>
            <w:proofErr w:type="spellEnd"/>
            <w:r w:rsidRPr="0058504F">
              <w:rPr>
                <w:rFonts w:ascii="Times New Roman" w:eastAsia="Calibri" w:hAnsi="Times New Roman" w:cs="Times New Roman"/>
              </w:rPr>
              <w:t xml:space="preserve"> гидроколлоидной адгезивной пластиной   с защитным покрытием с шаблоном для вырезания отверстий под </w:t>
            </w:r>
            <w:proofErr w:type="spellStart"/>
            <w:r w:rsidRPr="0058504F">
              <w:rPr>
                <w:rFonts w:ascii="Times New Roman" w:eastAsia="Calibri" w:hAnsi="Times New Roman" w:cs="Times New Roman"/>
              </w:rPr>
              <w:t>стому</w:t>
            </w:r>
            <w:proofErr w:type="spellEnd"/>
            <w:r w:rsidRPr="0058504F">
              <w:rPr>
                <w:rFonts w:ascii="Times New Roman" w:eastAsia="Calibri" w:hAnsi="Times New Roman" w:cs="Times New Roman"/>
              </w:rPr>
              <w:t>.</w:t>
            </w:r>
            <w:proofErr w:type="gramEnd"/>
          </w:p>
          <w:p w:rsidR="008D1131" w:rsidRPr="0058504F" w:rsidRDefault="008D1131" w:rsidP="0058504F">
            <w:pPr>
              <w:suppressAutoHyphens/>
              <w:spacing w:after="0" w:line="240" w:lineRule="auto"/>
              <w:jc w:val="both"/>
              <w:rPr>
                <w:rFonts w:ascii="Times New Roman" w:eastAsia="Times New Roman" w:hAnsi="Times New Roman" w:cs="Times New Roman"/>
                <w:sz w:val="20"/>
                <w:szCs w:val="20"/>
                <w:lang w:eastAsia="ar-SA"/>
              </w:rPr>
            </w:pPr>
            <w:r w:rsidRPr="0058504F">
              <w:rPr>
                <w:rFonts w:ascii="Times New Roman" w:eastAsia="Calibri" w:hAnsi="Times New Roman" w:cs="Times New Roman"/>
              </w:rPr>
              <w:t xml:space="preserve">Максимально вырезаемое отверстие адгезивной пластины </w:t>
            </w:r>
            <w:r w:rsidRPr="0058504F">
              <w:rPr>
                <w:rFonts w:ascii="Times New Roman" w:eastAsia="Calibri" w:hAnsi="Times New Roman" w:cs="Times New Roman"/>
                <w:b/>
              </w:rPr>
              <w:t>не более 55 мм*</w:t>
            </w:r>
          </w:p>
        </w:tc>
        <w:tc>
          <w:tcPr>
            <w:tcW w:w="1276" w:type="dxa"/>
          </w:tcPr>
          <w:p w:rsidR="008D1131" w:rsidRPr="0058504F" w:rsidRDefault="008D1131" w:rsidP="0058504F">
            <w:pPr>
              <w:autoSpaceDE w:val="0"/>
              <w:autoSpaceDN w:val="0"/>
              <w:adjustRightInd w:val="0"/>
              <w:jc w:val="center"/>
              <w:rPr>
                <w:rFonts w:ascii="Times New Roman" w:eastAsia="Calibri" w:hAnsi="Times New Roman" w:cs="Times New Roman"/>
                <w:color w:val="000000"/>
                <w:sz w:val="20"/>
                <w:szCs w:val="20"/>
                <w:lang w:eastAsia="ru-RU"/>
              </w:rPr>
            </w:pPr>
            <w:r w:rsidRPr="0058504F">
              <w:rPr>
                <w:rFonts w:ascii="Times New Roman" w:eastAsia="Calibri" w:hAnsi="Times New Roman" w:cs="Times New Roman"/>
                <w:color w:val="000000"/>
                <w:sz w:val="20"/>
                <w:szCs w:val="20"/>
                <w:lang w:eastAsia="ru-RU"/>
              </w:rPr>
              <w:t>8700</w:t>
            </w:r>
          </w:p>
        </w:tc>
      </w:tr>
      <w:tr w:rsidR="008D1131" w:rsidRPr="0058504F" w:rsidTr="008D1131">
        <w:trPr>
          <w:trHeight w:val="357"/>
        </w:trPr>
        <w:tc>
          <w:tcPr>
            <w:tcW w:w="2376" w:type="dxa"/>
            <w:tcBorders>
              <w:top w:val="single" w:sz="4" w:space="0" w:color="auto"/>
              <w:left w:val="single" w:sz="4" w:space="0" w:color="auto"/>
              <w:bottom w:val="single" w:sz="4" w:space="0" w:color="auto"/>
              <w:right w:val="single" w:sz="4" w:space="0" w:color="auto"/>
            </w:tcBorders>
          </w:tcPr>
          <w:p w:rsidR="008D1131" w:rsidRPr="0058504F" w:rsidRDefault="008D1131" w:rsidP="0058504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8D1131" w:rsidRPr="0058504F" w:rsidRDefault="008D1131" w:rsidP="0058504F">
            <w:pPr>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8D1131" w:rsidRPr="0058504F" w:rsidRDefault="008D1131" w:rsidP="0058504F">
            <w:pPr>
              <w:keepNext/>
              <w:tabs>
                <w:tab w:val="left" w:pos="708"/>
              </w:tabs>
              <w:spacing w:after="0" w:line="240" w:lineRule="auto"/>
              <w:jc w:val="center"/>
              <w:rPr>
                <w:rFonts w:ascii="Times New Roman" w:eastAsia="Times New Roman" w:hAnsi="Times New Roman" w:cs="Times New Roman"/>
                <w:sz w:val="20"/>
                <w:szCs w:val="20"/>
                <w:lang w:eastAsia="ar-SA"/>
              </w:rPr>
            </w:pPr>
            <w:r w:rsidRPr="0058504F">
              <w:rPr>
                <w:rFonts w:ascii="Times New Roman" w:eastAsia="Times New Roman" w:hAnsi="Times New Roman" w:cs="Times New Roman"/>
                <w:sz w:val="20"/>
                <w:szCs w:val="20"/>
                <w:lang w:eastAsia="ar-SA"/>
              </w:rPr>
              <w:t>8700</w:t>
            </w:r>
          </w:p>
        </w:tc>
      </w:tr>
    </w:tbl>
    <w:p w:rsidR="0058504F" w:rsidRPr="0058504F" w:rsidRDefault="0058504F" w:rsidP="0058504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58504F" w:rsidRDefault="0058504F" w:rsidP="0058504F">
      <w:pPr>
        <w:widowControl w:val="0"/>
        <w:suppressAutoHyphens/>
        <w:spacing w:after="0" w:line="240" w:lineRule="auto"/>
        <w:ind w:firstLine="567"/>
        <w:jc w:val="both"/>
        <w:rPr>
          <w:rFonts w:ascii="Times New Roman" w:eastAsia="Calibri" w:hAnsi="Times New Roman" w:cs="Times New Roman"/>
          <w:shd w:val="clear" w:color="auto" w:fill="FFFFFF"/>
        </w:rPr>
      </w:pPr>
      <w:r w:rsidRPr="008D1131">
        <w:rPr>
          <w:rFonts w:ascii="Times New Roman" w:eastAsia="Calibri" w:hAnsi="Times New Roman" w:cs="Times New Roman"/>
          <w:shd w:val="clear" w:color="auto" w:fill="FFFFFF"/>
        </w:rPr>
        <w:t>Остаточный срок годности Товара составляет не менее 12 (двенадцати) месяцев со дня подписания Акта приема-передачи товара Получателем.</w:t>
      </w:r>
    </w:p>
    <w:p w:rsidR="008D1131" w:rsidRPr="0058504F" w:rsidRDefault="008D1131" w:rsidP="008D1131">
      <w:pPr>
        <w:widowControl w:val="0"/>
        <w:suppressAutoHyphens/>
        <w:spacing w:after="0" w:line="240" w:lineRule="auto"/>
        <w:ind w:firstLine="567"/>
        <w:jc w:val="both"/>
        <w:rPr>
          <w:rFonts w:ascii="Times New Roman" w:eastAsia="Calibri" w:hAnsi="Times New Roman" w:cs="Times New Roman"/>
          <w:b/>
          <w:kern w:val="2"/>
          <w:lang w:eastAsia="ru-RU"/>
        </w:rPr>
      </w:pPr>
      <w:r w:rsidRPr="0058504F">
        <w:rPr>
          <w:rFonts w:ascii="Times New Roman" w:eastAsia="Calibri" w:hAnsi="Times New Roman" w:cs="Times New Roman"/>
          <w:b/>
          <w:kern w:val="2"/>
          <w:lang w:eastAsia="ru-RU"/>
        </w:rPr>
        <w:t>Обязательные требования к организации и режиму работы пунктов выдачи:</w:t>
      </w:r>
    </w:p>
    <w:p w:rsidR="008D1131" w:rsidRPr="0058504F" w:rsidRDefault="008D1131" w:rsidP="008D1131">
      <w:pPr>
        <w:widowControl w:val="0"/>
        <w:spacing w:after="0" w:line="240" w:lineRule="auto"/>
        <w:ind w:firstLine="426"/>
        <w:jc w:val="both"/>
        <w:rPr>
          <w:rFonts w:ascii="Times New Roman" w:eastAsia="Calibri" w:hAnsi="Times New Roman" w:cs="Times New Roman"/>
          <w:kern w:val="2"/>
          <w:lang w:eastAsia="ru-RU"/>
        </w:rPr>
      </w:pPr>
      <w:r w:rsidRPr="0058504F">
        <w:rPr>
          <w:rFonts w:ascii="Times New Roman" w:eastAsia="Calibri" w:hAnsi="Times New Roman" w:cs="Times New Roman"/>
          <w:kern w:val="2"/>
          <w:lang w:eastAsia="ru-RU"/>
        </w:rPr>
        <w:t xml:space="preserve">Поставщик должен организовать в день, следующий за днем заключения Контракта, пункт выдачи в городе Сыктывкаре </w:t>
      </w:r>
      <w:r w:rsidRPr="0058504F">
        <w:rPr>
          <w:rFonts w:ascii="Times New Roman" w:eastAsia="Calibri" w:hAnsi="Times New Roman" w:cs="Times New Roman"/>
          <w:kern w:val="2"/>
        </w:rPr>
        <w:t xml:space="preserve">и </w:t>
      </w:r>
      <w:r w:rsidRPr="0058504F">
        <w:rPr>
          <w:rFonts w:ascii="Times New Roman" w:eastAsia="Calibri" w:hAnsi="Times New Roman" w:cs="Times New Roman"/>
          <w:kern w:val="2"/>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8D1131" w:rsidRPr="0058504F" w:rsidRDefault="008D1131" w:rsidP="008D1131">
      <w:pPr>
        <w:widowControl w:val="0"/>
        <w:spacing w:after="0" w:line="240" w:lineRule="auto"/>
        <w:ind w:firstLine="426"/>
        <w:jc w:val="both"/>
        <w:rPr>
          <w:rFonts w:ascii="Times New Roman" w:eastAsia="Calibri" w:hAnsi="Times New Roman" w:cs="Times New Roman"/>
          <w:kern w:val="2"/>
          <w:lang w:eastAsia="ru-RU"/>
        </w:rPr>
      </w:pPr>
      <w:r w:rsidRPr="0058504F">
        <w:rPr>
          <w:rFonts w:ascii="Times New Roman" w:eastAsia="Calibri" w:hAnsi="Times New Roman" w:cs="Times New Roman"/>
          <w:kern w:val="2"/>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8D1131" w:rsidRPr="008D1131" w:rsidRDefault="008D1131" w:rsidP="008D1131">
      <w:pPr>
        <w:widowControl w:val="0"/>
        <w:autoSpaceDE w:val="0"/>
        <w:spacing w:after="0" w:line="240" w:lineRule="auto"/>
        <w:ind w:firstLine="426"/>
        <w:jc w:val="both"/>
        <w:rPr>
          <w:rFonts w:ascii="Times New Roman" w:eastAsia="Calibri" w:hAnsi="Times New Roman" w:cs="Times New Roman"/>
          <w:kern w:val="2"/>
          <w:lang w:eastAsia="ru-RU"/>
        </w:rPr>
      </w:pPr>
      <w:r w:rsidRPr="0058504F">
        <w:rPr>
          <w:rFonts w:ascii="Times New Roman" w:eastAsia="Calibri" w:hAnsi="Times New Roman" w:cs="Times New Roman"/>
          <w:kern w:val="2"/>
          <w:lang w:eastAsia="ru-RU"/>
        </w:rPr>
        <w:lastRenderedPageBreak/>
        <w:t xml:space="preserve"> Поставщик не позднее одного рабочего дня </w:t>
      </w:r>
      <w:proofErr w:type="gramStart"/>
      <w:r w:rsidRPr="0058504F">
        <w:rPr>
          <w:rFonts w:ascii="Times New Roman" w:eastAsia="Calibri" w:hAnsi="Times New Roman" w:cs="Times New Roman"/>
          <w:kern w:val="2"/>
          <w:lang w:eastAsia="ru-RU"/>
        </w:rPr>
        <w:t>с даты организации</w:t>
      </w:r>
      <w:proofErr w:type="gramEnd"/>
      <w:r w:rsidRPr="0058504F">
        <w:rPr>
          <w:rFonts w:ascii="Times New Roman" w:eastAsia="Calibri" w:hAnsi="Times New Roman" w:cs="Times New Roman"/>
          <w:kern w:val="2"/>
          <w:lang w:eastAsia="ru-RU"/>
        </w:rPr>
        <w:t xml:space="preserve"> пункта выдачи Товара должен 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bookmarkStart w:id="0" w:name="_GoBack"/>
      <w:bookmarkEnd w:id="0"/>
    </w:p>
    <w:p w:rsidR="008D1131" w:rsidRPr="0058504F" w:rsidRDefault="008D1131" w:rsidP="0058504F">
      <w:pPr>
        <w:widowControl w:val="0"/>
        <w:suppressAutoHyphens/>
        <w:spacing w:after="0" w:line="240" w:lineRule="auto"/>
        <w:ind w:firstLine="567"/>
        <w:jc w:val="both"/>
        <w:rPr>
          <w:rFonts w:ascii="Times New Roman" w:eastAsia="Calibri" w:hAnsi="Times New Roman" w:cs="Times New Roman"/>
          <w:color w:val="0000FF"/>
          <w:shd w:val="clear" w:color="auto" w:fill="FFFFFF"/>
        </w:rPr>
      </w:pPr>
    </w:p>
    <w:p w:rsidR="0058504F" w:rsidRPr="0058504F" w:rsidRDefault="0058504F" w:rsidP="0058504F">
      <w:pPr>
        <w:spacing w:after="0" w:line="240" w:lineRule="auto"/>
        <w:jc w:val="both"/>
        <w:rPr>
          <w:rFonts w:ascii="Times New Roman" w:eastAsia="Calibri" w:hAnsi="Times New Roman" w:cs="Times New Roman"/>
          <w:sz w:val="18"/>
          <w:szCs w:val="18"/>
        </w:rPr>
      </w:pPr>
      <w:proofErr w:type="gramStart"/>
      <w:r w:rsidRPr="0058504F">
        <w:rPr>
          <w:rFonts w:ascii="Times New Roman" w:eastAsia="Calibri" w:hAnsi="Times New Roman" w:cs="Times New Roman"/>
          <w:sz w:val="20"/>
          <w:szCs w:val="20"/>
        </w:rPr>
        <w:t xml:space="preserve">¹ </w:t>
      </w:r>
      <w:r w:rsidRPr="0058504F">
        <w:rPr>
          <w:rFonts w:ascii="Times New Roman" w:eastAsia="Calibri" w:hAnsi="Times New Roman" w:cs="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w:t>
      </w:r>
      <w:proofErr w:type="spellStart"/>
      <w:r w:rsidRPr="0058504F">
        <w:rPr>
          <w:rFonts w:ascii="Times New Roman" w:eastAsia="Calibri" w:hAnsi="Times New Roman" w:cs="Times New Roman"/>
          <w:sz w:val="18"/>
          <w:szCs w:val="18"/>
        </w:rPr>
        <w:t>абилитации</w:t>
      </w:r>
      <w:proofErr w:type="spellEnd"/>
      <w:r w:rsidRPr="0058504F">
        <w:rPr>
          <w:rFonts w:ascii="Times New Roman" w:eastAsia="Calibri" w:hAnsi="Times New Roman" w:cs="Times New Roman"/>
          <w:sz w:val="18"/>
          <w:szCs w:val="18"/>
        </w:rPr>
        <w:t xml:space="preserve"> инвалидов,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w:t>
      </w:r>
      <w:proofErr w:type="gramEnd"/>
      <w:r w:rsidRPr="0058504F">
        <w:rPr>
          <w:rFonts w:ascii="Times New Roman" w:eastAsia="Calibri" w:hAnsi="Times New Roman" w:cs="Times New Roman"/>
          <w:sz w:val="18"/>
          <w:szCs w:val="18"/>
        </w:rPr>
        <w:t xml:space="preserve">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58504F" w:rsidRPr="0058504F" w:rsidRDefault="0058504F" w:rsidP="0058504F">
      <w:pPr>
        <w:widowControl w:val="0"/>
        <w:suppressAutoHyphens/>
        <w:spacing w:after="0" w:line="240" w:lineRule="auto"/>
        <w:ind w:firstLine="567"/>
        <w:jc w:val="both"/>
        <w:rPr>
          <w:rFonts w:ascii="Times New Roman" w:eastAsia="Calibri" w:hAnsi="Times New Roman" w:cs="Times New Roman"/>
          <w:color w:val="0000FF"/>
          <w:shd w:val="clear" w:color="auto" w:fill="FFFFFF"/>
        </w:rPr>
      </w:pPr>
    </w:p>
    <w:p w:rsidR="000D0A62" w:rsidRDefault="000D0A62" w:rsidP="000D0A62">
      <w:pPr>
        <w:keepNext/>
        <w:tabs>
          <w:tab w:val="left" w:pos="8160"/>
        </w:tabs>
        <w:suppressAutoHyphens/>
        <w:overflowPunct w:val="0"/>
        <w:autoSpaceDE w:val="0"/>
        <w:spacing w:after="0" w:line="240" w:lineRule="auto"/>
        <w:ind w:firstLine="480"/>
        <w:jc w:val="both"/>
        <w:textAlignment w:val="baseline"/>
      </w:pPr>
    </w:p>
    <w:sectPr w:rsidR="000D0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AD"/>
    <w:rsid w:val="000A6809"/>
    <w:rsid w:val="000B75D6"/>
    <w:rsid w:val="000D0A62"/>
    <w:rsid w:val="001B02D0"/>
    <w:rsid w:val="00253650"/>
    <w:rsid w:val="002C1834"/>
    <w:rsid w:val="003D0DE5"/>
    <w:rsid w:val="004F6E3D"/>
    <w:rsid w:val="00507B52"/>
    <w:rsid w:val="0058504F"/>
    <w:rsid w:val="00714E32"/>
    <w:rsid w:val="007C7BE2"/>
    <w:rsid w:val="008D1131"/>
    <w:rsid w:val="00AE70E7"/>
    <w:rsid w:val="00B27872"/>
    <w:rsid w:val="00C16FC7"/>
    <w:rsid w:val="00C94759"/>
    <w:rsid w:val="00DD1157"/>
    <w:rsid w:val="00E36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8872">
      <w:bodyDiv w:val="1"/>
      <w:marLeft w:val="0"/>
      <w:marRight w:val="0"/>
      <w:marTop w:val="0"/>
      <w:marBottom w:val="0"/>
      <w:divBdr>
        <w:top w:val="none" w:sz="0" w:space="0" w:color="auto"/>
        <w:left w:val="none" w:sz="0" w:space="0" w:color="auto"/>
        <w:bottom w:val="none" w:sz="0" w:space="0" w:color="auto"/>
        <w:right w:val="none" w:sz="0" w:space="0" w:color="auto"/>
      </w:divBdr>
    </w:div>
    <w:div w:id="689797788">
      <w:bodyDiv w:val="1"/>
      <w:marLeft w:val="0"/>
      <w:marRight w:val="0"/>
      <w:marTop w:val="0"/>
      <w:marBottom w:val="0"/>
      <w:divBdr>
        <w:top w:val="none" w:sz="0" w:space="0" w:color="auto"/>
        <w:left w:val="none" w:sz="0" w:space="0" w:color="auto"/>
        <w:bottom w:val="none" w:sz="0" w:space="0" w:color="auto"/>
        <w:right w:val="none" w:sz="0" w:space="0" w:color="auto"/>
      </w:divBdr>
    </w:div>
    <w:div w:id="945111497">
      <w:bodyDiv w:val="1"/>
      <w:marLeft w:val="0"/>
      <w:marRight w:val="0"/>
      <w:marTop w:val="0"/>
      <w:marBottom w:val="0"/>
      <w:divBdr>
        <w:top w:val="none" w:sz="0" w:space="0" w:color="auto"/>
        <w:left w:val="none" w:sz="0" w:space="0" w:color="auto"/>
        <w:bottom w:val="none" w:sz="0" w:space="0" w:color="auto"/>
        <w:right w:val="none" w:sz="0" w:space="0" w:color="auto"/>
      </w:divBdr>
    </w:div>
    <w:div w:id="206702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Мишарина Юлия Юрьевна</dc:creator>
  <cp:keywords/>
  <dc:description/>
  <cp:lastModifiedBy>Мишарина Юлия Юрьевна</cp:lastModifiedBy>
  <cp:revision>35</cp:revision>
  <dcterms:created xsi:type="dcterms:W3CDTF">2023-03-07T11:12:00Z</dcterms:created>
  <dcterms:modified xsi:type="dcterms:W3CDTF">2023-07-31T08:36:00Z</dcterms:modified>
</cp:coreProperties>
</file>