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8E03D2" w:rsidRPr="008E03D2" w:rsidRDefault="008E03D2" w:rsidP="008E03D2">
      <w:pPr>
        <w:keepLines/>
        <w:widowControl w:val="0"/>
        <w:pBdr>
          <w:bottom w:val="single" w:sz="12" w:space="0" w:color="auto"/>
        </w:pBdr>
        <w:suppressAutoHyphens/>
        <w:jc w:val="center"/>
      </w:pPr>
      <w:r w:rsidRPr="008E03D2"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8E03D2" w:rsidRDefault="008E03D2" w:rsidP="008E03D2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1"/>
        <w:gridCol w:w="5623"/>
        <w:gridCol w:w="1680"/>
        <w:gridCol w:w="1998"/>
        <w:gridCol w:w="1998"/>
        <w:gridCol w:w="2793"/>
      </w:tblGrid>
      <w:tr w:rsidR="008E03D2" w:rsidRPr="000D352A" w:rsidTr="008E03D2">
        <w:tc>
          <w:tcPr>
            <w:tcW w:w="253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1894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566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73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73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941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8E03D2" w:rsidRPr="000D352A" w:rsidTr="008E03D2">
        <w:tc>
          <w:tcPr>
            <w:tcW w:w="253" w:type="pct"/>
          </w:tcPr>
          <w:p w:rsidR="008E03D2" w:rsidRPr="000D352A" w:rsidRDefault="008E03D2" w:rsidP="008D2738">
            <w:pPr>
              <w:keepLines/>
              <w:widowControl w:val="0"/>
            </w:pPr>
            <w:r>
              <w:t>1</w:t>
            </w:r>
          </w:p>
        </w:tc>
        <w:tc>
          <w:tcPr>
            <w:tcW w:w="1894" w:type="pct"/>
          </w:tcPr>
          <w:p w:rsidR="008E03D2" w:rsidRPr="001D549B" w:rsidRDefault="008E03D2" w:rsidP="008D2738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66" w:type="pct"/>
          </w:tcPr>
          <w:p w:rsidR="008E03D2" w:rsidRPr="00082D75" w:rsidRDefault="008E03D2" w:rsidP="008D273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73" w:type="pct"/>
          </w:tcPr>
          <w:p w:rsidR="008E03D2" w:rsidRPr="000D352A" w:rsidRDefault="008E03D2" w:rsidP="008D2738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941" w:type="pct"/>
          </w:tcPr>
          <w:p w:rsidR="008E03D2" w:rsidRPr="00082D75" w:rsidRDefault="008E03D2" w:rsidP="008D273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2 630 340,00</w:t>
            </w:r>
          </w:p>
        </w:tc>
      </w:tr>
      <w:tr w:rsidR="008E03D2" w:rsidRPr="000D352A" w:rsidTr="008E03D2">
        <w:tc>
          <w:tcPr>
            <w:tcW w:w="2147" w:type="pct"/>
            <w:gridSpan w:val="2"/>
          </w:tcPr>
          <w:p w:rsidR="008E03D2" w:rsidRPr="008E03D2" w:rsidRDefault="008E03D2" w:rsidP="008E03D2">
            <w:pPr>
              <w:widowControl w:val="0"/>
              <w:rPr>
                <w:rStyle w:val="ng-binding"/>
                <w:b/>
              </w:rPr>
            </w:pPr>
            <w:bookmarkStart w:id="0" w:name="_GoBack"/>
            <w:r w:rsidRPr="008E03D2">
              <w:rPr>
                <w:rStyle w:val="ng-binding"/>
                <w:b/>
              </w:rPr>
              <w:t>Итого:</w:t>
            </w:r>
            <w:bookmarkEnd w:id="0"/>
          </w:p>
        </w:tc>
        <w:tc>
          <w:tcPr>
            <w:tcW w:w="566" w:type="pct"/>
          </w:tcPr>
          <w:p w:rsidR="008E03D2" w:rsidRPr="00082D75" w:rsidRDefault="008E03D2" w:rsidP="008E03D2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8E03D2" w:rsidRPr="00934250" w:rsidRDefault="008E03D2" w:rsidP="008E03D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8E03D2" w:rsidRPr="00934250" w:rsidRDefault="008E03D2" w:rsidP="008E03D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8E03D2" w:rsidRPr="00535675" w:rsidRDefault="008E03D2" w:rsidP="008E03D2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2 630 340,00</w:t>
            </w:r>
          </w:p>
        </w:tc>
      </w:tr>
    </w:tbl>
    <w:p w:rsidR="008E03D2" w:rsidRPr="000D352A" w:rsidRDefault="008E03D2" w:rsidP="008E03D2">
      <w:pPr>
        <w:keepLines/>
        <w:widowControl w:val="0"/>
        <w:autoSpaceDE w:val="0"/>
        <w:autoSpaceDN w:val="0"/>
        <w:adjustRightInd w:val="0"/>
        <w:jc w:val="both"/>
      </w:pPr>
    </w:p>
    <w:p w:rsidR="008E03D2" w:rsidRPr="000D352A" w:rsidRDefault="008E03D2" w:rsidP="008E03D2">
      <w:pPr>
        <w:keepLines/>
        <w:widowControl w:val="0"/>
        <w:tabs>
          <w:tab w:val="left" w:pos="5865"/>
        </w:tabs>
        <w:jc w:val="center"/>
      </w:pP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100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E03D2" w:rsidRDefault="008E03D2" w:rsidP="008E03D2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D11EC4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E03D2" w:rsidRPr="0083372F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942923">
        <w:rPr>
          <w:color w:val="000000" w:themeColor="text1"/>
        </w:rPr>
        <w:t xml:space="preserve">1.2. </w:t>
      </w:r>
      <w:r w:rsidRPr="00F12D1C">
        <w:rPr>
          <w:color w:val="000000"/>
        </w:rPr>
        <w:t xml:space="preserve">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</w:t>
      </w:r>
      <w:r w:rsidRPr="00F12D1C">
        <w:rPr>
          <w:color w:val="000000"/>
        </w:rPr>
        <w:t>местности</w:t>
      </w:r>
      <w:r>
        <w:rPr>
          <w:color w:val="000000"/>
        </w:rPr>
        <w:t>.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1.10. Организация диетического и лечебного питания в соответствии с Приказом Минздрава РФ от 05.08.2003 №330 «О мерах по </w:t>
      </w:r>
      <w: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8E03D2" w:rsidRPr="001E7AEA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8E03D2" w:rsidRDefault="008E03D2" w:rsidP="008E03D2">
      <w:pPr>
        <w:keepNext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8E03D2" w:rsidRPr="00DD73D7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2F32D2">
        <w:t>- наличие</w:t>
      </w:r>
      <w:r>
        <w:t xml:space="preserve"> </w:t>
      </w:r>
      <w:r w:rsidRPr="002F32D2">
        <w:t>бассейн</w:t>
      </w:r>
      <w:r>
        <w:t>а</w:t>
      </w:r>
      <w:r w:rsidRPr="002F32D2">
        <w:t>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8E03D2" w:rsidRDefault="008E03D2" w:rsidP="008E03D2">
      <w:pPr>
        <w:widowControl w:val="0"/>
        <w:tabs>
          <w:tab w:val="left" w:pos="709"/>
        </w:tabs>
        <w:suppressAutoHyphens/>
        <w:spacing w:line="216" w:lineRule="auto"/>
        <w:ind w:firstLine="567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E03D2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8E03D2" w:rsidRPr="00A37E77" w:rsidRDefault="008E03D2" w:rsidP="008E03D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>
        <w:t>Черноморское побережье, Республика Крым</w:t>
      </w:r>
      <w:r w:rsidRPr="00A37E77">
        <w:t>.</w:t>
      </w:r>
    </w:p>
    <w:p w:rsidR="008E03D2" w:rsidRDefault="008E03D2" w:rsidP="008E03D2">
      <w:pPr>
        <w:keepLines/>
        <w:widowControl w:val="0"/>
        <w:ind w:firstLine="567"/>
        <w:rPr>
          <w:lang w:eastAsia="en-US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 xml:space="preserve">25 </w:t>
      </w:r>
      <w:r>
        <w:rPr>
          <w:lang w:eastAsia="en-US"/>
        </w:rPr>
        <w:t xml:space="preserve">октября </w:t>
      </w:r>
      <w:r w:rsidRPr="00CD79E9">
        <w:rPr>
          <w:lang w:eastAsia="en-US"/>
        </w:rPr>
        <w:t>2022</w:t>
      </w:r>
      <w:r w:rsidRPr="00CD79E9">
        <w:rPr>
          <w:lang w:eastAsia="en-US"/>
        </w:rPr>
        <w:t xml:space="preserve"> года</w:t>
      </w:r>
      <w:r>
        <w:rPr>
          <w:lang w:eastAsia="en-US"/>
        </w:rPr>
        <w:t>.</w:t>
      </w:r>
    </w:p>
    <w:p w:rsidR="008E03D2" w:rsidRDefault="008E03D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8E03D2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8E03D2" w:rsidRDefault="008E03D2" w:rsidP="008E03D2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8E03D2" w:rsidRDefault="008E03D2" w:rsidP="008E03D2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E823-D84F-48CB-B2C5-9EEB7CF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Ветошкина Наталья Александровна</cp:lastModifiedBy>
  <cp:revision>21</cp:revision>
  <cp:lastPrinted>2022-05-26T06:37:00Z</cp:lastPrinted>
  <dcterms:created xsi:type="dcterms:W3CDTF">2022-05-27T10:11:00Z</dcterms:created>
  <dcterms:modified xsi:type="dcterms:W3CDTF">2022-06-07T06:52:00Z</dcterms:modified>
</cp:coreProperties>
</file>