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3E3" w:rsidRPr="005823E3" w:rsidRDefault="005823E3" w:rsidP="005823E3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3E3">
        <w:rPr>
          <w:rFonts w:ascii="Times New Roman" w:hAnsi="Times New Roman" w:cs="Times New Roman"/>
          <w:b/>
          <w:sz w:val="24"/>
          <w:szCs w:val="24"/>
        </w:rPr>
        <w:t>Техническое задание на проведение запроса котировок в электронной форме на оказание санаторно-курортных услуг гражданам, имеющим право на получение государственной социальной помощи в виде набора социальных услуг по профилю:</w:t>
      </w:r>
    </w:p>
    <w:p w:rsidR="005823E3" w:rsidRDefault="005823E3" w:rsidP="005823E3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3E3">
        <w:rPr>
          <w:rFonts w:ascii="Times New Roman" w:hAnsi="Times New Roman" w:cs="Times New Roman"/>
          <w:b/>
          <w:sz w:val="24"/>
          <w:szCs w:val="24"/>
        </w:rPr>
        <w:t>заболевания органов кровообращения, нервной системы,</w:t>
      </w:r>
    </w:p>
    <w:p w:rsidR="00B80324" w:rsidRPr="005823E3" w:rsidRDefault="005823E3" w:rsidP="005823E3">
      <w:pPr>
        <w:keepNext/>
        <w:keepLine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опорно-двигательного аппарата, </w:t>
      </w:r>
      <w:r w:rsidRPr="005823E3">
        <w:rPr>
          <w:rFonts w:ascii="Times New Roman" w:hAnsi="Times New Roman" w:cs="Times New Roman"/>
          <w:b/>
          <w:sz w:val="24"/>
          <w:szCs w:val="24"/>
        </w:rPr>
        <w:t>органов дыхания.</w:t>
      </w:r>
    </w:p>
    <w:p w:rsidR="005823E3" w:rsidRDefault="005823E3" w:rsidP="009B33A4">
      <w:pPr>
        <w:keepNext/>
        <w:keepLines/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B33A4" w:rsidRDefault="00815607" w:rsidP="009B33A4">
      <w:pPr>
        <w:keepNext/>
        <w:keepLines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B33A4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216CA0" w:rsidRPr="009B3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109F" w:rsidRPr="005823E3">
        <w:rPr>
          <w:rFonts w:ascii="Times New Roman" w:hAnsi="Times New Roman" w:cs="Times New Roman"/>
          <w:b/>
          <w:sz w:val="24"/>
          <w:szCs w:val="24"/>
        </w:rPr>
        <w:t>запроса котировок в электронной форме</w:t>
      </w:r>
      <w:bookmarkStart w:id="0" w:name="_GoBack"/>
      <w:bookmarkEnd w:id="0"/>
      <w:r w:rsidRPr="009B33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80324" w:rsidRPr="001C6F2E" w:rsidRDefault="005823E3" w:rsidP="001C6F2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F2E">
        <w:rPr>
          <w:rFonts w:ascii="Times New Roman" w:hAnsi="Times New Roman" w:cs="Times New Roman"/>
          <w:color w:val="000000"/>
          <w:sz w:val="24"/>
          <w:szCs w:val="24"/>
        </w:rPr>
        <w:t>Оказание санаторно-курортных услуг гражданам, имеющим право на получение государственной социальной помощи в виде набора социальных услуг, профиль лечения – заболевания</w:t>
      </w:r>
      <w:r w:rsidRPr="001C6F2E">
        <w:rPr>
          <w:rStyle w:val="WW-Absatz-Standardschriftart11111111"/>
          <w:rFonts w:ascii="Times New Roman" w:eastAsia="OpenSymbol" w:hAnsi="Times New Roman" w:cs="Times New Roman"/>
          <w:sz w:val="24"/>
          <w:szCs w:val="24"/>
        </w:rPr>
        <w:t xml:space="preserve"> </w:t>
      </w:r>
      <w:r w:rsidRPr="001C6F2E">
        <w:rPr>
          <w:rFonts w:ascii="Times New Roman" w:hAnsi="Times New Roman" w:cs="Times New Roman"/>
          <w:color w:val="000000"/>
          <w:sz w:val="24"/>
          <w:szCs w:val="24"/>
        </w:rPr>
        <w:t>органов кровообращения, нервной системы, опорно-двигательного аппарата, органов дыхания.</w:t>
      </w:r>
    </w:p>
    <w:p w:rsidR="00D57FC8" w:rsidRPr="009B33A4" w:rsidRDefault="00815607" w:rsidP="009B33A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3A4">
        <w:rPr>
          <w:rFonts w:ascii="Times New Roman" w:hAnsi="Times New Roman" w:cs="Times New Roman"/>
          <w:b/>
          <w:sz w:val="24"/>
          <w:szCs w:val="24"/>
        </w:rPr>
        <w:t>Место</w:t>
      </w:r>
      <w:r w:rsidR="00216CA0" w:rsidRPr="009B3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A4">
        <w:rPr>
          <w:rFonts w:ascii="Times New Roman" w:hAnsi="Times New Roman" w:cs="Times New Roman"/>
          <w:b/>
          <w:sz w:val="24"/>
          <w:szCs w:val="24"/>
        </w:rPr>
        <w:t>оказания</w:t>
      </w:r>
      <w:r w:rsidR="00216CA0" w:rsidRPr="009B3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A4">
        <w:rPr>
          <w:rFonts w:ascii="Times New Roman" w:hAnsi="Times New Roman" w:cs="Times New Roman"/>
          <w:b/>
          <w:sz w:val="24"/>
          <w:szCs w:val="24"/>
        </w:rPr>
        <w:t>услуг:</w:t>
      </w:r>
      <w:r w:rsidRPr="009B33A4">
        <w:rPr>
          <w:rFonts w:ascii="Times New Roman" w:hAnsi="Times New Roman" w:cs="Times New Roman"/>
          <w:sz w:val="24"/>
          <w:szCs w:val="24"/>
        </w:rPr>
        <w:t xml:space="preserve"> </w:t>
      </w:r>
      <w:r w:rsidR="001C6F2E" w:rsidRPr="001C6F2E">
        <w:rPr>
          <w:rFonts w:ascii="Times New Roman" w:hAnsi="Times New Roman" w:cs="Times New Roman"/>
          <w:sz w:val="24"/>
          <w:szCs w:val="24"/>
        </w:rPr>
        <w:t>Российская Федерация, Краснодарский край, курорт Сочи.</w:t>
      </w:r>
    </w:p>
    <w:p w:rsidR="003B55F9" w:rsidRPr="003B55F9" w:rsidRDefault="00F6384B" w:rsidP="003B55F9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3A4">
        <w:rPr>
          <w:rFonts w:ascii="Times New Roman" w:hAnsi="Times New Roman" w:cs="Times New Roman"/>
          <w:b/>
          <w:bCs/>
          <w:sz w:val="24"/>
          <w:szCs w:val="24"/>
        </w:rPr>
        <w:t>Сроки оказания услуг:</w:t>
      </w:r>
      <w:r w:rsidRPr="009B33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55F9" w:rsidRPr="003B55F9">
        <w:rPr>
          <w:rFonts w:ascii="Times New Roman" w:hAnsi="Times New Roman" w:cs="Times New Roman"/>
          <w:bCs/>
          <w:sz w:val="24"/>
          <w:szCs w:val="24"/>
        </w:rPr>
        <w:t xml:space="preserve">В течение 2022 года. Сроки оказания услуг согласовываются Заказчиком и Исполнителем на стадии заключения государственного контракта. </w:t>
      </w:r>
    </w:p>
    <w:p w:rsidR="003B55F9" w:rsidRPr="003B55F9" w:rsidRDefault="003B55F9" w:rsidP="003B55F9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5F9">
        <w:rPr>
          <w:rFonts w:ascii="Times New Roman" w:hAnsi="Times New Roman" w:cs="Times New Roman"/>
          <w:bCs/>
          <w:sz w:val="24"/>
          <w:szCs w:val="24"/>
        </w:rPr>
        <w:t>Путевки представляются с датами заездов: октябрь - ноябрь 2022 года.</w:t>
      </w:r>
    </w:p>
    <w:p w:rsidR="003B55F9" w:rsidRPr="003B55F9" w:rsidRDefault="003B55F9" w:rsidP="003B55F9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5F9">
        <w:rPr>
          <w:rFonts w:ascii="Times New Roman" w:hAnsi="Times New Roman" w:cs="Times New Roman"/>
          <w:bCs/>
          <w:sz w:val="24"/>
          <w:szCs w:val="24"/>
        </w:rPr>
        <w:t>Последний заезд - не позднее 14 ноября 2022 года.</w:t>
      </w:r>
    </w:p>
    <w:p w:rsidR="003B55F9" w:rsidRDefault="003B55F9" w:rsidP="003B55F9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5F9">
        <w:rPr>
          <w:rFonts w:ascii="Times New Roman" w:hAnsi="Times New Roman" w:cs="Times New Roman"/>
          <w:bCs/>
          <w:sz w:val="24"/>
          <w:szCs w:val="24"/>
        </w:rPr>
        <w:t>При переносе срока заезда и (или) при приобретении путевок на неиспользованные койко-дни дата последнего заезда не позднее 14 ноября 2022 года.</w:t>
      </w:r>
    </w:p>
    <w:p w:rsidR="003B55F9" w:rsidRDefault="000A0816" w:rsidP="009B33A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3A4">
        <w:rPr>
          <w:rFonts w:ascii="Times New Roman" w:hAnsi="Times New Roman" w:cs="Times New Roman"/>
          <w:b/>
          <w:bCs/>
          <w:sz w:val="24"/>
          <w:szCs w:val="24"/>
        </w:rPr>
        <w:t>Срок действия контракта:</w:t>
      </w:r>
      <w:r w:rsidRPr="009B33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55F9" w:rsidRPr="003B55F9">
        <w:rPr>
          <w:rFonts w:ascii="Times New Roman" w:hAnsi="Times New Roman" w:cs="Times New Roman"/>
          <w:bCs/>
          <w:sz w:val="24"/>
          <w:szCs w:val="24"/>
        </w:rPr>
        <w:t>Контракт действует с момента подписания и прекращает свое действие после завершения всех взаиморасчетов, но не позднее 30 декабря 2022г.</w:t>
      </w:r>
    </w:p>
    <w:p w:rsidR="00D57FC8" w:rsidRPr="009B33A4" w:rsidRDefault="00815607" w:rsidP="009B33A4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3A4">
        <w:rPr>
          <w:rFonts w:ascii="Times New Roman" w:hAnsi="Times New Roman" w:cs="Times New Roman"/>
          <w:b/>
          <w:bCs/>
          <w:sz w:val="24"/>
          <w:szCs w:val="24"/>
        </w:rPr>
        <w:t>Единица измерения:</w:t>
      </w:r>
      <w:r w:rsidRPr="009B33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33A4">
        <w:rPr>
          <w:rFonts w:ascii="Times New Roman" w:hAnsi="Times New Roman" w:cs="Times New Roman"/>
          <w:sz w:val="24"/>
          <w:szCs w:val="24"/>
        </w:rPr>
        <w:t xml:space="preserve">Койко-день. </w:t>
      </w:r>
      <w:r w:rsidRPr="009B33A4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одного курса оказания </w:t>
      </w:r>
      <w:r w:rsidRPr="009B33A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санаторно-курортных </w:t>
      </w:r>
      <w:r w:rsidRPr="009B33A4">
        <w:rPr>
          <w:rFonts w:ascii="Times New Roman" w:eastAsia="Times New Roman" w:hAnsi="Times New Roman" w:cs="Times New Roman"/>
          <w:sz w:val="24"/>
          <w:szCs w:val="24"/>
        </w:rPr>
        <w:t>услуг–</w:t>
      </w:r>
      <w:r w:rsidR="00B80324" w:rsidRPr="009B3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67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16CA0" w:rsidRPr="009B33A4">
        <w:rPr>
          <w:rFonts w:ascii="Times New Roman" w:eastAsia="Times New Roman" w:hAnsi="Times New Roman" w:cs="Times New Roman"/>
          <w:sz w:val="24"/>
          <w:szCs w:val="24"/>
        </w:rPr>
        <w:t xml:space="preserve"> койко-д</w:t>
      </w:r>
      <w:r w:rsidR="00B80324" w:rsidRPr="009B33A4">
        <w:rPr>
          <w:rFonts w:ascii="Times New Roman" w:eastAsia="Times New Roman" w:hAnsi="Times New Roman" w:cs="Times New Roman"/>
          <w:sz w:val="24"/>
          <w:szCs w:val="24"/>
        </w:rPr>
        <w:t>ень</w:t>
      </w:r>
      <w:r w:rsidRPr="009B33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156A1" w:rsidRPr="009B33A4" w:rsidRDefault="0064696D" w:rsidP="00C156A1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b/>
          <w:bCs/>
          <w:spacing w:val="-1"/>
        </w:rPr>
      </w:pPr>
      <w:r w:rsidRPr="0064696D">
        <w:t>Организация, оказывающая санаторно-курортные услуги, должна иметь действующую выписку из реестра лицензий на право осуществления медицинской деятельности при оказании санаторно-курортной помощи по кардиологии, неврологии, травматологии и ортопедии, пульмонологии</w:t>
      </w:r>
      <w:r w:rsidR="00AB1B05">
        <w:t>.</w:t>
      </w:r>
      <w:r w:rsidR="00C156A1" w:rsidRPr="009B33A4">
        <w:rPr>
          <w:b/>
          <w:bCs/>
          <w:spacing w:val="-1"/>
        </w:rPr>
        <w:t xml:space="preserve"> </w:t>
      </w:r>
    </w:p>
    <w:p w:rsidR="00CC5D7C" w:rsidRPr="009B33A4" w:rsidRDefault="00CC5D7C" w:rsidP="009B33A4">
      <w:pPr>
        <w:keepNext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4">
        <w:rPr>
          <w:rFonts w:ascii="Times New Roman" w:hAnsi="Times New Roman" w:cs="Times New Roman"/>
          <w:b/>
          <w:sz w:val="24"/>
          <w:szCs w:val="24"/>
        </w:rPr>
        <w:t>Требования к качеству услуг.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>Санаторно-курортные услуги должны быть оказаны согласно Приказу Министерства здравоохранения РФ от 5 мая 2016 г. N 279н «Об утверждении Порядка организации санаторно-курортного лечения».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>Санаторно-курортные услуги должны быть оказаны согласно следующим стандартам санаторно-курортной помощи: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1BF">
        <w:rPr>
          <w:rFonts w:ascii="Times New Roman" w:hAnsi="Times New Roman" w:cs="Times New Roman"/>
          <w:b/>
          <w:sz w:val="24"/>
          <w:szCs w:val="24"/>
        </w:rPr>
        <w:t>- заболевания органов кровообращения: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>№221 от 22.11.2004г.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 xml:space="preserve">№222 от 22.11.2004г. «Об утверждении Стандарта санаторно-курортной помощи больным с болезными, характеризующимися повышенным кровяным давлением», 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 xml:space="preserve">№276 от 23.11.2004г. «Об утверждении стандарта санаторно-курортной помощи больным с цереброваскулярными болезнями», 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 xml:space="preserve">№211 от 22.11.2004г. «Об утверждении стандарта оказания санаторно-курортной помощи больным с болезнями вен».  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11BF">
        <w:rPr>
          <w:rFonts w:ascii="Times New Roman" w:hAnsi="Times New Roman" w:cs="Times New Roman"/>
          <w:b/>
          <w:sz w:val="24"/>
          <w:szCs w:val="24"/>
        </w:rPr>
        <w:t xml:space="preserve">- заболевания нервной системы: 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 xml:space="preserve">№214 от 22.11.04г. «Об утверждении </w:t>
      </w:r>
      <w:proofErr w:type="gramStart"/>
      <w:r w:rsidRPr="005711BF">
        <w:rPr>
          <w:rFonts w:ascii="Times New Roman" w:hAnsi="Times New Roman" w:cs="Times New Roman"/>
          <w:sz w:val="24"/>
          <w:szCs w:val="24"/>
        </w:rPr>
        <w:t>стандарта  санаторно</w:t>
      </w:r>
      <w:proofErr w:type="gramEnd"/>
      <w:r w:rsidRPr="005711BF">
        <w:rPr>
          <w:rFonts w:ascii="Times New Roman" w:hAnsi="Times New Roman" w:cs="Times New Roman"/>
          <w:sz w:val="24"/>
          <w:szCs w:val="24"/>
        </w:rPr>
        <w:t xml:space="preserve">-курортной помощи больным  с поражением отдельных нервов, нервных корешков и сплетений, </w:t>
      </w:r>
      <w:proofErr w:type="spellStart"/>
      <w:r w:rsidRPr="005711BF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5711BF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системы»;                                                                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 xml:space="preserve">№217 от 22.11.04г. «Об утверждении стандарта санаторно-курортной помощи </w:t>
      </w:r>
      <w:proofErr w:type="gramStart"/>
      <w:r w:rsidRPr="005711BF">
        <w:rPr>
          <w:rFonts w:ascii="Times New Roman" w:hAnsi="Times New Roman" w:cs="Times New Roman"/>
          <w:sz w:val="24"/>
          <w:szCs w:val="24"/>
        </w:rPr>
        <w:t>больным  с</w:t>
      </w:r>
      <w:proofErr w:type="gramEnd"/>
      <w:r w:rsidRPr="005711BF">
        <w:rPr>
          <w:rFonts w:ascii="Times New Roman" w:hAnsi="Times New Roman" w:cs="Times New Roman"/>
          <w:sz w:val="24"/>
          <w:szCs w:val="24"/>
        </w:rPr>
        <w:t xml:space="preserve"> воспалительными болезнями центральной нервной системы»;                                         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 xml:space="preserve">№273 от 23.11.04г. «Об утверждении стандарта санаторно-курортной помощи </w:t>
      </w:r>
      <w:proofErr w:type="gramStart"/>
      <w:r w:rsidRPr="005711BF">
        <w:rPr>
          <w:rFonts w:ascii="Times New Roman" w:hAnsi="Times New Roman" w:cs="Times New Roman"/>
          <w:sz w:val="24"/>
          <w:szCs w:val="24"/>
        </w:rPr>
        <w:t>больным  с</w:t>
      </w:r>
      <w:proofErr w:type="gramEnd"/>
      <w:r w:rsidRPr="005711BF">
        <w:rPr>
          <w:rFonts w:ascii="Times New Roman" w:hAnsi="Times New Roman" w:cs="Times New Roman"/>
          <w:sz w:val="24"/>
          <w:szCs w:val="24"/>
        </w:rPr>
        <w:t xml:space="preserve"> расстройствами вегетативной нервной системы и невротическими расстройствами, связанными со стрессом, </w:t>
      </w:r>
      <w:proofErr w:type="spellStart"/>
      <w:r w:rsidRPr="005711BF"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 w:rsidRPr="005711BF">
        <w:rPr>
          <w:rFonts w:ascii="Times New Roman" w:hAnsi="Times New Roman" w:cs="Times New Roman"/>
          <w:sz w:val="24"/>
          <w:szCs w:val="24"/>
        </w:rPr>
        <w:t xml:space="preserve"> расстройствами».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lastRenderedPageBreak/>
        <w:t>- заболевания опорно-двигательного аппарата: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>№208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711BF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5711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11BF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5711BF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5711BF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5711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11BF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5711BF">
        <w:rPr>
          <w:rFonts w:ascii="Times New Roman" w:hAnsi="Times New Roman" w:cs="Times New Roman"/>
          <w:sz w:val="24"/>
          <w:szCs w:val="24"/>
        </w:rPr>
        <w:t xml:space="preserve">)»;                                        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711BF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5711BF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5711BF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5711BF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5711BF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5711BF">
        <w:rPr>
          <w:rFonts w:ascii="Times New Roman" w:hAnsi="Times New Roman" w:cs="Times New Roman"/>
          <w:sz w:val="24"/>
          <w:szCs w:val="24"/>
        </w:rPr>
        <w:t>, артрозы, другие поражения суставов)».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1BF">
        <w:rPr>
          <w:rFonts w:ascii="Times New Roman" w:hAnsi="Times New Roman" w:cs="Times New Roman"/>
          <w:b/>
          <w:sz w:val="24"/>
          <w:szCs w:val="24"/>
        </w:rPr>
        <w:t>- заболевания органов дыхания: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>№ 212 от 22 ноября 2004г. «Об утверждении стандарта санаторно-курортной помощи больным с болезнями органов дыхания».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1BF">
        <w:rPr>
          <w:rFonts w:ascii="Times New Roman" w:hAnsi="Times New Roman" w:cs="Times New Roman"/>
          <w:b/>
          <w:sz w:val="24"/>
          <w:szCs w:val="24"/>
        </w:rPr>
        <w:t>Требования к качеству, характеристикам услуг, требования к их безопасности, и иные показатели, связанные с определением соответствия оказываемых услуг потребностям Заказчика: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1BF">
        <w:rPr>
          <w:rFonts w:ascii="Times New Roman" w:hAnsi="Times New Roman" w:cs="Times New Roman"/>
          <w:b/>
          <w:sz w:val="24"/>
          <w:szCs w:val="24"/>
        </w:rPr>
        <w:t>Общие требования: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>Размещение граждан, имеющих право на получение государственной социальной помощи в виде набора социальных услуг (в случае необходимости и сопровождающих их лиц</w:t>
      </w:r>
      <w:proofErr w:type="gramStart"/>
      <w:r w:rsidRPr="005711BF">
        <w:rPr>
          <w:rFonts w:ascii="Times New Roman" w:hAnsi="Times New Roman" w:cs="Times New Roman"/>
          <w:sz w:val="24"/>
          <w:szCs w:val="24"/>
        </w:rPr>
        <w:t>),должно</w:t>
      </w:r>
      <w:proofErr w:type="gramEnd"/>
      <w:r w:rsidRPr="005711BF">
        <w:rPr>
          <w:rFonts w:ascii="Times New Roman" w:hAnsi="Times New Roman" w:cs="Times New Roman"/>
          <w:sz w:val="24"/>
          <w:szCs w:val="24"/>
        </w:rPr>
        <w:t xml:space="preserve">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 в соответствии с санитарно-эпидемиологическими стандартами.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Министерства здравоохранения РФ от 05.08.2003 № 330 (в ред. Приказа №901н от 24.11.2016г.) «О мерах по совершенствованию лечебного питания в лечебно-профилактических учреждениях Российской Федерации» и приказом Министерства здравоохранения РФ от 21.06.2013 № 395 н «Об утверждении норм лечебного питания».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>Медицинская документация на поступающих на санаторно-курортное лечение лиц должна оформляться по установленным формам Министерства здравоохранения Российской Федерации.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>В организации, оказывающей санаторно-курортные услуги, должно быть наличие врачей – специалистов в соответствии с выпиской из реестра лицензий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>Организация, оказывающая санаторно-курортные услуги, должна организовать досуговые мероприятия.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 xml:space="preserve">Здания и сооружения организации, оказывающей санаторно-курортные услуги, должны быть оборудованы: 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>- системами автономного электроснабжения;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 xml:space="preserve">- системами аварийного освещения. 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>- системами холодного и горячего водоснабжения;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>- системами для обеспечения пациентов питьевой водой круглосуточно;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>- лифтом с круглосуточным подъемом и спуском в зданиях свыше 2-х этажей;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>- службой приема (круглосуточный прием);</w:t>
      </w:r>
    </w:p>
    <w:p w:rsidR="005711BF" w:rsidRPr="005711BF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lastRenderedPageBreak/>
        <w:t>-круглосуточным постом охраны в зданиях, где расположены жилые, лечебные, спортивно-оздоровительные и культурно-развлекательные помещения.</w:t>
      </w:r>
    </w:p>
    <w:p w:rsidR="00026F67" w:rsidRPr="009B33A4" w:rsidRDefault="005711BF" w:rsidP="005711BF">
      <w:pPr>
        <w:keepNext/>
        <w:keepLines/>
        <w:tabs>
          <w:tab w:val="left" w:pos="0"/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BF">
        <w:rPr>
          <w:rFonts w:ascii="Times New Roman" w:hAnsi="Times New Roman" w:cs="Times New Roman"/>
          <w:sz w:val="24"/>
          <w:szCs w:val="24"/>
        </w:rPr>
        <w:t>Организация, оказывающая санаторно-курортные услуги, должна предоставлять бесплатные услуги закрытого плавательного бассейна.</w:t>
      </w:r>
    </w:p>
    <w:p w:rsidR="00AB1B05" w:rsidRDefault="00AB1B05" w:rsidP="009B33A4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b/>
          <w:bCs/>
          <w:spacing w:val="-1"/>
        </w:rPr>
      </w:pPr>
    </w:p>
    <w:p w:rsidR="00F6384B" w:rsidRPr="009B33A4" w:rsidRDefault="00C339DE" w:rsidP="009B33A4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b/>
          <w:bCs/>
          <w:spacing w:val="-1"/>
        </w:rPr>
      </w:pPr>
      <w:r w:rsidRPr="009B33A4">
        <w:rPr>
          <w:b/>
          <w:bCs/>
          <w:spacing w:val="-1"/>
        </w:rPr>
        <w:t>Объем оказываемых услуг:</w:t>
      </w:r>
      <w:r w:rsidRPr="009B33A4">
        <w:rPr>
          <w:bCs/>
          <w:spacing w:val="-1"/>
        </w:rPr>
        <w:t xml:space="preserve"> </w:t>
      </w:r>
      <w:r w:rsidR="00C31E70">
        <w:rPr>
          <w:lang w:eastAsia="en-US"/>
        </w:rPr>
        <w:t xml:space="preserve">1080 </w:t>
      </w:r>
      <w:r w:rsidR="00F6384B" w:rsidRPr="009B33A4">
        <w:rPr>
          <w:lang w:eastAsia="en-US"/>
        </w:rPr>
        <w:t>койко-дней.</w:t>
      </w:r>
    </w:p>
    <w:p w:rsidR="001573D2" w:rsidRPr="009B33A4" w:rsidRDefault="001573D2" w:rsidP="009B33A4">
      <w:pPr>
        <w:pStyle w:val="22"/>
        <w:keepNext/>
        <w:keepLines/>
        <w:suppressAutoHyphens w:val="0"/>
        <w:spacing w:after="0" w:line="240" w:lineRule="auto"/>
        <w:ind w:firstLine="709"/>
        <w:contextualSpacing/>
        <w:jc w:val="both"/>
        <w:rPr>
          <w:color w:val="000000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AC4B83" w:rsidRPr="009B33A4" w:rsidTr="00AC4B83">
        <w:trPr>
          <w:trHeight w:val="688"/>
        </w:trPr>
        <w:tc>
          <w:tcPr>
            <w:tcW w:w="5670" w:type="dxa"/>
            <w:shd w:val="clear" w:color="auto" w:fill="auto"/>
            <w:vAlign w:val="center"/>
          </w:tcPr>
          <w:p w:rsidR="00AC4B83" w:rsidRPr="009B33A4" w:rsidRDefault="00AC4B83" w:rsidP="009B33A4">
            <w:pPr>
              <w:keepNext/>
              <w:snapToGri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3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9B33A4" w:rsidRDefault="00AC4B83" w:rsidP="009B33A4">
            <w:pPr>
              <w:pStyle w:val="a8"/>
              <w:keepNext/>
              <w:widowControl/>
              <w:ind w:firstLine="709"/>
              <w:contextualSpacing/>
              <w:jc w:val="center"/>
              <w:rPr>
                <w:rFonts w:cs="Times New Roman"/>
              </w:rPr>
            </w:pPr>
            <w:r w:rsidRPr="009B33A4">
              <w:rPr>
                <w:rFonts w:cs="Times New Roman"/>
              </w:rPr>
              <w:t>Цена за единицу услуги, руб. коп.</w:t>
            </w:r>
          </w:p>
        </w:tc>
      </w:tr>
      <w:tr w:rsidR="00AC4B83" w:rsidRPr="009B33A4" w:rsidTr="00D57FC8">
        <w:trPr>
          <w:trHeight w:val="1874"/>
        </w:trPr>
        <w:tc>
          <w:tcPr>
            <w:tcW w:w="5670" w:type="dxa"/>
            <w:shd w:val="clear" w:color="auto" w:fill="auto"/>
          </w:tcPr>
          <w:p w:rsidR="00E91EDF" w:rsidRPr="00E91EDF" w:rsidRDefault="00D57FC8" w:rsidP="00E91EDF">
            <w:pPr>
              <w:keepNext/>
              <w:keepLines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санаторно-курортных услуг гражданам, имеющим право на получение государственной социальной помощи в виде набора социальных услуг (профиль лечения – </w:t>
            </w:r>
            <w:r w:rsidR="00E9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91EDF" w:rsidRPr="00E9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аболевания органов кровообращения</w:t>
            </w:r>
            <w:r w:rsidR="00E9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91EDF" w:rsidRPr="00E91EDF" w:rsidRDefault="00E91EDF" w:rsidP="00E91EDF">
            <w:pPr>
              <w:keepNext/>
              <w:keepLines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9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аболевания нервной 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91EDF" w:rsidRPr="00E91EDF" w:rsidRDefault="00E91EDF" w:rsidP="00E91EDF">
            <w:pPr>
              <w:keepNext/>
              <w:keepLines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9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аболевания опорно-двигательного аппарата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C4B83" w:rsidRPr="009B33A4" w:rsidRDefault="00E91EDF" w:rsidP="00E91EDF">
            <w:pPr>
              <w:keepNext/>
              <w:keepLines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E91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аболевания органов дыхания</w:t>
            </w:r>
            <w:r w:rsidR="00D57FC8" w:rsidRPr="009B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C4B83" w:rsidRPr="009B33A4" w:rsidRDefault="00AC4B83" w:rsidP="009B33A4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384B" w:rsidRPr="009B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461,30</w:t>
            </w:r>
          </w:p>
        </w:tc>
      </w:tr>
    </w:tbl>
    <w:p w:rsidR="001573D2" w:rsidRPr="009B33A4" w:rsidRDefault="001573D2" w:rsidP="009B33A4">
      <w:pPr>
        <w:keepNext/>
        <w:tabs>
          <w:tab w:val="left" w:pos="45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573D2" w:rsidRPr="009B33A4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  <w:b/>
        <w:bCs/>
        <w:i w:val="0"/>
        <w:iCs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71FD"/>
    <w:rsid w:val="00026F67"/>
    <w:rsid w:val="00060D34"/>
    <w:rsid w:val="000A0816"/>
    <w:rsid w:val="001573D2"/>
    <w:rsid w:val="001C6F2E"/>
    <w:rsid w:val="001F643B"/>
    <w:rsid w:val="00216CA0"/>
    <w:rsid w:val="00223FF5"/>
    <w:rsid w:val="00243A1A"/>
    <w:rsid w:val="002745DC"/>
    <w:rsid w:val="002C3338"/>
    <w:rsid w:val="002F642E"/>
    <w:rsid w:val="0033497B"/>
    <w:rsid w:val="003B55F9"/>
    <w:rsid w:val="003C57C2"/>
    <w:rsid w:val="003E2518"/>
    <w:rsid w:val="004B125B"/>
    <w:rsid w:val="004D7188"/>
    <w:rsid w:val="004F0903"/>
    <w:rsid w:val="004F6791"/>
    <w:rsid w:val="005608A0"/>
    <w:rsid w:val="005711BF"/>
    <w:rsid w:val="00577853"/>
    <w:rsid w:val="005823E3"/>
    <w:rsid w:val="005C456D"/>
    <w:rsid w:val="005E1673"/>
    <w:rsid w:val="005F21E2"/>
    <w:rsid w:val="00612AF0"/>
    <w:rsid w:val="00634574"/>
    <w:rsid w:val="00640FB1"/>
    <w:rsid w:val="0064696D"/>
    <w:rsid w:val="00665755"/>
    <w:rsid w:val="0068557B"/>
    <w:rsid w:val="006C0ACC"/>
    <w:rsid w:val="006C512C"/>
    <w:rsid w:val="006C6221"/>
    <w:rsid w:val="006D3658"/>
    <w:rsid w:val="006F7D2D"/>
    <w:rsid w:val="007417CF"/>
    <w:rsid w:val="00767BBC"/>
    <w:rsid w:val="007736C7"/>
    <w:rsid w:val="0078375A"/>
    <w:rsid w:val="007A1104"/>
    <w:rsid w:val="007B3190"/>
    <w:rsid w:val="007D28D7"/>
    <w:rsid w:val="008030C1"/>
    <w:rsid w:val="0081109E"/>
    <w:rsid w:val="00815607"/>
    <w:rsid w:val="00825FB2"/>
    <w:rsid w:val="00884DD9"/>
    <w:rsid w:val="008A4B11"/>
    <w:rsid w:val="009007A0"/>
    <w:rsid w:val="00923F31"/>
    <w:rsid w:val="0095014B"/>
    <w:rsid w:val="00962B04"/>
    <w:rsid w:val="00970FA8"/>
    <w:rsid w:val="00982BCB"/>
    <w:rsid w:val="009B33A4"/>
    <w:rsid w:val="009D147A"/>
    <w:rsid w:val="00A06731"/>
    <w:rsid w:val="00A1388E"/>
    <w:rsid w:val="00A171FD"/>
    <w:rsid w:val="00A57A0D"/>
    <w:rsid w:val="00AB1B05"/>
    <w:rsid w:val="00AC4B83"/>
    <w:rsid w:val="00B24EB0"/>
    <w:rsid w:val="00B41BFF"/>
    <w:rsid w:val="00B80324"/>
    <w:rsid w:val="00BA710F"/>
    <w:rsid w:val="00BF1808"/>
    <w:rsid w:val="00C00F62"/>
    <w:rsid w:val="00C156A1"/>
    <w:rsid w:val="00C31E70"/>
    <w:rsid w:val="00C339DE"/>
    <w:rsid w:val="00C50B0A"/>
    <w:rsid w:val="00CA4A24"/>
    <w:rsid w:val="00CA6748"/>
    <w:rsid w:val="00CB0519"/>
    <w:rsid w:val="00CC5D7C"/>
    <w:rsid w:val="00CC6D86"/>
    <w:rsid w:val="00D57FC8"/>
    <w:rsid w:val="00D860C2"/>
    <w:rsid w:val="00DB6CB7"/>
    <w:rsid w:val="00DE109F"/>
    <w:rsid w:val="00DE5D17"/>
    <w:rsid w:val="00E3231A"/>
    <w:rsid w:val="00E77D94"/>
    <w:rsid w:val="00E91EDF"/>
    <w:rsid w:val="00EB5BB5"/>
    <w:rsid w:val="00EE25A0"/>
    <w:rsid w:val="00F10239"/>
    <w:rsid w:val="00F17D95"/>
    <w:rsid w:val="00F6384B"/>
    <w:rsid w:val="00FA03D2"/>
    <w:rsid w:val="00FC102A"/>
    <w:rsid w:val="00F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8BD98-A64B-48AD-8031-7AA5BB08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rsid w:val="008030C1"/>
    <w:rPr>
      <w:color w:val="106BBE"/>
    </w:rPr>
  </w:style>
  <w:style w:type="paragraph" w:styleId="a4">
    <w:name w:val="List Paragraph"/>
    <w:basedOn w:val="a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">
    <w:name w:val="WW-Absatz-Standardschriftart11111111"/>
    <w:rsid w:val="00CC6D86"/>
  </w:style>
  <w:style w:type="character" w:customStyle="1" w:styleId="Absatz-Standardschriftart">
    <w:name w:val="Absatz-Standardschriftart"/>
    <w:rsid w:val="00EB5BB5"/>
  </w:style>
  <w:style w:type="paragraph" w:styleId="a6">
    <w:name w:val="Body Text"/>
    <w:basedOn w:val="a"/>
    <w:link w:val="a7"/>
    <w:rsid w:val="0081560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1560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nformat">
    <w:name w:val="ConsPlusNonformat"/>
    <w:basedOn w:val="a"/>
    <w:next w:val="a"/>
    <w:rsid w:val="00815607"/>
    <w:pPr>
      <w:widowControl w:val="0"/>
      <w:suppressAutoHyphens/>
      <w:autoSpaceDE w:val="0"/>
      <w:spacing w:after="0" w:line="200" w:lineRule="atLeast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81560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i/>
      <w:color w:val="FF0000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1560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1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Дороничева Ирина Михайловна</cp:lastModifiedBy>
  <cp:revision>14</cp:revision>
  <cp:lastPrinted>2021-01-22T09:37:00Z</cp:lastPrinted>
  <dcterms:created xsi:type="dcterms:W3CDTF">2021-12-16T13:24:00Z</dcterms:created>
  <dcterms:modified xsi:type="dcterms:W3CDTF">2022-05-20T11:25:00Z</dcterms:modified>
</cp:coreProperties>
</file>