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771" w:rsidRDefault="00E97195" w:rsidP="00E971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tbl>
      <w:tblPr>
        <w:tblW w:w="9923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6096"/>
        <w:gridCol w:w="1275"/>
      </w:tblGrid>
      <w:tr w:rsidR="00E97195" w:rsidRPr="00E97195" w:rsidTr="00871DD4">
        <w:trPr>
          <w:trHeight w:val="769"/>
        </w:trPr>
        <w:tc>
          <w:tcPr>
            <w:tcW w:w="851" w:type="dxa"/>
            <w:vAlign w:val="center"/>
          </w:tcPr>
          <w:p w:rsidR="00E97195" w:rsidRPr="00E97195" w:rsidRDefault="00E97195" w:rsidP="00E9719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8"/>
              </w:rPr>
            </w:pPr>
            <w:r w:rsidRPr="00E97195">
              <w:rPr>
                <w:rFonts w:ascii="Times New Roman" w:eastAsia="Arial Unicode MS" w:hAnsi="Times New Roman" w:cs="Times New Roman"/>
                <w:sz w:val="20"/>
                <w:szCs w:val="28"/>
              </w:rPr>
              <w:t>код</w:t>
            </w:r>
          </w:p>
        </w:tc>
        <w:tc>
          <w:tcPr>
            <w:tcW w:w="1701" w:type="dxa"/>
            <w:vAlign w:val="center"/>
          </w:tcPr>
          <w:p w:rsidR="00E97195" w:rsidRPr="00E97195" w:rsidRDefault="00E97195" w:rsidP="00E9719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97195">
              <w:rPr>
                <w:rFonts w:ascii="Times New Roman" w:hAnsi="Times New Roman" w:cs="Times New Roman"/>
                <w:sz w:val="20"/>
                <w:szCs w:val="28"/>
              </w:rPr>
              <w:t>Наименование</w:t>
            </w:r>
          </w:p>
          <w:p w:rsidR="00E97195" w:rsidRPr="00E97195" w:rsidRDefault="00E97195" w:rsidP="00E9719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97195">
              <w:rPr>
                <w:rFonts w:ascii="Times New Roman" w:hAnsi="Times New Roman" w:cs="Times New Roman"/>
                <w:sz w:val="20"/>
                <w:szCs w:val="28"/>
              </w:rPr>
              <w:t>изделия</w:t>
            </w:r>
          </w:p>
        </w:tc>
        <w:tc>
          <w:tcPr>
            <w:tcW w:w="6096" w:type="dxa"/>
            <w:vAlign w:val="center"/>
          </w:tcPr>
          <w:p w:rsidR="00E97195" w:rsidRPr="00E97195" w:rsidRDefault="00E97195" w:rsidP="00E9719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97195">
              <w:rPr>
                <w:rFonts w:ascii="Times New Roman" w:hAnsi="Times New Roman" w:cs="Times New Roman"/>
                <w:sz w:val="20"/>
                <w:szCs w:val="20"/>
              </w:rPr>
              <w:t>Описание функциональных и технических характеристик</w:t>
            </w:r>
          </w:p>
        </w:tc>
        <w:tc>
          <w:tcPr>
            <w:tcW w:w="1275" w:type="dxa"/>
            <w:vAlign w:val="center"/>
          </w:tcPr>
          <w:p w:rsidR="00E97195" w:rsidRPr="00E97195" w:rsidRDefault="00E97195" w:rsidP="00E97195">
            <w:pPr>
              <w:widowControl w:val="0"/>
              <w:tabs>
                <w:tab w:val="left" w:pos="180"/>
              </w:tabs>
              <w:autoSpaceDE w:val="0"/>
              <w:spacing w:after="0" w:line="240" w:lineRule="auto"/>
              <w:ind w:left="180" w:right="180"/>
              <w:jc w:val="center"/>
              <w:rPr>
                <w:rFonts w:ascii="Times New Roman" w:eastAsia="Arial Unicode MS" w:hAnsi="Times New Roman" w:cs="Times New Roman"/>
                <w:sz w:val="20"/>
                <w:szCs w:val="28"/>
              </w:rPr>
            </w:pPr>
            <w:r w:rsidRPr="00E97195">
              <w:rPr>
                <w:rFonts w:ascii="Times New Roman" w:hAnsi="Times New Roman" w:cs="Times New Roman"/>
                <w:sz w:val="20"/>
                <w:szCs w:val="28"/>
              </w:rPr>
              <w:t>Кол-во, (шт.)</w:t>
            </w:r>
          </w:p>
        </w:tc>
      </w:tr>
      <w:tr w:rsidR="00E97195" w:rsidRPr="00E97195" w:rsidTr="00871DD4">
        <w:trPr>
          <w:trHeight w:val="853"/>
        </w:trPr>
        <w:tc>
          <w:tcPr>
            <w:tcW w:w="851" w:type="dxa"/>
          </w:tcPr>
          <w:p w:rsidR="00E97195" w:rsidRPr="00E97195" w:rsidRDefault="00E97195" w:rsidP="00E97195">
            <w:pPr>
              <w:widowControl w:val="0"/>
              <w:tabs>
                <w:tab w:val="left" w:pos="70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E97195" w:rsidRPr="00E97195" w:rsidRDefault="00E97195" w:rsidP="00E97195">
            <w:pPr>
              <w:widowControl w:val="0"/>
              <w:tabs>
                <w:tab w:val="left" w:pos="70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16-01-01</w:t>
            </w:r>
          </w:p>
        </w:tc>
        <w:tc>
          <w:tcPr>
            <w:tcW w:w="1701" w:type="dxa"/>
          </w:tcPr>
          <w:p w:rsidR="00E97195" w:rsidRPr="00E97195" w:rsidRDefault="00E97195" w:rsidP="00E9719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E97195" w:rsidRPr="00E97195" w:rsidRDefault="00E97195" w:rsidP="00E9719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Сигнализатор звука цифровой со световой инди</w:t>
            </w:r>
            <w:bookmarkStart w:id="0" w:name="_GoBack"/>
            <w:bookmarkEnd w:id="0"/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кацией</w:t>
            </w:r>
          </w:p>
        </w:tc>
        <w:tc>
          <w:tcPr>
            <w:tcW w:w="6096" w:type="dxa"/>
          </w:tcPr>
          <w:p w:rsidR="00E97195" w:rsidRPr="00E97195" w:rsidRDefault="00E97195" w:rsidP="00E97195">
            <w:pPr>
              <w:widowControl w:val="0"/>
              <w:autoSpaceDE w:val="0"/>
              <w:snapToGrid w:val="0"/>
              <w:spacing w:after="0" w:line="240" w:lineRule="auto"/>
              <w:ind w:left="141" w:right="142"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Сигнализатор звука цифровой со световой индикацией </w:t>
            </w:r>
            <w:r w:rsidRPr="00E9719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br/>
              <w:t>для людей с нарушением слуха предназначен для информирования пользователей о наличии звуковых сигналов домофона, дверного звонка и телефонного звонка.</w:t>
            </w:r>
          </w:p>
          <w:p w:rsidR="00E97195" w:rsidRPr="00E97195" w:rsidRDefault="00E97195" w:rsidP="00E97195">
            <w:pPr>
              <w:widowControl w:val="0"/>
              <w:autoSpaceDE w:val="0"/>
              <w:snapToGrid w:val="0"/>
              <w:spacing w:after="0" w:line="240" w:lineRule="auto"/>
              <w:ind w:left="141" w:right="142"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Требования к функциональным и техническим характеристикам: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сигнализатор звука должен быть беспроводным </w:t>
            </w:r>
            <w:r w:rsidRPr="00E9719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br/>
              <w:t>по конструкции;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радиус устойчивого приема сигнала в условиях прямой видимости не менее 30 м;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рабочая частота: 433,92 МГц + 0,2 %;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конструкция сигнализатора должна обеспечивать пользователю удобство и простоту обращения, самостоятельную установку при подготовке и во время эксплуатации.</w:t>
            </w:r>
          </w:p>
          <w:p w:rsidR="00E97195" w:rsidRPr="00E97195" w:rsidRDefault="00E97195" w:rsidP="00E97195">
            <w:pPr>
              <w:widowControl w:val="0"/>
              <w:autoSpaceDE w:val="0"/>
              <w:snapToGrid w:val="0"/>
              <w:spacing w:after="0" w:line="240" w:lineRule="auto"/>
              <w:ind w:left="141" w:right="142"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  <w:u w:val="single"/>
              </w:rPr>
            </w:pPr>
            <w:r w:rsidRPr="00E97195">
              <w:rPr>
                <w:rFonts w:ascii="Times New Roman" w:hAnsi="Times New Roman" w:cs="Times New Roman"/>
                <w:color w:val="000000"/>
                <w:sz w:val="20"/>
                <w:szCs w:val="18"/>
                <w:u w:val="single"/>
              </w:rPr>
              <w:t>Настольный приемник со световой индикацией</w:t>
            </w:r>
          </w:p>
          <w:p w:rsidR="00E97195" w:rsidRPr="00E97195" w:rsidRDefault="00E97195" w:rsidP="00E97195">
            <w:pPr>
              <w:widowControl w:val="0"/>
              <w:autoSpaceDE w:val="0"/>
              <w:snapToGrid w:val="0"/>
              <w:spacing w:after="0" w:line="240" w:lineRule="auto"/>
              <w:ind w:left="141" w:right="142"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Настольный приемник со световой индикацией должен служить для оповещения пользователя о наличие бытовых сигналов: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дверного звонка;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домашнего стационарного телефона;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сотового телефона (смартфона);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домофона. </w:t>
            </w:r>
          </w:p>
          <w:p w:rsidR="00E97195" w:rsidRPr="00E97195" w:rsidRDefault="00E97195" w:rsidP="00E97195">
            <w:pPr>
              <w:widowControl w:val="0"/>
              <w:autoSpaceDE w:val="0"/>
              <w:snapToGrid w:val="0"/>
              <w:spacing w:after="0" w:line="240" w:lineRule="auto"/>
              <w:ind w:left="141" w:right="142"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Настольный световой приемник должен иметь возможность устанавливаться в удобном для наблюдения месте (прикроватная тумба, стол, стена и т.д.). Настольный приемник должен иметь дисплей. Приемник должен иметь возможность установки </w:t>
            </w:r>
            <w:r w:rsidRPr="00E9719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br/>
              <w:t>на вертикальную и горизонтальную поверхность.</w:t>
            </w:r>
          </w:p>
          <w:p w:rsidR="00E97195" w:rsidRPr="00E97195" w:rsidRDefault="00E97195" w:rsidP="00E97195">
            <w:pPr>
              <w:widowControl w:val="0"/>
              <w:autoSpaceDE w:val="0"/>
              <w:snapToGrid w:val="0"/>
              <w:spacing w:after="0" w:line="240" w:lineRule="auto"/>
              <w:ind w:left="141" w:right="142"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Настольный приемник должен оповещать пользователя </w:t>
            </w:r>
            <w:r w:rsidRPr="00E9719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br/>
              <w:t>о произошедших бытовых событиях с помощью: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световой индикации;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звуковой индикации;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в текстовом виде (за счет текста на русском языке).</w:t>
            </w:r>
          </w:p>
          <w:p w:rsidR="00E97195" w:rsidRPr="00E97195" w:rsidRDefault="00E97195" w:rsidP="00E97195">
            <w:pPr>
              <w:widowControl w:val="0"/>
              <w:autoSpaceDE w:val="0"/>
              <w:snapToGrid w:val="0"/>
              <w:spacing w:after="0" w:line="240" w:lineRule="auto"/>
              <w:ind w:left="141" w:right="142"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Настольный приемник должен иметь: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кнопку включения и выключения;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меню;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будильник;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возможность записи и просмотра событий, с указанием времени произошедшего и пропущенного события и описания характера события на русском языке;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возможность одновременно в световом, звуковом </w:t>
            </w:r>
            <w:r w:rsidRPr="00E9719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br/>
              <w:t>и текстовом виде (за счет текста на русском языке) информировать пользователя о происходящем событии;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регулировку уровня громкости и мелодии звуковых сигналов;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регулировку цвета звуковых сигналов, в целях подбора оптимальной конфигурации под каждый вид события;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возможность ситуационного включения и отключения видов индикации (световой и звуковой);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ind w:left="141" w:right="142"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возможность проводного подключения специального внешнего вибрационного устройства, предназначенного для использования его в качестве выносного будильника или сигнализатора во время сна, отдыха и пр.</w:t>
            </w:r>
          </w:p>
          <w:p w:rsidR="00E97195" w:rsidRPr="00E97195" w:rsidRDefault="00E97195" w:rsidP="00E97195">
            <w:pPr>
              <w:widowControl w:val="0"/>
              <w:autoSpaceDE w:val="0"/>
              <w:snapToGrid w:val="0"/>
              <w:spacing w:after="0" w:line="240" w:lineRule="auto"/>
              <w:ind w:left="141" w:right="142"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Питание приемника должно быть от аккумулятора.</w:t>
            </w:r>
          </w:p>
          <w:p w:rsidR="00E97195" w:rsidRPr="00E97195" w:rsidRDefault="00E97195" w:rsidP="00E97195">
            <w:pPr>
              <w:widowControl w:val="0"/>
              <w:autoSpaceDE w:val="0"/>
              <w:snapToGrid w:val="0"/>
              <w:spacing w:after="0" w:line="240" w:lineRule="auto"/>
              <w:ind w:left="141" w:right="142"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На приемнике должна быть индикация уровня заряда аккумулятора.</w:t>
            </w:r>
          </w:p>
          <w:p w:rsidR="00E97195" w:rsidRPr="00E97195" w:rsidRDefault="00E97195" w:rsidP="00E97195">
            <w:pPr>
              <w:widowControl w:val="0"/>
              <w:autoSpaceDE w:val="0"/>
              <w:snapToGrid w:val="0"/>
              <w:spacing w:after="0" w:line="240" w:lineRule="auto"/>
              <w:ind w:left="141" w:right="142"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Время автономной работы на настольном приемнике должно быть не менее 3-х суток.</w:t>
            </w:r>
          </w:p>
          <w:p w:rsidR="00E97195" w:rsidRPr="00E97195" w:rsidRDefault="00E97195" w:rsidP="00E97195">
            <w:pPr>
              <w:widowControl w:val="0"/>
              <w:autoSpaceDE w:val="0"/>
              <w:snapToGrid w:val="0"/>
              <w:spacing w:after="0" w:line="240" w:lineRule="auto"/>
              <w:ind w:left="141" w:right="142"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  <w:u w:val="single"/>
              </w:rPr>
            </w:pPr>
            <w:r w:rsidRPr="00E97195">
              <w:rPr>
                <w:rFonts w:ascii="Times New Roman" w:hAnsi="Times New Roman" w:cs="Times New Roman"/>
                <w:color w:val="000000"/>
                <w:sz w:val="20"/>
                <w:szCs w:val="18"/>
                <w:u w:val="single"/>
              </w:rPr>
              <w:lastRenderedPageBreak/>
              <w:t>Универсальный передатчик</w:t>
            </w:r>
          </w:p>
          <w:p w:rsidR="00E97195" w:rsidRPr="00E97195" w:rsidRDefault="00E97195" w:rsidP="00E97195">
            <w:pPr>
              <w:widowControl w:val="0"/>
              <w:autoSpaceDE w:val="0"/>
              <w:snapToGrid w:val="0"/>
              <w:spacing w:after="0" w:line="240" w:lineRule="auto"/>
              <w:ind w:left="141" w:right="142"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Универсальный передатчик должен служить для передачи информации о входящем сигнале домофона и телефона </w:t>
            </w:r>
            <w:r w:rsidRPr="00E9719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br/>
              <w:t xml:space="preserve">на настольный световой приемник. Передатчик универсальный должен иметь возможность подключаться к линии домофона </w:t>
            </w:r>
            <w:r w:rsidRPr="00E9719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br/>
              <w:t xml:space="preserve">и телефона.  Передатчик должен подключаться проводным способом к источнику сигнала с помощью модульных разъемов </w:t>
            </w:r>
            <w:r w:rsidRPr="00E9719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br/>
              <w:t xml:space="preserve">и клемм. Передатчик должен иметь возможность фиксировать бытовые события, происходящие в доме с помощью встроенного микрофона. </w:t>
            </w:r>
          </w:p>
          <w:p w:rsidR="00E97195" w:rsidRPr="00E97195" w:rsidRDefault="00E97195" w:rsidP="00E97195">
            <w:pPr>
              <w:widowControl w:val="0"/>
              <w:autoSpaceDE w:val="0"/>
              <w:snapToGrid w:val="0"/>
              <w:spacing w:after="0" w:line="240" w:lineRule="auto"/>
              <w:ind w:left="141" w:right="142"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Передатчик универсальный должен иметь:                                                                                                  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световую индикацию для подтверждения активации устройства и передачи данных на приемник;                                   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микрофон с регулятором уровня чувствительности;                                   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кнопку включения и выключения микрофона;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тестовую кнопку.                       </w:t>
            </w:r>
          </w:p>
          <w:p w:rsidR="00E97195" w:rsidRPr="00E97195" w:rsidRDefault="00E97195" w:rsidP="00E97195">
            <w:pPr>
              <w:widowControl w:val="0"/>
              <w:autoSpaceDE w:val="0"/>
              <w:snapToGrid w:val="0"/>
              <w:spacing w:after="0" w:line="240" w:lineRule="auto"/>
              <w:ind w:left="141" w:right="142" w:firstLine="28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Питание передатчика должно осуществляться от встроенной батареи.</w:t>
            </w:r>
          </w:p>
          <w:p w:rsidR="00E97195" w:rsidRPr="00E97195" w:rsidRDefault="00E97195" w:rsidP="00E97195">
            <w:pPr>
              <w:widowControl w:val="0"/>
              <w:autoSpaceDE w:val="0"/>
              <w:snapToGrid w:val="0"/>
              <w:spacing w:after="0" w:line="240" w:lineRule="auto"/>
              <w:ind w:left="141" w:right="142" w:firstLine="28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color w:val="000000"/>
                <w:sz w:val="20"/>
                <w:szCs w:val="18"/>
                <w:u w:val="single"/>
              </w:rPr>
              <w:t>Передатчик дверного звонка</w:t>
            </w:r>
          </w:p>
          <w:p w:rsidR="00E97195" w:rsidRPr="00E97195" w:rsidRDefault="00E97195" w:rsidP="00E97195">
            <w:pPr>
              <w:widowControl w:val="0"/>
              <w:autoSpaceDE w:val="0"/>
              <w:snapToGrid w:val="0"/>
              <w:spacing w:after="0" w:line="240" w:lineRule="auto"/>
              <w:ind w:left="141" w:right="142"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Передатчик дверного звонка должен служить для передачи информации о входящем сигнале дверного звонка на настольный световой приемник.</w:t>
            </w:r>
          </w:p>
          <w:p w:rsidR="00E97195" w:rsidRPr="00E97195" w:rsidRDefault="00E97195" w:rsidP="00E97195">
            <w:pPr>
              <w:widowControl w:val="0"/>
              <w:autoSpaceDE w:val="0"/>
              <w:snapToGrid w:val="0"/>
              <w:spacing w:after="0" w:line="240" w:lineRule="auto"/>
              <w:ind w:left="141" w:right="142"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Передатчик дверного звонка должен быть беспроводным и иметь возможность подключения к линии дверного звонка проводным способом, заменяя стандартный дверной звонок. Должен иметь встроенную кнопку активации дверного звонка. Передатчик должен иметь светодиодный индикатор активации дверного звонка.</w:t>
            </w:r>
          </w:p>
          <w:p w:rsidR="00E97195" w:rsidRPr="00E97195" w:rsidRDefault="00E97195" w:rsidP="00E97195">
            <w:pPr>
              <w:widowControl w:val="0"/>
              <w:autoSpaceDE w:val="0"/>
              <w:snapToGrid w:val="0"/>
              <w:spacing w:after="0" w:line="240" w:lineRule="auto"/>
              <w:ind w:left="141" w:right="142"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Питание передатчика должно осуществляться от встроенной батареи. </w:t>
            </w:r>
          </w:p>
          <w:p w:rsidR="00E97195" w:rsidRPr="00E97195" w:rsidRDefault="00E97195" w:rsidP="00E97195">
            <w:pPr>
              <w:widowControl w:val="0"/>
              <w:autoSpaceDE w:val="0"/>
              <w:snapToGrid w:val="0"/>
              <w:spacing w:after="0" w:line="240" w:lineRule="auto"/>
              <w:ind w:left="141" w:right="142"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  <w:u w:val="single"/>
              </w:rPr>
            </w:pPr>
            <w:r w:rsidRPr="00E97195">
              <w:rPr>
                <w:rFonts w:ascii="Times New Roman" w:hAnsi="Times New Roman" w:cs="Times New Roman"/>
                <w:color w:val="000000"/>
                <w:sz w:val="20"/>
                <w:szCs w:val="18"/>
                <w:u w:val="single"/>
              </w:rPr>
              <w:t>Датчик сотового телефона</w:t>
            </w:r>
          </w:p>
          <w:p w:rsidR="00E97195" w:rsidRPr="00E97195" w:rsidRDefault="00E97195" w:rsidP="00E97195">
            <w:pPr>
              <w:widowControl w:val="0"/>
              <w:autoSpaceDE w:val="0"/>
              <w:snapToGrid w:val="0"/>
              <w:spacing w:after="0" w:line="240" w:lineRule="auto"/>
              <w:ind w:left="141" w:right="142"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Датчик сотового телефона (смартфона) должен служить </w:t>
            </w:r>
            <w:r w:rsidRPr="00E9719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br/>
              <w:t xml:space="preserve">для передачи информации о входящем сигнале (входящий звонок, сообщение и т.д.) сотового телефона (смартфона) на настольный световой приемник. </w:t>
            </w:r>
          </w:p>
          <w:p w:rsidR="00E97195" w:rsidRPr="00E97195" w:rsidRDefault="00E97195" w:rsidP="00E97195">
            <w:pPr>
              <w:widowControl w:val="0"/>
              <w:autoSpaceDE w:val="0"/>
              <w:snapToGrid w:val="0"/>
              <w:spacing w:after="0" w:line="240" w:lineRule="auto"/>
              <w:ind w:left="141" w:right="142"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  <w:u w:val="single"/>
              </w:rPr>
            </w:pPr>
            <w:r w:rsidRPr="00E9719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Комплект поставки сигнализатора должен включать: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настольный приемник со световой индикацией - 1 шт.;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передатчик универсальный - 1 шт.;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передатчик дверного звонка - 1 шт.;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датчик сотового телефона (смартфона) - 1 шт.;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клеммы для подключения к линии домофона;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переходник для подключения к линии стационарного домашнего телефона;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держатели, элементы   питания, зарядные    устройства, необходимые для работы сигнализатора;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руководство пользователя на русском языке.</w:t>
            </w:r>
          </w:p>
          <w:p w:rsidR="00E97195" w:rsidRPr="00E97195" w:rsidRDefault="00E97195" w:rsidP="00E97195">
            <w:pPr>
              <w:widowControl w:val="0"/>
              <w:autoSpaceDE w:val="0"/>
              <w:snapToGrid w:val="0"/>
              <w:spacing w:after="0" w:line="240" w:lineRule="auto"/>
              <w:ind w:left="141" w:right="142"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Требования к маркировке и упаковке: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товарный знак и (или) наименование предприятия-изготовителя;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номер стандарта и (или) ТУ;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порядковый номер сигнализатора;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отметку о приемке.</w:t>
            </w:r>
          </w:p>
          <w:p w:rsidR="00E97195" w:rsidRPr="00E97195" w:rsidRDefault="00E97195" w:rsidP="00E97195">
            <w:pPr>
              <w:widowControl w:val="0"/>
              <w:autoSpaceDE w:val="0"/>
              <w:snapToGrid w:val="0"/>
              <w:spacing w:after="0" w:line="240" w:lineRule="auto"/>
              <w:ind w:left="141" w:right="142"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Сигнализаторы должны быть упакованы в индивидуальную (потребительскую) тару по ГОСТ 28594-90.</w:t>
            </w:r>
          </w:p>
          <w:p w:rsidR="00E97195" w:rsidRPr="00E97195" w:rsidRDefault="00E97195" w:rsidP="00E97195">
            <w:pPr>
              <w:widowControl w:val="0"/>
              <w:autoSpaceDE w:val="0"/>
              <w:snapToGrid w:val="0"/>
              <w:spacing w:after="0" w:line="240" w:lineRule="auto"/>
              <w:ind w:left="141" w:right="142"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Требования к транспортной таре, упаковке и ее маркировке - по ГОСТ 28594-90.</w:t>
            </w:r>
          </w:p>
          <w:p w:rsidR="00E97195" w:rsidRPr="00E97195" w:rsidRDefault="00E97195" w:rsidP="00E97195">
            <w:pPr>
              <w:widowControl w:val="0"/>
              <w:autoSpaceDE w:val="0"/>
              <w:snapToGrid w:val="0"/>
              <w:spacing w:after="0" w:line="240" w:lineRule="auto"/>
              <w:ind w:left="141" w:right="142"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Документы: декларация о соответствии.</w:t>
            </w:r>
          </w:p>
          <w:p w:rsidR="00E97195" w:rsidRPr="00E97195" w:rsidRDefault="00E97195" w:rsidP="00E97195">
            <w:pPr>
              <w:widowControl w:val="0"/>
              <w:autoSpaceDE w:val="0"/>
              <w:snapToGrid w:val="0"/>
              <w:spacing w:after="0" w:line="240" w:lineRule="auto"/>
              <w:ind w:left="141" w:right="142"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Сигнализатор должен соответствовать требованиям следующих стандартов: ГОСТ Р 51632-2021 (Раздел 4), ГОСТ Р 51264-99, ГОСТ Р 70185-2022, ГОСТ Р ИСО 9999-2019, ГОСТ Р 52084-2003, ГОСТ 15150-69.</w:t>
            </w:r>
          </w:p>
        </w:tc>
        <w:tc>
          <w:tcPr>
            <w:tcW w:w="1275" w:type="dxa"/>
          </w:tcPr>
          <w:p w:rsidR="00E97195" w:rsidRPr="00E97195" w:rsidRDefault="00E97195" w:rsidP="00E9719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45</w:t>
            </w:r>
          </w:p>
        </w:tc>
      </w:tr>
      <w:tr w:rsidR="00E97195" w:rsidRPr="00E97195" w:rsidTr="00871DD4">
        <w:trPr>
          <w:trHeight w:val="180"/>
        </w:trPr>
        <w:tc>
          <w:tcPr>
            <w:tcW w:w="851" w:type="dxa"/>
          </w:tcPr>
          <w:p w:rsidR="00E97195" w:rsidRPr="00E97195" w:rsidRDefault="00E97195" w:rsidP="00E97195">
            <w:pPr>
              <w:widowControl w:val="0"/>
              <w:tabs>
                <w:tab w:val="left" w:pos="70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16-01-02</w:t>
            </w:r>
          </w:p>
        </w:tc>
        <w:tc>
          <w:tcPr>
            <w:tcW w:w="1701" w:type="dxa"/>
          </w:tcPr>
          <w:p w:rsidR="00E97195" w:rsidRPr="00E97195" w:rsidRDefault="00E97195" w:rsidP="00E9719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 xml:space="preserve">Сигнализатор звука цифровой с </w:t>
            </w:r>
            <w:r w:rsidRPr="00E97195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вибрационной индикацией</w:t>
            </w:r>
          </w:p>
        </w:tc>
        <w:tc>
          <w:tcPr>
            <w:tcW w:w="6096" w:type="dxa"/>
          </w:tcPr>
          <w:p w:rsidR="00E97195" w:rsidRPr="00E97195" w:rsidRDefault="00E97195" w:rsidP="00E97195">
            <w:pPr>
              <w:widowControl w:val="0"/>
              <w:autoSpaceDE w:val="0"/>
              <w:snapToGrid w:val="0"/>
              <w:spacing w:after="0" w:line="240" w:lineRule="auto"/>
              <w:ind w:left="141" w:right="142" w:firstLine="284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Сигнализатор звука цифровой с вибрационной индикацией для людей с нарушением слуха должен быть предназначен для </w:t>
            </w:r>
            <w:r w:rsidRPr="00E97195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информирования пользователей о наличии звуковых сигналов домофона, дверного звонка и телефонного звонка.</w:t>
            </w:r>
          </w:p>
          <w:p w:rsidR="00E97195" w:rsidRPr="00E97195" w:rsidRDefault="00E97195" w:rsidP="00E97195">
            <w:pPr>
              <w:widowControl w:val="0"/>
              <w:autoSpaceDE w:val="0"/>
              <w:snapToGrid w:val="0"/>
              <w:spacing w:after="0" w:line="240" w:lineRule="auto"/>
              <w:ind w:left="141" w:right="142" w:firstLine="284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Требования к функциональным и техническим характеристикам: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 xml:space="preserve">сигнализатор звука должен быть беспроводным </w:t>
            </w:r>
            <w:r w:rsidRPr="00E97195">
              <w:rPr>
                <w:rFonts w:ascii="Times New Roman" w:hAnsi="Times New Roman" w:cs="Times New Roman"/>
                <w:sz w:val="20"/>
                <w:szCs w:val="18"/>
              </w:rPr>
              <w:br/>
              <w:t>по конструкции;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радиус устойчивого приема сигнала в условиях прямой видимости не менее 30 м;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рабочая частота: 433,92 МГц + 0,2 %;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ind w:left="141" w:right="142" w:firstLine="284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конструкция сигнализатора должна обеспечивать пользователю удобство и простоту обращения, самостоятельную установку при подготовке и во время эксплуатации.</w:t>
            </w:r>
          </w:p>
          <w:p w:rsidR="00E97195" w:rsidRPr="00E97195" w:rsidRDefault="00E97195" w:rsidP="00E97195">
            <w:pPr>
              <w:widowControl w:val="0"/>
              <w:autoSpaceDE w:val="0"/>
              <w:snapToGrid w:val="0"/>
              <w:spacing w:after="0" w:line="240" w:lineRule="auto"/>
              <w:ind w:left="141" w:right="142" w:firstLine="284"/>
              <w:jc w:val="both"/>
              <w:rPr>
                <w:rFonts w:ascii="Times New Roman" w:hAnsi="Times New Roman" w:cs="Times New Roman"/>
                <w:sz w:val="20"/>
                <w:szCs w:val="18"/>
                <w:u w:val="single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  <w:u w:val="single"/>
              </w:rPr>
              <w:t>Карманный приемник с вибрационной индикацией</w:t>
            </w:r>
          </w:p>
          <w:p w:rsidR="00E97195" w:rsidRPr="00E97195" w:rsidRDefault="00E97195" w:rsidP="00E97195">
            <w:pPr>
              <w:widowControl w:val="0"/>
              <w:autoSpaceDE w:val="0"/>
              <w:snapToGrid w:val="0"/>
              <w:spacing w:after="0" w:line="240" w:lineRule="auto"/>
              <w:ind w:left="141" w:right="142" w:firstLine="284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Карманный приемник с вибрационной индикацией должен служить для оповещения пользователя о наличие бытовых сигналов: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дверного звонка;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домашнего стационарного телефона;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сотового телефона (смартфона);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 xml:space="preserve">домофона. </w:t>
            </w:r>
          </w:p>
          <w:p w:rsidR="00E97195" w:rsidRPr="00E97195" w:rsidRDefault="00E97195" w:rsidP="00E97195">
            <w:pPr>
              <w:widowControl w:val="0"/>
              <w:autoSpaceDE w:val="0"/>
              <w:snapToGrid w:val="0"/>
              <w:spacing w:after="0" w:line="240" w:lineRule="auto"/>
              <w:ind w:left="141" w:right="142" w:firstLine="284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 xml:space="preserve">Карманный приемник должен иметь компактные габаритные размеры. Карманный приемник должен иметь клипсу </w:t>
            </w:r>
            <w:r w:rsidRPr="00E97195">
              <w:rPr>
                <w:rFonts w:ascii="Times New Roman" w:hAnsi="Times New Roman" w:cs="Times New Roman"/>
                <w:sz w:val="20"/>
                <w:szCs w:val="18"/>
              </w:rPr>
              <w:br/>
              <w:t xml:space="preserve">для крепления на пояс.  </w:t>
            </w:r>
          </w:p>
          <w:p w:rsidR="00E97195" w:rsidRPr="00E97195" w:rsidRDefault="00E97195" w:rsidP="00E97195">
            <w:pPr>
              <w:widowControl w:val="0"/>
              <w:autoSpaceDE w:val="0"/>
              <w:snapToGrid w:val="0"/>
              <w:spacing w:after="0" w:line="240" w:lineRule="auto"/>
              <w:ind w:left="141" w:right="142" w:firstLine="284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Приемник должен оповещать пользователя о произошедших бытовых событиях с помощью: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вибрационной индикации;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световой индикации;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звуковой индикации;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в текстовом виде (за счет текста на русском языке).</w:t>
            </w:r>
          </w:p>
          <w:p w:rsidR="00E97195" w:rsidRPr="00E97195" w:rsidRDefault="00E97195" w:rsidP="00E97195">
            <w:pPr>
              <w:widowControl w:val="0"/>
              <w:autoSpaceDE w:val="0"/>
              <w:snapToGrid w:val="0"/>
              <w:spacing w:after="0" w:line="240" w:lineRule="auto"/>
              <w:ind w:left="141" w:right="142" w:firstLine="284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Приемник должен иметь: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кнопку включения и выключения;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меню;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будильник;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возможность записи и просмотра событий с указанием времени произошедшего и пропущенного события и описания характера события на русском языке;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 xml:space="preserve">возможность одновременно в световом, звуковом </w:t>
            </w:r>
            <w:r w:rsidRPr="00E97195">
              <w:rPr>
                <w:rFonts w:ascii="Times New Roman" w:hAnsi="Times New Roman" w:cs="Times New Roman"/>
                <w:sz w:val="20"/>
                <w:szCs w:val="18"/>
              </w:rPr>
              <w:br/>
              <w:t xml:space="preserve">и текстовом виде (за счет текста на русском языке), а также </w:t>
            </w:r>
            <w:r w:rsidRPr="00E97195">
              <w:rPr>
                <w:rFonts w:ascii="Times New Roman" w:hAnsi="Times New Roman" w:cs="Times New Roman"/>
                <w:sz w:val="20"/>
                <w:szCs w:val="18"/>
              </w:rPr>
              <w:br/>
              <w:t>в вибрационном виде (за счет вибраций корпуса приемника) информировать пользователя о происходящем событии;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регулировку уровня громкости и мелодии звуковых сигналов;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регулировку цвета звуковых сигналов, в целях подбора оптимальной конфигурации под каждый вид события;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возможность ситуационного включения и отключения видов индикации (световой, звуковой и вибрационной).</w:t>
            </w:r>
          </w:p>
          <w:p w:rsidR="00E97195" w:rsidRPr="00E97195" w:rsidRDefault="00E97195" w:rsidP="00E97195">
            <w:pPr>
              <w:widowControl w:val="0"/>
              <w:autoSpaceDE w:val="0"/>
              <w:snapToGrid w:val="0"/>
              <w:spacing w:after="0" w:line="240" w:lineRule="auto"/>
              <w:ind w:left="141" w:right="142" w:firstLine="284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Питание приемника должно быть от аккумулятора.</w:t>
            </w:r>
          </w:p>
          <w:p w:rsidR="00E97195" w:rsidRPr="00E97195" w:rsidRDefault="00E97195" w:rsidP="00E97195">
            <w:pPr>
              <w:widowControl w:val="0"/>
              <w:autoSpaceDE w:val="0"/>
              <w:snapToGrid w:val="0"/>
              <w:spacing w:after="0" w:line="240" w:lineRule="auto"/>
              <w:ind w:left="141" w:right="142" w:firstLine="284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На приемнике должна быть индикация уровня заряда аккумулятора.</w:t>
            </w:r>
          </w:p>
          <w:p w:rsidR="00E97195" w:rsidRPr="00E97195" w:rsidRDefault="00E97195" w:rsidP="00E97195">
            <w:pPr>
              <w:widowControl w:val="0"/>
              <w:autoSpaceDE w:val="0"/>
              <w:snapToGrid w:val="0"/>
              <w:spacing w:after="0" w:line="240" w:lineRule="auto"/>
              <w:ind w:left="141" w:right="142" w:firstLine="284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Время автономной работы на карманном приемнике должно быть не менее 3-х суток.</w:t>
            </w:r>
          </w:p>
          <w:p w:rsidR="00E97195" w:rsidRPr="00E97195" w:rsidRDefault="00E97195" w:rsidP="00E97195">
            <w:pPr>
              <w:widowControl w:val="0"/>
              <w:autoSpaceDE w:val="0"/>
              <w:snapToGrid w:val="0"/>
              <w:spacing w:after="0" w:line="240" w:lineRule="auto"/>
              <w:ind w:left="141" w:right="142" w:firstLine="284"/>
              <w:jc w:val="both"/>
              <w:rPr>
                <w:rFonts w:ascii="Times New Roman" w:hAnsi="Times New Roman" w:cs="Times New Roman"/>
                <w:sz w:val="20"/>
                <w:szCs w:val="18"/>
                <w:u w:val="single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  <w:u w:val="single"/>
              </w:rPr>
              <w:t>Универсальный передатчик</w:t>
            </w:r>
          </w:p>
          <w:p w:rsidR="00E97195" w:rsidRPr="00E97195" w:rsidRDefault="00E97195" w:rsidP="00E97195">
            <w:pPr>
              <w:widowControl w:val="0"/>
              <w:autoSpaceDE w:val="0"/>
              <w:snapToGrid w:val="0"/>
              <w:spacing w:after="0" w:line="240" w:lineRule="auto"/>
              <w:ind w:left="141" w:right="142" w:firstLine="284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 xml:space="preserve">Универсальный передатчик должен служить для передачи информации о входящем сигнале домофона и телефона </w:t>
            </w:r>
            <w:r w:rsidRPr="00E97195">
              <w:rPr>
                <w:rFonts w:ascii="Times New Roman" w:hAnsi="Times New Roman" w:cs="Times New Roman"/>
                <w:sz w:val="20"/>
                <w:szCs w:val="18"/>
              </w:rPr>
              <w:br/>
              <w:t xml:space="preserve">на карманный приемник с вибрационной индикацией. Передатчик универсальный должен иметь возможность подключаться к линии домофона и телефона.  Передатчик должен подключаться проводным способом к источнику сигнала </w:t>
            </w:r>
            <w:r w:rsidRPr="00E97195">
              <w:rPr>
                <w:rFonts w:ascii="Times New Roman" w:hAnsi="Times New Roman" w:cs="Times New Roman"/>
                <w:sz w:val="20"/>
                <w:szCs w:val="18"/>
              </w:rPr>
              <w:br/>
              <w:t xml:space="preserve">с помощью модульных разъемов и клемм. Передатчик должен иметь возможность фиксировать бытовые события, происходящие в доме с помощью встроенного микрофона. </w:t>
            </w:r>
          </w:p>
          <w:p w:rsidR="00E97195" w:rsidRPr="00E97195" w:rsidRDefault="00E97195" w:rsidP="00E97195">
            <w:pPr>
              <w:widowControl w:val="0"/>
              <w:autoSpaceDE w:val="0"/>
              <w:snapToGrid w:val="0"/>
              <w:spacing w:after="0" w:line="240" w:lineRule="auto"/>
              <w:ind w:left="141" w:right="142" w:firstLine="284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 xml:space="preserve">Передатчик универсальный должен иметь:                                                                                                  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световую индикацию для подтверждения активации устройства и передачи данных на приемник;                                   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 xml:space="preserve">микрофон с регулятором уровня чувствительности;                                   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кнопку включения и выключения микрофона;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 xml:space="preserve">тестовую кнопку.                       </w:t>
            </w:r>
          </w:p>
          <w:p w:rsidR="00E97195" w:rsidRPr="00E97195" w:rsidRDefault="00E97195" w:rsidP="00E97195">
            <w:pPr>
              <w:widowControl w:val="0"/>
              <w:autoSpaceDE w:val="0"/>
              <w:snapToGrid w:val="0"/>
              <w:spacing w:after="0" w:line="240" w:lineRule="auto"/>
              <w:ind w:left="141" w:right="142" w:firstLine="284"/>
              <w:jc w:val="both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 xml:space="preserve">Питание передатчика должно осуществляться от встроенной батареи. </w:t>
            </w:r>
          </w:p>
          <w:p w:rsidR="00E97195" w:rsidRPr="00E97195" w:rsidRDefault="00E97195" w:rsidP="00E97195">
            <w:pPr>
              <w:widowControl w:val="0"/>
              <w:autoSpaceDE w:val="0"/>
              <w:snapToGrid w:val="0"/>
              <w:spacing w:after="0" w:line="240" w:lineRule="auto"/>
              <w:ind w:left="141" w:right="142" w:firstLine="284"/>
              <w:jc w:val="both"/>
              <w:rPr>
                <w:rFonts w:ascii="Times New Roman" w:hAnsi="Times New Roman" w:cs="Times New Roman"/>
                <w:sz w:val="20"/>
                <w:szCs w:val="18"/>
                <w:u w:val="single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  <w:u w:val="single"/>
              </w:rPr>
              <w:t>Передатчик дверного звонка</w:t>
            </w:r>
          </w:p>
          <w:p w:rsidR="00E97195" w:rsidRPr="00E97195" w:rsidRDefault="00E97195" w:rsidP="00E97195">
            <w:pPr>
              <w:widowControl w:val="0"/>
              <w:autoSpaceDE w:val="0"/>
              <w:snapToGrid w:val="0"/>
              <w:spacing w:after="0" w:line="240" w:lineRule="auto"/>
              <w:ind w:left="141" w:right="142" w:firstLine="284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Передатчик дверного звонка должен служить для передачи информации о входящем сигнале дверного звонка на карманный приемник с вибрационной индикацией.</w:t>
            </w:r>
          </w:p>
          <w:p w:rsidR="00E97195" w:rsidRPr="00E97195" w:rsidRDefault="00E97195" w:rsidP="00E97195">
            <w:pPr>
              <w:widowControl w:val="0"/>
              <w:autoSpaceDE w:val="0"/>
              <w:snapToGrid w:val="0"/>
              <w:spacing w:after="0" w:line="240" w:lineRule="auto"/>
              <w:ind w:left="141" w:right="142" w:firstLine="284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Передатчик дверного звонка должен быть беспроводным и иметь возможность подключения к линии дверного звонка проводным способом, заменяя стандартный дверной звонок.</w:t>
            </w:r>
            <w:r w:rsidRPr="00E97195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Должен иметь встроенную кнопку активации дверного звонка. Передатчик должен иметь светодиодный индикатор активации дверного звонка.</w:t>
            </w:r>
          </w:p>
          <w:p w:rsidR="00E97195" w:rsidRPr="00E97195" w:rsidRDefault="00E97195" w:rsidP="00E97195">
            <w:pPr>
              <w:widowControl w:val="0"/>
              <w:autoSpaceDE w:val="0"/>
              <w:snapToGrid w:val="0"/>
              <w:spacing w:after="0" w:line="240" w:lineRule="auto"/>
              <w:ind w:left="141" w:right="142" w:firstLine="284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 xml:space="preserve">Питание передатчика должно осуществляться от встроенной батареи.  </w:t>
            </w:r>
          </w:p>
          <w:p w:rsidR="00E97195" w:rsidRPr="00E97195" w:rsidRDefault="00E97195" w:rsidP="00E97195">
            <w:pPr>
              <w:widowControl w:val="0"/>
              <w:autoSpaceDE w:val="0"/>
              <w:snapToGrid w:val="0"/>
              <w:spacing w:after="0" w:line="240" w:lineRule="auto"/>
              <w:ind w:left="141" w:right="142" w:firstLine="284"/>
              <w:jc w:val="both"/>
              <w:rPr>
                <w:rFonts w:ascii="Times New Roman" w:hAnsi="Times New Roman" w:cs="Times New Roman"/>
                <w:sz w:val="20"/>
                <w:szCs w:val="18"/>
                <w:u w:val="single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  <w:u w:val="single"/>
              </w:rPr>
              <w:t>Датчик сотового телефона</w:t>
            </w:r>
          </w:p>
          <w:p w:rsidR="00E97195" w:rsidRPr="00E97195" w:rsidRDefault="00E97195" w:rsidP="00E97195">
            <w:pPr>
              <w:widowControl w:val="0"/>
              <w:autoSpaceDE w:val="0"/>
              <w:snapToGrid w:val="0"/>
              <w:spacing w:after="0" w:line="240" w:lineRule="auto"/>
              <w:ind w:left="141" w:right="142" w:firstLine="284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 xml:space="preserve">Датчик сотового телефона (смартфона) должен служить </w:t>
            </w:r>
            <w:r w:rsidRPr="00E97195">
              <w:rPr>
                <w:rFonts w:ascii="Times New Roman" w:hAnsi="Times New Roman" w:cs="Times New Roman"/>
                <w:sz w:val="20"/>
                <w:szCs w:val="18"/>
              </w:rPr>
              <w:br/>
              <w:t xml:space="preserve">для передачи информации о входящем сигнале сотового (входящий звонок, сообщение и т.д.)  телефона (смартфона) </w:t>
            </w:r>
            <w:r w:rsidRPr="00E97195">
              <w:rPr>
                <w:rFonts w:ascii="Times New Roman" w:hAnsi="Times New Roman" w:cs="Times New Roman"/>
                <w:sz w:val="20"/>
                <w:szCs w:val="18"/>
              </w:rPr>
              <w:br/>
              <w:t xml:space="preserve">на карманный приемник с вибрационной индикацией. </w:t>
            </w:r>
          </w:p>
          <w:p w:rsidR="00E97195" w:rsidRPr="00E97195" w:rsidRDefault="00E97195" w:rsidP="00E97195">
            <w:pPr>
              <w:widowControl w:val="0"/>
              <w:autoSpaceDE w:val="0"/>
              <w:snapToGrid w:val="0"/>
              <w:spacing w:after="0" w:line="240" w:lineRule="auto"/>
              <w:ind w:left="141" w:right="142" w:firstLine="284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Комплект поставки сигнализатора должен включать: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карманный приемник с вибрационной индикацией - 1 шт.;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передатчик универсальный - 1 шт.;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передатчик дверного звонка - 1 шт.;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датчик сотового телефона (смартфона) - 1 шт.;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клеммы для подключения к линии домофона;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переходник для подключения к линии стационарного домашнего телефона;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держатели, элементы питания, зарядные устройства необходимые для работы сигнализатора;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руководство пользователя на русском языке.</w:t>
            </w:r>
          </w:p>
          <w:p w:rsidR="00E97195" w:rsidRPr="00E97195" w:rsidRDefault="00E97195" w:rsidP="00E97195">
            <w:pPr>
              <w:widowControl w:val="0"/>
              <w:autoSpaceDE w:val="0"/>
              <w:snapToGrid w:val="0"/>
              <w:spacing w:after="0" w:line="240" w:lineRule="auto"/>
              <w:ind w:left="141" w:right="142" w:firstLine="284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Требования к маркировке и упаковке: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товарный знак и (или) наименование предприятия-изготовителя;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номер стандарта и (или) ТУ;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порядковый номер сигнализатора;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отметку о приемке.</w:t>
            </w:r>
          </w:p>
          <w:p w:rsidR="00E97195" w:rsidRPr="00E97195" w:rsidRDefault="00E97195" w:rsidP="00E97195">
            <w:pPr>
              <w:widowControl w:val="0"/>
              <w:autoSpaceDE w:val="0"/>
              <w:snapToGrid w:val="0"/>
              <w:spacing w:after="0" w:line="240" w:lineRule="auto"/>
              <w:ind w:left="141" w:right="142" w:firstLine="284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Сигнализаторы должны быть упакованы в индивидуальную (потребительскую) тару по ГОСТ 28594-90.</w:t>
            </w:r>
          </w:p>
          <w:p w:rsidR="00E97195" w:rsidRPr="00E97195" w:rsidRDefault="00E97195" w:rsidP="00E97195">
            <w:pPr>
              <w:widowControl w:val="0"/>
              <w:autoSpaceDE w:val="0"/>
              <w:snapToGrid w:val="0"/>
              <w:spacing w:after="0" w:line="240" w:lineRule="auto"/>
              <w:ind w:left="141" w:right="142" w:firstLine="284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 xml:space="preserve">Требования к транспортной таре, упаковке и ее маркировке - </w:t>
            </w:r>
            <w:r w:rsidRPr="00E97195">
              <w:rPr>
                <w:rFonts w:ascii="Times New Roman" w:hAnsi="Times New Roman" w:cs="Times New Roman"/>
                <w:sz w:val="20"/>
                <w:szCs w:val="18"/>
              </w:rPr>
              <w:br/>
              <w:t>по ГОСТ 28594-90.</w:t>
            </w:r>
          </w:p>
          <w:p w:rsidR="00E97195" w:rsidRPr="00E97195" w:rsidRDefault="00E97195" w:rsidP="00E97195">
            <w:pPr>
              <w:widowControl w:val="0"/>
              <w:autoSpaceDE w:val="0"/>
              <w:snapToGrid w:val="0"/>
              <w:spacing w:after="0" w:line="240" w:lineRule="auto"/>
              <w:ind w:left="141" w:right="142" w:firstLine="284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Документы: декларация о соответствии.</w:t>
            </w:r>
          </w:p>
          <w:p w:rsidR="00E97195" w:rsidRPr="00E97195" w:rsidRDefault="00E97195" w:rsidP="00E97195">
            <w:pPr>
              <w:widowControl w:val="0"/>
              <w:autoSpaceDE w:val="0"/>
              <w:snapToGrid w:val="0"/>
              <w:spacing w:after="0" w:line="240" w:lineRule="auto"/>
              <w:ind w:left="141" w:right="142" w:firstLine="284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Товар должен соответствовать требованиям следующих стандартов: ГОСТ Р 51632-2021 (Раздел 4), ГОСТ Р 51264-99, ГОСТ Р 70185-2022, ГОСТ Р ИСО 9999-2019, ГОСТ Р 52084-2003, ГОСТ 15150-69.</w:t>
            </w:r>
          </w:p>
        </w:tc>
        <w:tc>
          <w:tcPr>
            <w:tcW w:w="1275" w:type="dxa"/>
          </w:tcPr>
          <w:p w:rsidR="00E97195" w:rsidRPr="00E97195" w:rsidRDefault="00E97195" w:rsidP="00E9719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23</w:t>
            </w:r>
          </w:p>
        </w:tc>
      </w:tr>
      <w:tr w:rsidR="00E97195" w:rsidRPr="00E97195" w:rsidTr="00871DD4">
        <w:trPr>
          <w:trHeight w:val="180"/>
        </w:trPr>
        <w:tc>
          <w:tcPr>
            <w:tcW w:w="851" w:type="dxa"/>
          </w:tcPr>
          <w:p w:rsidR="00E97195" w:rsidRPr="00E97195" w:rsidRDefault="00E97195" w:rsidP="00E97195">
            <w:pPr>
              <w:widowControl w:val="0"/>
              <w:tabs>
                <w:tab w:val="left" w:pos="70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16-01-03</w:t>
            </w:r>
          </w:p>
        </w:tc>
        <w:tc>
          <w:tcPr>
            <w:tcW w:w="1701" w:type="dxa"/>
          </w:tcPr>
          <w:p w:rsidR="00E97195" w:rsidRPr="00E97195" w:rsidRDefault="00E97195" w:rsidP="00E97195">
            <w:pPr>
              <w:widowControl w:val="0"/>
              <w:autoSpaceDE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Сигнализатор звука цифровой с вибрационной и световой индикацией</w:t>
            </w:r>
          </w:p>
        </w:tc>
        <w:tc>
          <w:tcPr>
            <w:tcW w:w="6096" w:type="dxa"/>
          </w:tcPr>
          <w:p w:rsidR="00E97195" w:rsidRPr="00E97195" w:rsidRDefault="00E97195" w:rsidP="00E97195">
            <w:pPr>
              <w:widowControl w:val="0"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Сигнализатор звука цифровой с вибрационной и световой индикацией для людей с нарушением слуха должен быть предназначен для информирования для информирования пользователей о наличии звуковых сигналов домофона, дверного звонка и телефонного звонка.</w:t>
            </w:r>
          </w:p>
          <w:p w:rsidR="00E97195" w:rsidRPr="00E97195" w:rsidRDefault="00E97195" w:rsidP="00E97195">
            <w:pPr>
              <w:widowControl w:val="0"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Требования к функциональным и техническим характеристикам: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 xml:space="preserve">сигнализатор звука должен быть беспроводным </w:t>
            </w:r>
            <w:r w:rsidRPr="00E97195">
              <w:rPr>
                <w:rFonts w:ascii="Times New Roman" w:hAnsi="Times New Roman" w:cs="Times New Roman"/>
                <w:sz w:val="20"/>
                <w:szCs w:val="18"/>
              </w:rPr>
              <w:br/>
              <w:t>по конструкции;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радиус устойчивого приема сигнала в условиях прямой видимости не менее 30 м;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рабочая частота: 433,92 МГц + 0,2 %;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 xml:space="preserve">конструкция сигнализатора должна обеспечивать </w:t>
            </w:r>
            <w:r w:rsidRPr="00E97195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пользователю удобство и простоту обращения, самостоятельную установку при подготовке и во время эксплуатации.</w:t>
            </w:r>
          </w:p>
          <w:p w:rsidR="00E97195" w:rsidRPr="00E97195" w:rsidRDefault="00E97195" w:rsidP="00E97195">
            <w:pPr>
              <w:widowControl w:val="0"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  <w:u w:val="single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  <w:u w:val="single"/>
              </w:rPr>
              <w:t>Карманный приемник с вибрационной и световой индикацией</w:t>
            </w:r>
          </w:p>
          <w:p w:rsidR="00E97195" w:rsidRPr="00E97195" w:rsidRDefault="00E97195" w:rsidP="00E97195">
            <w:pPr>
              <w:widowControl w:val="0"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Карманный приемник с вибрационной и световой индикацией должен служить для оповещения пользователя о наличие бытовых сигналов: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дверного звонка;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домашнего стационарного телефона;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сотового телефона (смартфона);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 xml:space="preserve">домофона. </w:t>
            </w:r>
          </w:p>
          <w:p w:rsidR="00E97195" w:rsidRPr="00E97195" w:rsidRDefault="00E97195" w:rsidP="00E97195">
            <w:pPr>
              <w:widowControl w:val="0"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 xml:space="preserve">Карманный приемник должен иметь компактные габаритные размеры. Карманный приемник должен иметь клипсу </w:t>
            </w:r>
            <w:r w:rsidRPr="00E97195">
              <w:rPr>
                <w:rFonts w:ascii="Times New Roman" w:hAnsi="Times New Roman" w:cs="Times New Roman"/>
                <w:sz w:val="20"/>
                <w:szCs w:val="18"/>
              </w:rPr>
              <w:br/>
              <w:t xml:space="preserve">для крепления на пояс.  </w:t>
            </w:r>
          </w:p>
          <w:p w:rsidR="00E97195" w:rsidRPr="00E97195" w:rsidRDefault="00E97195" w:rsidP="00E97195">
            <w:pPr>
              <w:widowControl w:val="0"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Приемник должен оповещать пользователя о произошедших бытовых событиях с помощью: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световой индикации;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звуковой индикации;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вибрационной индикации;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в текстовом виде (за счет текста на русском языке).</w:t>
            </w:r>
          </w:p>
          <w:p w:rsidR="00E97195" w:rsidRPr="00E97195" w:rsidRDefault="00E97195" w:rsidP="00E97195">
            <w:pPr>
              <w:widowControl w:val="0"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Приемник должен иметь: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кнопку включения и выключения;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меню;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будильник;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возможность записи и просмотра событий, с указанием времени произошедшего и пропущенного события и описания характера события на русском языке;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 xml:space="preserve">возможность одновременно в световом, звуковом </w:t>
            </w:r>
            <w:r w:rsidRPr="00E97195">
              <w:rPr>
                <w:rFonts w:ascii="Times New Roman" w:hAnsi="Times New Roman" w:cs="Times New Roman"/>
                <w:sz w:val="20"/>
                <w:szCs w:val="18"/>
              </w:rPr>
              <w:br/>
              <w:t xml:space="preserve">и текстовом виде (за счет текста на русском языке), а также </w:t>
            </w:r>
            <w:r w:rsidRPr="00E97195">
              <w:rPr>
                <w:rFonts w:ascii="Times New Roman" w:hAnsi="Times New Roman" w:cs="Times New Roman"/>
                <w:sz w:val="20"/>
                <w:szCs w:val="18"/>
              </w:rPr>
              <w:br/>
              <w:t>в вибрационном виде (за счет вибраций корпуса приемника) информировать пользователя о происходящем событии;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регулировку уровня громкости и мелодии звуковых сигналов;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регулировку цвета звуковых сигналов, в целях подбора оптимальной конфигурации под каждый вид события;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возможность ситуационного включения и отключения видов индикации (световой, звуковой и вибрационной).</w:t>
            </w:r>
          </w:p>
          <w:p w:rsidR="00E97195" w:rsidRPr="00E97195" w:rsidRDefault="00E97195" w:rsidP="00E97195">
            <w:pPr>
              <w:widowControl w:val="0"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Питание приемника должно быть от аккумулятора.</w:t>
            </w:r>
          </w:p>
          <w:p w:rsidR="00E97195" w:rsidRPr="00E97195" w:rsidRDefault="00E97195" w:rsidP="00E97195">
            <w:pPr>
              <w:widowControl w:val="0"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На приемнике должна быть индикация уровня заряда аккумулятора.</w:t>
            </w:r>
          </w:p>
          <w:p w:rsidR="00E97195" w:rsidRPr="00E97195" w:rsidRDefault="00E97195" w:rsidP="00E97195">
            <w:pPr>
              <w:widowControl w:val="0"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Время автономной работы на карманном приемнике должно быть не менее 3-х суток.</w:t>
            </w:r>
          </w:p>
          <w:p w:rsidR="00E97195" w:rsidRPr="00E97195" w:rsidRDefault="00E97195" w:rsidP="00E97195">
            <w:pPr>
              <w:widowControl w:val="0"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  <w:u w:val="single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  <w:u w:val="single"/>
              </w:rPr>
              <w:t>Универсальный передатчик</w:t>
            </w:r>
          </w:p>
          <w:p w:rsidR="00E97195" w:rsidRPr="00E97195" w:rsidRDefault="00E97195" w:rsidP="00E97195">
            <w:pPr>
              <w:widowControl w:val="0"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 xml:space="preserve">Универсальный передатчик должен служить для передачи информации о входящем сигнале домофона и телефона </w:t>
            </w:r>
            <w:r w:rsidRPr="00E97195">
              <w:rPr>
                <w:rFonts w:ascii="Times New Roman" w:hAnsi="Times New Roman" w:cs="Times New Roman"/>
                <w:sz w:val="20"/>
                <w:szCs w:val="18"/>
              </w:rPr>
              <w:br/>
              <w:t xml:space="preserve">на карманный приемник с вибрационной и световой индикацией. Передатчик универсальный должен иметь возможность подключаться к линии домофона и телефона.  Передатчик должен подключаться проводным способом к источнику сигнала </w:t>
            </w:r>
            <w:r w:rsidRPr="00E97195">
              <w:rPr>
                <w:rFonts w:ascii="Times New Roman" w:hAnsi="Times New Roman" w:cs="Times New Roman"/>
                <w:sz w:val="20"/>
                <w:szCs w:val="18"/>
              </w:rPr>
              <w:br/>
              <w:t xml:space="preserve">с помощью модульных разъемов и клемм. Передатчик должен иметь возможность фиксировать бытовые события, происходящие в доме с помощью встроенного микрофона. </w:t>
            </w:r>
          </w:p>
          <w:p w:rsidR="00E97195" w:rsidRPr="00E97195" w:rsidRDefault="00E97195" w:rsidP="00E97195">
            <w:pPr>
              <w:widowControl w:val="0"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 xml:space="preserve">Передатчик универсальный должен иметь:                                                                                                  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 xml:space="preserve">световую индикацию для подтверждения активации устройства и передачи данных на приемник;                                   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 xml:space="preserve">микрофон с регулятором уровня чувствительности;                                   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кнопку включения и выключения микрофона;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 xml:space="preserve">тестовую кнопку.                       </w:t>
            </w:r>
          </w:p>
          <w:p w:rsidR="00E97195" w:rsidRPr="00E97195" w:rsidRDefault="00E97195" w:rsidP="00E97195">
            <w:pPr>
              <w:widowControl w:val="0"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 xml:space="preserve">Питание передатчика должно осуществляться от встроенной батареи. </w:t>
            </w:r>
          </w:p>
          <w:p w:rsidR="00E97195" w:rsidRPr="00E97195" w:rsidRDefault="00E97195" w:rsidP="00E97195">
            <w:pPr>
              <w:widowControl w:val="0"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  <w:u w:val="single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  <w:u w:val="single"/>
              </w:rPr>
              <w:t>Передатчик дверного звонка</w:t>
            </w:r>
          </w:p>
          <w:p w:rsidR="00E97195" w:rsidRPr="00E97195" w:rsidRDefault="00E97195" w:rsidP="00E97195">
            <w:pPr>
              <w:widowControl w:val="0"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Передатчик дверного звонка должен служить для передачи информации о входящем сигнале дверного звонка на карманный приемник с вибрационной и световой индикацией.</w:t>
            </w:r>
          </w:p>
          <w:p w:rsidR="00E97195" w:rsidRPr="00E97195" w:rsidRDefault="00E97195" w:rsidP="00E97195">
            <w:pPr>
              <w:widowControl w:val="0"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 xml:space="preserve">Передатчик дверного звонка должен быть беспроводным и иметь </w:t>
            </w:r>
            <w:r w:rsidRPr="00E97195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возможность подключения к линии дверного звонка проводным способом, заменяя стандартный дверной звонок.</w:t>
            </w:r>
            <w:r w:rsidRPr="00E97195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Должен иметь встроенную кнопку активации дверного звонка. Передатчик должен иметь светодиодный индикатор активации дверного звонка.</w:t>
            </w:r>
          </w:p>
          <w:p w:rsidR="00E97195" w:rsidRPr="00E97195" w:rsidRDefault="00E97195" w:rsidP="00E97195">
            <w:pPr>
              <w:widowControl w:val="0"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 xml:space="preserve">Питание передатчика должно осуществляться от встроенной батареи.  </w:t>
            </w:r>
          </w:p>
          <w:p w:rsidR="00E97195" w:rsidRPr="00E97195" w:rsidRDefault="00E97195" w:rsidP="00E97195">
            <w:pPr>
              <w:widowControl w:val="0"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  <w:u w:val="single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  <w:u w:val="single"/>
              </w:rPr>
              <w:t>Датчик сотового телефона</w:t>
            </w:r>
          </w:p>
          <w:p w:rsidR="00E97195" w:rsidRPr="00E97195" w:rsidRDefault="00E97195" w:rsidP="00E97195">
            <w:pPr>
              <w:widowControl w:val="0"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 xml:space="preserve">Датчик сотового телефона (смартфона) должен служить </w:t>
            </w:r>
            <w:r w:rsidRPr="00E97195">
              <w:rPr>
                <w:rFonts w:ascii="Times New Roman" w:hAnsi="Times New Roman" w:cs="Times New Roman"/>
                <w:sz w:val="20"/>
                <w:szCs w:val="18"/>
              </w:rPr>
              <w:br/>
              <w:t xml:space="preserve">для передачи информации о входящем сигнале сотового (входящий звонок, сообщение и т.д.)  телефона (смартфона) </w:t>
            </w:r>
            <w:r w:rsidRPr="00E97195">
              <w:rPr>
                <w:rFonts w:ascii="Times New Roman" w:hAnsi="Times New Roman" w:cs="Times New Roman"/>
                <w:sz w:val="20"/>
                <w:szCs w:val="18"/>
              </w:rPr>
              <w:br/>
              <w:t xml:space="preserve">на карманный приемник с вибрационной и световой индикацией. </w:t>
            </w:r>
          </w:p>
          <w:p w:rsidR="00E97195" w:rsidRPr="00E97195" w:rsidRDefault="00E97195" w:rsidP="00E97195">
            <w:pPr>
              <w:widowControl w:val="0"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Комплект поставки сигнализатора должен включать: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карманный приемник с вибрационной и световой индикацией - 1 шт.;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передатчик универсальный - 1 шт.;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передатчик дверного звонка - 1 шт.;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датчик сотового телефона (смартфона) - 1 шт.;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клеммы для подключения к линии домофона;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переходник для подключения к линии стационарного домашнего телефона;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держатели, элементы питания, зарядные устройства необходимые для работы сигнализатора;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руководство пользователя на русском языке.</w:t>
            </w:r>
          </w:p>
          <w:p w:rsidR="00E97195" w:rsidRPr="00E97195" w:rsidRDefault="00E97195" w:rsidP="00E97195">
            <w:pPr>
              <w:widowControl w:val="0"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Требования к маркировке и упаковке: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товарный знак и (или) наименование предприятия-изготовителя;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номер стандарта и (или) ТУ;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порядковый номер сигнализатора;</w:t>
            </w:r>
          </w:p>
          <w:p w:rsidR="00E97195" w:rsidRPr="00E97195" w:rsidRDefault="00E97195" w:rsidP="00E97195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отметку о приемке.</w:t>
            </w:r>
          </w:p>
          <w:p w:rsidR="00E97195" w:rsidRPr="00E97195" w:rsidRDefault="00E97195" w:rsidP="00E97195">
            <w:pPr>
              <w:widowControl w:val="0"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Сигнализаторы должны быть упакованы в индивидуальную (потребительскую) тару по ГОСТ 28594-90.</w:t>
            </w:r>
          </w:p>
          <w:p w:rsidR="00E97195" w:rsidRPr="00E97195" w:rsidRDefault="00E97195" w:rsidP="00E97195">
            <w:pPr>
              <w:widowControl w:val="0"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 xml:space="preserve">Требования к транспортной таре, упаковке и ее маркировке - </w:t>
            </w:r>
            <w:r w:rsidRPr="00E97195">
              <w:rPr>
                <w:rFonts w:ascii="Times New Roman" w:hAnsi="Times New Roman" w:cs="Times New Roman"/>
                <w:sz w:val="20"/>
                <w:szCs w:val="18"/>
              </w:rPr>
              <w:br/>
              <w:t>по ГОСТ 28594-90.</w:t>
            </w:r>
          </w:p>
          <w:p w:rsidR="00E97195" w:rsidRPr="00E97195" w:rsidRDefault="00E97195" w:rsidP="00E97195">
            <w:pPr>
              <w:widowControl w:val="0"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Документы: декларация о соответствии.</w:t>
            </w:r>
          </w:p>
          <w:p w:rsidR="00E97195" w:rsidRPr="00E97195" w:rsidRDefault="00E97195" w:rsidP="00E97195">
            <w:pPr>
              <w:widowControl w:val="0"/>
              <w:autoSpaceDE w:val="0"/>
              <w:snapToGri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t>Товар должен соответствовать требованиям следующих стандартов:  ГОСТ Р 51632-2021  (Раздел 4), ГОСТ Р 51264-99, ГОСТ Р 70185-2022, ГОСТ Р ИСО 9999-2019, ГОСТ Р 52084-2003, ГОСТ 15150-69.</w:t>
            </w:r>
          </w:p>
        </w:tc>
        <w:tc>
          <w:tcPr>
            <w:tcW w:w="1275" w:type="dxa"/>
          </w:tcPr>
          <w:p w:rsidR="00E97195" w:rsidRPr="00E97195" w:rsidRDefault="00E97195" w:rsidP="00E9719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97195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795</w:t>
            </w:r>
          </w:p>
        </w:tc>
      </w:tr>
      <w:tr w:rsidR="00E97195" w:rsidRPr="00E97195" w:rsidTr="00871DD4">
        <w:trPr>
          <w:cantSplit/>
          <w:trHeight w:val="180"/>
        </w:trPr>
        <w:tc>
          <w:tcPr>
            <w:tcW w:w="8648" w:type="dxa"/>
            <w:gridSpan w:val="3"/>
            <w:vAlign w:val="center"/>
          </w:tcPr>
          <w:p w:rsidR="00E97195" w:rsidRPr="00E97195" w:rsidRDefault="00E97195" w:rsidP="00E9719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97195">
              <w:rPr>
                <w:rFonts w:ascii="Times New Roman" w:hAnsi="Times New Roman" w:cs="Times New Roman"/>
                <w:b/>
                <w:sz w:val="20"/>
                <w:szCs w:val="28"/>
              </w:rPr>
              <w:lastRenderedPageBreak/>
              <w:t>Итого:</w:t>
            </w:r>
          </w:p>
        </w:tc>
        <w:tc>
          <w:tcPr>
            <w:tcW w:w="1275" w:type="dxa"/>
          </w:tcPr>
          <w:p w:rsidR="00E97195" w:rsidRPr="00E97195" w:rsidRDefault="00E97195" w:rsidP="00E9719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97195">
              <w:rPr>
                <w:rFonts w:ascii="Times New Roman" w:hAnsi="Times New Roman" w:cs="Times New Roman"/>
                <w:b/>
                <w:sz w:val="20"/>
                <w:szCs w:val="28"/>
              </w:rPr>
              <w:t>863</w:t>
            </w:r>
          </w:p>
        </w:tc>
      </w:tr>
    </w:tbl>
    <w:p w:rsidR="00E97195" w:rsidRPr="00E97195" w:rsidRDefault="00E97195" w:rsidP="00E97195">
      <w:pPr>
        <w:widowControl w:val="0"/>
        <w:autoSpaceDE w:val="0"/>
        <w:spacing w:after="0" w:line="240" w:lineRule="auto"/>
        <w:ind w:firstLine="420"/>
        <w:jc w:val="both"/>
        <w:rPr>
          <w:rFonts w:ascii="Times New Roman" w:hAnsi="Times New Roman" w:cs="Times New Roman"/>
        </w:rPr>
      </w:pPr>
    </w:p>
    <w:p w:rsidR="00E97195" w:rsidRPr="00E97195" w:rsidRDefault="00E97195" w:rsidP="00E97195">
      <w:pPr>
        <w:widowControl w:val="0"/>
        <w:autoSpaceDE w:val="0"/>
        <w:spacing w:after="0" w:line="240" w:lineRule="auto"/>
        <w:ind w:firstLine="420"/>
        <w:jc w:val="both"/>
        <w:rPr>
          <w:rFonts w:ascii="Times New Roman" w:hAnsi="Times New Roman" w:cs="Times New Roman"/>
        </w:rPr>
      </w:pPr>
      <w:r w:rsidRPr="00E97195">
        <w:rPr>
          <w:rFonts w:ascii="Times New Roman" w:hAnsi="Times New Roman" w:cs="Times New Roman"/>
        </w:rPr>
        <w:t>Срок предоставления гарантии качества составляет не менее 12 месяцев. Срок гарантийного ремонта со дня обращения Получателя не превышает 30 рабочих дней.</w:t>
      </w:r>
    </w:p>
    <w:p w:rsidR="00E97195" w:rsidRPr="00E97195" w:rsidRDefault="00E97195" w:rsidP="00E97195">
      <w:pPr>
        <w:widowControl w:val="0"/>
        <w:autoSpaceDE w:val="0"/>
        <w:spacing w:after="0" w:line="240" w:lineRule="auto"/>
        <w:ind w:firstLine="420"/>
        <w:jc w:val="both"/>
        <w:rPr>
          <w:rFonts w:ascii="Times New Roman" w:hAnsi="Times New Roman" w:cs="Times New Roman"/>
        </w:rPr>
      </w:pPr>
      <w:r w:rsidRPr="00E97195">
        <w:rPr>
          <w:rFonts w:ascii="Times New Roman" w:hAnsi="Times New Roman" w:cs="Times New Roman"/>
        </w:rPr>
        <w:t>Срок поставки всей партии товара на территорию Красноярского края-не позднее чем через 5 (пять) календарных дней после заключения контракта.</w:t>
      </w:r>
    </w:p>
    <w:p w:rsidR="00E97195" w:rsidRPr="00E97195" w:rsidRDefault="00E97195" w:rsidP="00E97195">
      <w:pPr>
        <w:widowControl w:val="0"/>
        <w:autoSpaceDE w:val="0"/>
        <w:spacing w:after="0" w:line="240" w:lineRule="auto"/>
        <w:ind w:firstLine="420"/>
        <w:jc w:val="both"/>
        <w:rPr>
          <w:rFonts w:ascii="Times New Roman" w:hAnsi="Times New Roman" w:cs="Times New Roman"/>
        </w:rPr>
      </w:pPr>
      <w:r w:rsidRPr="00E97195">
        <w:rPr>
          <w:rFonts w:ascii="Times New Roman" w:hAnsi="Times New Roman" w:cs="Times New Roman"/>
        </w:rPr>
        <w:t>Обязательно указание адресов специализированных мастерских на территории Красноярского края, в которые инвалиды смогут обращаться для гарантийного и сервисного обслуживания выданных изделий.</w:t>
      </w:r>
    </w:p>
    <w:p w:rsidR="00E97195" w:rsidRPr="00E97195" w:rsidRDefault="00E97195" w:rsidP="00E97195">
      <w:pPr>
        <w:widowControl w:val="0"/>
        <w:autoSpaceDE w:val="0"/>
        <w:spacing w:after="0" w:line="240" w:lineRule="auto"/>
        <w:ind w:firstLine="420"/>
        <w:jc w:val="both"/>
        <w:rPr>
          <w:rFonts w:ascii="Times New Roman" w:hAnsi="Times New Roman" w:cs="Times New Roman"/>
        </w:rPr>
      </w:pPr>
      <w:r w:rsidRPr="00E97195">
        <w:rPr>
          <w:rFonts w:ascii="Times New Roman" w:hAnsi="Times New Roman" w:cs="Times New Roman"/>
        </w:rPr>
        <w:t>Поставщик предоставляет Товар непосредственно Получателю по домашнему адресу или в пункте выдачи Поставщика (при необходимости) в срок, не превышающий 25 календарных дней, а в отношении Получателей из числа инвалидов, нуждающихся в оказании паллиативной медицинской помощи, 7 календарных дней, со дня получения Поставщиком реестра Получателей товара. Реестры направляются Поставщику в течение действия государственного контракта по мере поступления заявок от инвалидов, но не позднее – 01.09.2024 года.</w:t>
      </w:r>
    </w:p>
    <w:p w:rsidR="00E97195" w:rsidRPr="00E97195" w:rsidRDefault="00E97195" w:rsidP="00E97195">
      <w:pPr>
        <w:widowControl w:val="0"/>
        <w:autoSpaceDE w:val="0"/>
        <w:spacing w:after="0" w:line="240" w:lineRule="auto"/>
        <w:ind w:firstLine="420"/>
        <w:jc w:val="both"/>
        <w:rPr>
          <w:rFonts w:ascii="Times New Roman" w:hAnsi="Times New Roman" w:cs="Times New Roman"/>
        </w:rPr>
      </w:pPr>
      <w:r w:rsidRPr="00E97195">
        <w:rPr>
          <w:rFonts w:ascii="Times New Roman" w:hAnsi="Times New Roman" w:cs="Times New Roman"/>
        </w:rPr>
        <w:t xml:space="preserve">Предоставление Поставщиком документов на оплату, в течение действия государственного контракта, но не позднее «09» сентября 2024 года. </w:t>
      </w:r>
    </w:p>
    <w:p w:rsidR="00E97195" w:rsidRPr="00E97195" w:rsidRDefault="00E97195" w:rsidP="00E97195">
      <w:pPr>
        <w:widowControl w:val="0"/>
        <w:autoSpaceDE w:val="0"/>
        <w:spacing w:after="0" w:line="240" w:lineRule="auto"/>
        <w:ind w:firstLine="420"/>
        <w:jc w:val="both"/>
        <w:rPr>
          <w:rFonts w:ascii="Times New Roman" w:hAnsi="Times New Roman" w:cs="Times New Roman"/>
        </w:rPr>
      </w:pPr>
      <w:r w:rsidRPr="00E97195">
        <w:rPr>
          <w:rFonts w:ascii="Times New Roman" w:hAnsi="Times New Roman" w:cs="Times New Roman"/>
        </w:rPr>
        <w:t xml:space="preserve">Не позднее чем через 5 (пять) календарных дней после заключения контракта поставщик обязан представить заказчику изделия, подлежащие поставке, на проверку качества и соответствия техническим характеристикам, указанным в техническом задании. </w:t>
      </w:r>
    </w:p>
    <w:p w:rsidR="00E97195" w:rsidRPr="00E97195" w:rsidRDefault="00E97195" w:rsidP="00E97195">
      <w:pPr>
        <w:widowControl w:val="0"/>
        <w:autoSpaceDE w:val="0"/>
        <w:spacing w:after="0" w:line="240" w:lineRule="auto"/>
        <w:ind w:firstLine="420"/>
        <w:jc w:val="both"/>
        <w:rPr>
          <w:rFonts w:ascii="Times New Roman" w:hAnsi="Times New Roman" w:cs="Times New Roman"/>
        </w:rPr>
      </w:pPr>
      <w:r w:rsidRPr="00E97195">
        <w:rPr>
          <w:rFonts w:ascii="Times New Roman" w:hAnsi="Times New Roman" w:cs="Times New Roman"/>
        </w:rPr>
        <w:t>Поставщик обязан еженедельно предоставлять Заказчику сведения о статусе отработки выданных инвалидам направлений на получение технических средств реабилитации.</w:t>
      </w:r>
    </w:p>
    <w:p w:rsidR="00E97195" w:rsidRPr="00E97195" w:rsidRDefault="00E97195" w:rsidP="00E97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195" w:rsidRPr="00E97195" w:rsidRDefault="00E97195" w:rsidP="00E971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97195" w:rsidRPr="00E97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3A12"/>
    <w:multiLevelType w:val="hybridMultilevel"/>
    <w:tmpl w:val="1A466FCE"/>
    <w:lvl w:ilvl="0" w:tplc="81B47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91FED"/>
    <w:multiLevelType w:val="hybridMultilevel"/>
    <w:tmpl w:val="DB2E25CC"/>
    <w:lvl w:ilvl="0" w:tplc="81B47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65FBC"/>
    <w:multiLevelType w:val="hybridMultilevel"/>
    <w:tmpl w:val="05783090"/>
    <w:lvl w:ilvl="0" w:tplc="81B47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E35F2"/>
    <w:multiLevelType w:val="hybridMultilevel"/>
    <w:tmpl w:val="9C108C08"/>
    <w:lvl w:ilvl="0" w:tplc="81B47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7451F"/>
    <w:multiLevelType w:val="hybridMultilevel"/>
    <w:tmpl w:val="024676FE"/>
    <w:lvl w:ilvl="0" w:tplc="81B47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75AC9"/>
    <w:multiLevelType w:val="hybridMultilevel"/>
    <w:tmpl w:val="2506AD44"/>
    <w:lvl w:ilvl="0" w:tplc="81B47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C6C81"/>
    <w:multiLevelType w:val="hybridMultilevel"/>
    <w:tmpl w:val="3566F44C"/>
    <w:lvl w:ilvl="0" w:tplc="81B47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A28F0"/>
    <w:multiLevelType w:val="hybridMultilevel"/>
    <w:tmpl w:val="76367A24"/>
    <w:lvl w:ilvl="0" w:tplc="81B47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B7FEA"/>
    <w:multiLevelType w:val="hybridMultilevel"/>
    <w:tmpl w:val="3126C4FA"/>
    <w:lvl w:ilvl="0" w:tplc="81B47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F3FEE"/>
    <w:multiLevelType w:val="hybridMultilevel"/>
    <w:tmpl w:val="81AE6150"/>
    <w:lvl w:ilvl="0" w:tplc="81B47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45330"/>
    <w:multiLevelType w:val="hybridMultilevel"/>
    <w:tmpl w:val="1A884052"/>
    <w:lvl w:ilvl="0" w:tplc="81B47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02F8B"/>
    <w:multiLevelType w:val="hybridMultilevel"/>
    <w:tmpl w:val="25AEFF86"/>
    <w:lvl w:ilvl="0" w:tplc="81B47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C7B0C"/>
    <w:multiLevelType w:val="hybridMultilevel"/>
    <w:tmpl w:val="86E8FBBC"/>
    <w:lvl w:ilvl="0" w:tplc="81B47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37B92"/>
    <w:multiLevelType w:val="hybridMultilevel"/>
    <w:tmpl w:val="C89208F0"/>
    <w:lvl w:ilvl="0" w:tplc="81B47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5"/>
  </w:num>
  <w:num w:numId="5">
    <w:abstractNumId w:val="4"/>
  </w:num>
  <w:num w:numId="6">
    <w:abstractNumId w:val="11"/>
  </w:num>
  <w:num w:numId="7">
    <w:abstractNumId w:val="7"/>
  </w:num>
  <w:num w:numId="8">
    <w:abstractNumId w:val="6"/>
  </w:num>
  <w:num w:numId="9">
    <w:abstractNumId w:val="3"/>
  </w:num>
  <w:num w:numId="10">
    <w:abstractNumId w:val="13"/>
  </w:num>
  <w:num w:numId="11">
    <w:abstractNumId w:val="8"/>
  </w:num>
  <w:num w:numId="12">
    <w:abstractNumId w:val="1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45"/>
    <w:rsid w:val="000049A5"/>
    <w:rsid w:val="00004E6A"/>
    <w:rsid w:val="00005249"/>
    <w:rsid w:val="00005ACE"/>
    <w:rsid w:val="000216DD"/>
    <w:rsid w:val="00022108"/>
    <w:rsid w:val="000223DB"/>
    <w:rsid w:val="000240F4"/>
    <w:rsid w:val="00027345"/>
    <w:rsid w:val="0003033B"/>
    <w:rsid w:val="00032145"/>
    <w:rsid w:val="000330ED"/>
    <w:rsid w:val="00034268"/>
    <w:rsid w:val="00034865"/>
    <w:rsid w:val="00035544"/>
    <w:rsid w:val="000412D4"/>
    <w:rsid w:val="00041C44"/>
    <w:rsid w:val="00043849"/>
    <w:rsid w:val="000536AA"/>
    <w:rsid w:val="00055B28"/>
    <w:rsid w:val="000560C9"/>
    <w:rsid w:val="00056898"/>
    <w:rsid w:val="000612BB"/>
    <w:rsid w:val="00063311"/>
    <w:rsid w:val="00072417"/>
    <w:rsid w:val="000728A5"/>
    <w:rsid w:val="000730E9"/>
    <w:rsid w:val="000768DB"/>
    <w:rsid w:val="0008584C"/>
    <w:rsid w:val="00085D0E"/>
    <w:rsid w:val="0008603B"/>
    <w:rsid w:val="000868AC"/>
    <w:rsid w:val="000904B3"/>
    <w:rsid w:val="000908BD"/>
    <w:rsid w:val="000909B0"/>
    <w:rsid w:val="000947C9"/>
    <w:rsid w:val="00096D12"/>
    <w:rsid w:val="00096DE0"/>
    <w:rsid w:val="000978E6"/>
    <w:rsid w:val="000A4FC9"/>
    <w:rsid w:val="000A61EB"/>
    <w:rsid w:val="000A63A9"/>
    <w:rsid w:val="000C5515"/>
    <w:rsid w:val="000C5FFB"/>
    <w:rsid w:val="000D106A"/>
    <w:rsid w:val="000D16BB"/>
    <w:rsid w:val="000D217C"/>
    <w:rsid w:val="000D53C3"/>
    <w:rsid w:val="000E09B2"/>
    <w:rsid w:val="000E1871"/>
    <w:rsid w:val="000E30EF"/>
    <w:rsid w:val="000E39BF"/>
    <w:rsid w:val="000E3A40"/>
    <w:rsid w:val="000E4AA2"/>
    <w:rsid w:val="000E6999"/>
    <w:rsid w:val="000F1A2C"/>
    <w:rsid w:val="000F1A89"/>
    <w:rsid w:val="000F2EC2"/>
    <w:rsid w:val="000F34BF"/>
    <w:rsid w:val="000F4E6F"/>
    <w:rsid w:val="000F578C"/>
    <w:rsid w:val="00101940"/>
    <w:rsid w:val="001031AB"/>
    <w:rsid w:val="00106AFF"/>
    <w:rsid w:val="001079FE"/>
    <w:rsid w:val="0011281E"/>
    <w:rsid w:val="00114076"/>
    <w:rsid w:val="00116D5C"/>
    <w:rsid w:val="00117501"/>
    <w:rsid w:val="001232A3"/>
    <w:rsid w:val="001246DD"/>
    <w:rsid w:val="0013268F"/>
    <w:rsid w:val="0013574F"/>
    <w:rsid w:val="00136C09"/>
    <w:rsid w:val="00136C51"/>
    <w:rsid w:val="001466B8"/>
    <w:rsid w:val="00150A56"/>
    <w:rsid w:val="00150AAB"/>
    <w:rsid w:val="001546DF"/>
    <w:rsid w:val="00155E20"/>
    <w:rsid w:val="00161DC8"/>
    <w:rsid w:val="00161E1A"/>
    <w:rsid w:val="001630E8"/>
    <w:rsid w:val="0016653D"/>
    <w:rsid w:val="001716EF"/>
    <w:rsid w:val="00177D53"/>
    <w:rsid w:val="00180AB4"/>
    <w:rsid w:val="00183F57"/>
    <w:rsid w:val="00184D42"/>
    <w:rsid w:val="0018563E"/>
    <w:rsid w:val="00186C11"/>
    <w:rsid w:val="001876BC"/>
    <w:rsid w:val="00190044"/>
    <w:rsid w:val="001951A2"/>
    <w:rsid w:val="001A4302"/>
    <w:rsid w:val="001A6BE0"/>
    <w:rsid w:val="001A6C3A"/>
    <w:rsid w:val="001A7479"/>
    <w:rsid w:val="001B3C60"/>
    <w:rsid w:val="001D7759"/>
    <w:rsid w:val="001D799E"/>
    <w:rsid w:val="001E1470"/>
    <w:rsid w:val="001E3683"/>
    <w:rsid w:val="001F029F"/>
    <w:rsid w:val="001F0B93"/>
    <w:rsid w:val="001F1BCE"/>
    <w:rsid w:val="001F2148"/>
    <w:rsid w:val="001F3CBD"/>
    <w:rsid w:val="0020313E"/>
    <w:rsid w:val="00203AFA"/>
    <w:rsid w:val="00204260"/>
    <w:rsid w:val="002048FE"/>
    <w:rsid w:val="00213E35"/>
    <w:rsid w:val="0021533F"/>
    <w:rsid w:val="00215400"/>
    <w:rsid w:val="00220AD8"/>
    <w:rsid w:val="00221E1F"/>
    <w:rsid w:val="00221E76"/>
    <w:rsid w:val="0022643C"/>
    <w:rsid w:val="00227CB8"/>
    <w:rsid w:val="00231055"/>
    <w:rsid w:val="00231F45"/>
    <w:rsid w:val="002328A5"/>
    <w:rsid w:val="0023324C"/>
    <w:rsid w:val="00234B63"/>
    <w:rsid w:val="00234DD0"/>
    <w:rsid w:val="00234EBB"/>
    <w:rsid w:val="0023548B"/>
    <w:rsid w:val="00235C8F"/>
    <w:rsid w:val="0025038A"/>
    <w:rsid w:val="00253667"/>
    <w:rsid w:val="0025417D"/>
    <w:rsid w:val="00254E87"/>
    <w:rsid w:val="002611FA"/>
    <w:rsid w:val="00263B34"/>
    <w:rsid w:val="002663CF"/>
    <w:rsid w:val="00266A1C"/>
    <w:rsid w:val="00267BE2"/>
    <w:rsid w:val="00275776"/>
    <w:rsid w:val="00276AD2"/>
    <w:rsid w:val="00281193"/>
    <w:rsid w:val="002814F3"/>
    <w:rsid w:val="002903B5"/>
    <w:rsid w:val="00290F45"/>
    <w:rsid w:val="00293F87"/>
    <w:rsid w:val="00296595"/>
    <w:rsid w:val="002A194B"/>
    <w:rsid w:val="002A2406"/>
    <w:rsid w:val="002A24BD"/>
    <w:rsid w:val="002A3E20"/>
    <w:rsid w:val="002A48DE"/>
    <w:rsid w:val="002B0DF8"/>
    <w:rsid w:val="002B2880"/>
    <w:rsid w:val="002B5F49"/>
    <w:rsid w:val="002C0056"/>
    <w:rsid w:val="002C04FB"/>
    <w:rsid w:val="002C30E4"/>
    <w:rsid w:val="002C3AEA"/>
    <w:rsid w:val="002C3FCD"/>
    <w:rsid w:val="002C65C2"/>
    <w:rsid w:val="002D195E"/>
    <w:rsid w:val="002D214A"/>
    <w:rsid w:val="002D5DAE"/>
    <w:rsid w:val="002D6683"/>
    <w:rsid w:val="002D6B3B"/>
    <w:rsid w:val="002D6C86"/>
    <w:rsid w:val="002D6D9D"/>
    <w:rsid w:val="002D7789"/>
    <w:rsid w:val="002E1E95"/>
    <w:rsid w:val="002E32F0"/>
    <w:rsid w:val="002E50CF"/>
    <w:rsid w:val="002F187C"/>
    <w:rsid w:val="002F412E"/>
    <w:rsid w:val="002F4C9E"/>
    <w:rsid w:val="002F6964"/>
    <w:rsid w:val="00301712"/>
    <w:rsid w:val="003026EA"/>
    <w:rsid w:val="003057F5"/>
    <w:rsid w:val="003059BD"/>
    <w:rsid w:val="00314F6E"/>
    <w:rsid w:val="00315740"/>
    <w:rsid w:val="00317DA7"/>
    <w:rsid w:val="003212B0"/>
    <w:rsid w:val="003249B7"/>
    <w:rsid w:val="00325E46"/>
    <w:rsid w:val="003272BC"/>
    <w:rsid w:val="00341607"/>
    <w:rsid w:val="003420CE"/>
    <w:rsid w:val="00342BE3"/>
    <w:rsid w:val="0034758C"/>
    <w:rsid w:val="00353A2A"/>
    <w:rsid w:val="00354E85"/>
    <w:rsid w:val="00357CD5"/>
    <w:rsid w:val="003618A3"/>
    <w:rsid w:val="00362AFE"/>
    <w:rsid w:val="00364386"/>
    <w:rsid w:val="0036463D"/>
    <w:rsid w:val="00365D42"/>
    <w:rsid w:val="00366BF6"/>
    <w:rsid w:val="0037146A"/>
    <w:rsid w:val="00371650"/>
    <w:rsid w:val="0037484F"/>
    <w:rsid w:val="003774DD"/>
    <w:rsid w:val="00381ABA"/>
    <w:rsid w:val="0038365B"/>
    <w:rsid w:val="00392941"/>
    <w:rsid w:val="00393073"/>
    <w:rsid w:val="0039345F"/>
    <w:rsid w:val="003958BE"/>
    <w:rsid w:val="003A0827"/>
    <w:rsid w:val="003A20F7"/>
    <w:rsid w:val="003A3A53"/>
    <w:rsid w:val="003A4FAC"/>
    <w:rsid w:val="003A6B3F"/>
    <w:rsid w:val="003B25C6"/>
    <w:rsid w:val="003B466F"/>
    <w:rsid w:val="003C374E"/>
    <w:rsid w:val="003C37E0"/>
    <w:rsid w:val="003C4B9B"/>
    <w:rsid w:val="003C641D"/>
    <w:rsid w:val="003D05C1"/>
    <w:rsid w:val="003D0EF7"/>
    <w:rsid w:val="003D1288"/>
    <w:rsid w:val="003D465C"/>
    <w:rsid w:val="003D64CD"/>
    <w:rsid w:val="003D6AEC"/>
    <w:rsid w:val="003D6D0D"/>
    <w:rsid w:val="003E0D17"/>
    <w:rsid w:val="003E41E6"/>
    <w:rsid w:val="003E4839"/>
    <w:rsid w:val="003E5102"/>
    <w:rsid w:val="003E5CD9"/>
    <w:rsid w:val="003E78B3"/>
    <w:rsid w:val="003F251F"/>
    <w:rsid w:val="003F33BA"/>
    <w:rsid w:val="003F3665"/>
    <w:rsid w:val="003F6B38"/>
    <w:rsid w:val="004012A6"/>
    <w:rsid w:val="00402D57"/>
    <w:rsid w:val="004046B4"/>
    <w:rsid w:val="00404BC2"/>
    <w:rsid w:val="00406140"/>
    <w:rsid w:val="0040664A"/>
    <w:rsid w:val="00412112"/>
    <w:rsid w:val="00413BAA"/>
    <w:rsid w:val="004166CA"/>
    <w:rsid w:val="00417746"/>
    <w:rsid w:val="00420459"/>
    <w:rsid w:val="0042059B"/>
    <w:rsid w:val="00421753"/>
    <w:rsid w:val="00430655"/>
    <w:rsid w:val="00430D99"/>
    <w:rsid w:val="004315A1"/>
    <w:rsid w:val="004320DB"/>
    <w:rsid w:val="004323A6"/>
    <w:rsid w:val="00435290"/>
    <w:rsid w:val="00437699"/>
    <w:rsid w:val="00453279"/>
    <w:rsid w:val="00454EEA"/>
    <w:rsid w:val="00455093"/>
    <w:rsid w:val="00456AAC"/>
    <w:rsid w:val="004572B3"/>
    <w:rsid w:val="00457489"/>
    <w:rsid w:val="00461001"/>
    <w:rsid w:val="00461E02"/>
    <w:rsid w:val="00464C00"/>
    <w:rsid w:val="00466AC5"/>
    <w:rsid w:val="00470245"/>
    <w:rsid w:val="00470C0F"/>
    <w:rsid w:val="004723D2"/>
    <w:rsid w:val="00473C33"/>
    <w:rsid w:val="0047442B"/>
    <w:rsid w:val="00474E93"/>
    <w:rsid w:val="00474F1E"/>
    <w:rsid w:val="00480E79"/>
    <w:rsid w:val="004872CD"/>
    <w:rsid w:val="0048766F"/>
    <w:rsid w:val="00490E3D"/>
    <w:rsid w:val="00491A98"/>
    <w:rsid w:val="004A1E8D"/>
    <w:rsid w:val="004A36DC"/>
    <w:rsid w:val="004B19A5"/>
    <w:rsid w:val="004B34DF"/>
    <w:rsid w:val="004B3C4A"/>
    <w:rsid w:val="004B52B0"/>
    <w:rsid w:val="004B6E3D"/>
    <w:rsid w:val="004B7699"/>
    <w:rsid w:val="004C06AB"/>
    <w:rsid w:val="004C2778"/>
    <w:rsid w:val="004C2E6E"/>
    <w:rsid w:val="004C345F"/>
    <w:rsid w:val="004C4F85"/>
    <w:rsid w:val="004C55FB"/>
    <w:rsid w:val="004C7212"/>
    <w:rsid w:val="004C79E8"/>
    <w:rsid w:val="004D0D0A"/>
    <w:rsid w:val="004D11B1"/>
    <w:rsid w:val="004D5002"/>
    <w:rsid w:val="004E2B55"/>
    <w:rsid w:val="004E7F29"/>
    <w:rsid w:val="004F1630"/>
    <w:rsid w:val="004F6365"/>
    <w:rsid w:val="00500411"/>
    <w:rsid w:val="005051A9"/>
    <w:rsid w:val="00506730"/>
    <w:rsid w:val="00507E94"/>
    <w:rsid w:val="00511C4D"/>
    <w:rsid w:val="005124D8"/>
    <w:rsid w:val="0051746E"/>
    <w:rsid w:val="00517B5C"/>
    <w:rsid w:val="005201E9"/>
    <w:rsid w:val="00522859"/>
    <w:rsid w:val="00522EF7"/>
    <w:rsid w:val="00524091"/>
    <w:rsid w:val="005253C6"/>
    <w:rsid w:val="00526B28"/>
    <w:rsid w:val="00527870"/>
    <w:rsid w:val="0053131E"/>
    <w:rsid w:val="00531519"/>
    <w:rsid w:val="005317BE"/>
    <w:rsid w:val="00531F11"/>
    <w:rsid w:val="005337E8"/>
    <w:rsid w:val="00536A28"/>
    <w:rsid w:val="00536D4D"/>
    <w:rsid w:val="005375C4"/>
    <w:rsid w:val="00547521"/>
    <w:rsid w:val="00554C12"/>
    <w:rsid w:val="005555F1"/>
    <w:rsid w:val="00557844"/>
    <w:rsid w:val="005578A1"/>
    <w:rsid w:val="00561283"/>
    <w:rsid w:val="00563154"/>
    <w:rsid w:val="00563C85"/>
    <w:rsid w:val="00564216"/>
    <w:rsid w:val="005647DB"/>
    <w:rsid w:val="00564F7F"/>
    <w:rsid w:val="00570958"/>
    <w:rsid w:val="0057113A"/>
    <w:rsid w:val="00571F49"/>
    <w:rsid w:val="005735F5"/>
    <w:rsid w:val="005774F6"/>
    <w:rsid w:val="00581DF7"/>
    <w:rsid w:val="00585DBD"/>
    <w:rsid w:val="005875D4"/>
    <w:rsid w:val="00587E16"/>
    <w:rsid w:val="00590164"/>
    <w:rsid w:val="00591771"/>
    <w:rsid w:val="005934ED"/>
    <w:rsid w:val="00593694"/>
    <w:rsid w:val="00594AFA"/>
    <w:rsid w:val="0059530D"/>
    <w:rsid w:val="0059555E"/>
    <w:rsid w:val="005A29DB"/>
    <w:rsid w:val="005A3B00"/>
    <w:rsid w:val="005A4BA0"/>
    <w:rsid w:val="005A6144"/>
    <w:rsid w:val="005A7F68"/>
    <w:rsid w:val="005B6E4C"/>
    <w:rsid w:val="005B7DED"/>
    <w:rsid w:val="005D336B"/>
    <w:rsid w:val="005E4A83"/>
    <w:rsid w:val="005E7E8D"/>
    <w:rsid w:val="005F2919"/>
    <w:rsid w:val="005F4488"/>
    <w:rsid w:val="006052B6"/>
    <w:rsid w:val="00613BB6"/>
    <w:rsid w:val="00615170"/>
    <w:rsid w:val="006161FC"/>
    <w:rsid w:val="00616324"/>
    <w:rsid w:val="00617A3E"/>
    <w:rsid w:val="006204DA"/>
    <w:rsid w:val="00620506"/>
    <w:rsid w:val="0062053D"/>
    <w:rsid w:val="00622D34"/>
    <w:rsid w:val="00625C42"/>
    <w:rsid w:val="00627E22"/>
    <w:rsid w:val="0063016A"/>
    <w:rsid w:val="00631CC9"/>
    <w:rsid w:val="00631CF5"/>
    <w:rsid w:val="0063439B"/>
    <w:rsid w:val="00635980"/>
    <w:rsid w:val="00637CA2"/>
    <w:rsid w:val="006403E7"/>
    <w:rsid w:val="006427EA"/>
    <w:rsid w:val="0064374A"/>
    <w:rsid w:val="00645A0A"/>
    <w:rsid w:val="00652F81"/>
    <w:rsid w:val="00654801"/>
    <w:rsid w:val="0065634D"/>
    <w:rsid w:val="00662F1C"/>
    <w:rsid w:val="0066574E"/>
    <w:rsid w:val="0067336A"/>
    <w:rsid w:val="006736E8"/>
    <w:rsid w:val="0067379E"/>
    <w:rsid w:val="00673A3E"/>
    <w:rsid w:val="0067486C"/>
    <w:rsid w:val="0068233E"/>
    <w:rsid w:val="00682BF0"/>
    <w:rsid w:val="006836C7"/>
    <w:rsid w:val="0068512F"/>
    <w:rsid w:val="00685518"/>
    <w:rsid w:val="00685EA6"/>
    <w:rsid w:val="0068669C"/>
    <w:rsid w:val="00687097"/>
    <w:rsid w:val="006874A5"/>
    <w:rsid w:val="00687F08"/>
    <w:rsid w:val="0069074F"/>
    <w:rsid w:val="00690754"/>
    <w:rsid w:val="00691895"/>
    <w:rsid w:val="006962CF"/>
    <w:rsid w:val="006A014B"/>
    <w:rsid w:val="006A16A1"/>
    <w:rsid w:val="006A1C0C"/>
    <w:rsid w:val="006A3029"/>
    <w:rsid w:val="006A671B"/>
    <w:rsid w:val="006A7C5E"/>
    <w:rsid w:val="006B2F09"/>
    <w:rsid w:val="006C10DB"/>
    <w:rsid w:val="006C5F87"/>
    <w:rsid w:val="006C7861"/>
    <w:rsid w:val="006D25BF"/>
    <w:rsid w:val="006D34A6"/>
    <w:rsid w:val="006D6427"/>
    <w:rsid w:val="006E0294"/>
    <w:rsid w:val="006E15C5"/>
    <w:rsid w:val="006E1FA7"/>
    <w:rsid w:val="006F0082"/>
    <w:rsid w:val="006F28C6"/>
    <w:rsid w:val="006F2F35"/>
    <w:rsid w:val="006F4142"/>
    <w:rsid w:val="006F5A61"/>
    <w:rsid w:val="006F62CB"/>
    <w:rsid w:val="00702B53"/>
    <w:rsid w:val="0070564D"/>
    <w:rsid w:val="007066D3"/>
    <w:rsid w:val="00714DB0"/>
    <w:rsid w:val="007153F8"/>
    <w:rsid w:val="00716205"/>
    <w:rsid w:val="00717EDC"/>
    <w:rsid w:val="007205FA"/>
    <w:rsid w:val="00720A57"/>
    <w:rsid w:val="00723730"/>
    <w:rsid w:val="0072485E"/>
    <w:rsid w:val="007343B5"/>
    <w:rsid w:val="00737CF0"/>
    <w:rsid w:val="007501CF"/>
    <w:rsid w:val="00757047"/>
    <w:rsid w:val="00760B3A"/>
    <w:rsid w:val="00761FEB"/>
    <w:rsid w:val="007637C7"/>
    <w:rsid w:val="00764029"/>
    <w:rsid w:val="007737F2"/>
    <w:rsid w:val="00775EEF"/>
    <w:rsid w:val="00777D06"/>
    <w:rsid w:val="00780685"/>
    <w:rsid w:val="00784694"/>
    <w:rsid w:val="007847AC"/>
    <w:rsid w:val="00786CB6"/>
    <w:rsid w:val="007906D0"/>
    <w:rsid w:val="007946B9"/>
    <w:rsid w:val="00795BF1"/>
    <w:rsid w:val="007960EC"/>
    <w:rsid w:val="007970B8"/>
    <w:rsid w:val="00797855"/>
    <w:rsid w:val="007A0811"/>
    <w:rsid w:val="007A12AE"/>
    <w:rsid w:val="007A2A01"/>
    <w:rsid w:val="007A4B6E"/>
    <w:rsid w:val="007B1585"/>
    <w:rsid w:val="007B353D"/>
    <w:rsid w:val="007B36EC"/>
    <w:rsid w:val="007B370A"/>
    <w:rsid w:val="007B7044"/>
    <w:rsid w:val="007C1289"/>
    <w:rsid w:val="007C220F"/>
    <w:rsid w:val="007C327E"/>
    <w:rsid w:val="007C6E2F"/>
    <w:rsid w:val="007D264E"/>
    <w:rsid w:val="007D51DF"/>
    <w:rsid w:val="007E7453"/>
    <w:rsid w:val="007E7E54"/>
    <w:rsid w:val="007F1F41"/>
    <w:rsid w:val="007F2282"/>
    <w:rsid w:val="007F2C0A"/>
    <w:rsid w:val="007F394D"/>
    <w:rsid w:val="007F5639"/>
    <w:rsid w:val="007F6C40"/>
    <w:rsid w:val="00801690"/>
    <w:rsid w:val="008034B9"/>
    <w:rsid w:val="00806EE9"/>
    <w:rsid w:val="008075EB"/>
    <w:rsid w:val="00810435"/>
    <w:rsid w:val="00811F55"/>
    <w:rsid w:val="00813940"/>
    <w:rsid w:val="00814E74"/>
    <w:rsid w:val="00817CAB"/>
    <w:rsid w:val="008233E9"/>
    <w:rsid w:val="00823D76"/>
    <w:rsid w:val="008258A3"/>
    <w:rsid w:val="00833571"/>
    <w:rsid w:val="008346BD"/>
    <w:rsid w:val="00835086"/>
    <w:rsid w:val="00837FC2"/>
    <w:rsid w:val="00842176"/>
    <w:rsid w:val="0084324F"/>
    <w:rsid w:val="00846CDB"/>
    <w:rsid w:val="00854F8A"/>
    <w:rsid w:val="00855797"/>
    <w:rsid w:val="00857F7B"/>
    <w:rsid w:val="00862065"/>
    <w:rsid w:val="00862875"/>
    <w:rsid w:val="00862A51"/>
    <w:rsid w:val="008652F4"/>
    <w:rsid w:val="00866008"/>
    <w:rsid w:val="00867D23"/>
    <w:rsid w:val="00875C45"/>
    <w:rsid w:val="00875E06"/>
    <w:rsid w:val="008803D8"/>
    <w:rsid w:val="00881026"/>
    <w:rsid w:val="00881FB4"/>
    <w:rsid w:val="00882519"/>
    <w:rsid w:val="00885D73"/>
    <w:rsid w:val="00886D16"/>
    <w:rsid w:val="00887E32"/>
    <w:rsid w:val="008903E9"/>
    <w:rsid w:val="0089153E"/>
    <w:rsid w:val="00892EC4"/>
    <w:rsid w:val="00895DCA"/>
    <w:rsid w:val="00896B03"/>
    <w:rsid w:val="00897652"/>
    <w:rsid w:val="008A2919"/>
    <w:rsid w:val="008A64BC"/>
    <w:rsid w:val="008A7E60"/>
    <w:rsid w:val="008B0213"/>
    <w:rsid w:val="008B1F59"/>
    <w:rsid w:val="008B6818"/>
    <w:rsid w:val="008C21FA"/>
    <w:rsid w:val="008C7BBD"/>
    <w:rsid w:val="008E2446"/>
    <w:rsid w:val="008E53C7"/>
    <w:rsid w:val="008E5CEB"/>
    <w:rsid w:val="008E71D7"/>
    <w:rsid w:val="008F00FC"/>
    <w:rsid w:val="008F3C2A"/>
    <w:rsid w:val="008F73AB"/>
    <w:rsid w:val="00903AE0"/>
    <w:rsid w:val="00906705"/>
    <w:rsid w:val="00907FD5"/>
    <w:rsid w:val="00911094"/>
    <w:rsid w:val="00913A2F"/>
    <w:rsid w:val="00914FAC"/>
    <w:rsid w:val="009155E2"/>
    <w:rsid w:val="0091680B"/>
    <w:rsid w:val="00921381"/>
    <w:rsid w:val="00925B41"/>
    <w:rsid w:val="009360D0"/>
    <w:rsid w:val="00936E57"/>
    <w:rsid w:val="00945EF4"/>
    <w:rsid w:val="00953835"/>
    <w:rsid w:val="00957BF7"/>
    <w:rsid w:val="00960638"/>
    <w:rsid w:val="0096110E"/>
    <w:rsid w:val="0097011B"/>
    <w:rsid w:val="009713EF"/>
    <w:rsid w:val="009726FC"/>
    <w:rsid w:val="009742CA"/>
    <w:rsid w:val="0097502A"/>
    <w:rsid w:val="0097610F"/>
    <w:rsid w:val="00976758"/>
    <w:rsid w:val="009767EB"/>
    <w:rsid w:val="00980048"/>
    <w:rsid w:val="00981F9C"/>
    <w:rsid w:val="00986405"/>
    <w:rsid w:val="00990C7A"/>
    <w:rsid w:val="00992275"/>
    <w:rsid w:val="0099312D"/>
    <w:rsid w:val="009940A3"/>
    <w:rsid w:val="009951FC"/>
    <w:rsid w:val="009979F2"/>
    <w:rsid w:val="009A0742"/>
    <w:rsid w:val="009A09D0"/>
    <w:rsid w:val="009A267D"/>
    <w:rsid w:val="009A2B10"/>
    <w:rsid w:val="009A2C0C"/>
    <w:rsid w:val="009A5A67"/>
    <w:rsid w:val="009B0B6E"/>
    <w:rsid w:val="009B3327"/>
    <w:rsid w:val="009C1BDD"/>
    <w:rsid w:val="009C67D8"/>
    <w:rsid w:val="009E151A"/>
    <w:rsid w:val="009E3462"/>
    <w:rsid w:val="009F0D6A"/>
    <w:rsid w:val="009F2B8C"/>
    <w:rsid w:val="009F3016"/>
    <w:rsid w:val="00A12419"/>
    <w:rsid w:val="00A14E88"/>
    <w:rsid w:val="00A15DD6"/>
    <w:rsid w:val="00A1726A"/>
    <w:rsid w:val="00A17672"/>
    <w:rsid w:val="00A21CA2"/>
    <w:rsid w:val="00A21DAD"/>
    <w:rsid w:val="00A2498B"/>
    <w:rsid w:val="00A31A15"/>
    <w:rsid w:val="00A31E2A"/>
    <w:rsid w:val="00A320F1"/>
    <w:rsid w:val="00A3386F"/>
    <w:rsid w:val="00A35CCC"/>
    <w:rsid w:val="00A35E22"/>
    <w:rsid w:val="00A37A5B"/>
    <w:rsid w:val="00A401F7"/>
    <w:rsid w:val="00A4398A"/>
    <w:rsid w:val="00A43C99"/>
    <w:rsid w:val="00A5283C"/>
    <w:rsid w:val="00A52DF5"/>
    <w:rsid w:val="00A6287D"/>
    <w:rsid w:val="00A630BD"/>
    <w:rsid w:val="00A6338A"/>
    <w:rsid w:val="00A634D9"/>
    <w:rsid w:val="00A6733B"/>
    <w:rsid w:val="00A67965"/>
    <w:rsid w:val="00A706AF"/>
    <w:rsid w:val="00A74830"/>
    <w:rsid w:val="00A74FA0"/>
    <w:rsid w:val="00A81C2D"/>
    <w:rsid w:val="00A82CEC"/>
    <w:rsid w:val="00A837CD"/>
    <w:rsid w:val="00A93457"/>
    <w:rsid w:val="00A96942"/>
    <w:rsid w:val="00A975A2"/>
    <w:rsid w:val="00AA44D1"/>
    <w:rsid w:val="00AA7AAE"/>
    <w:rsid w:val="00AB084D"/>
    <w:rsid w:val="00AB28E0"/>
    <w:rsid w:val="00AB5EEA"/>
    <w:rsid w:val="00AB72A9"/>
    <w:rsid w:val="00AC044A"/>
    <w:rsid w:val="00AC5D2E"/>
    <w:rsid w:val="00AC6465"/>
    <w:rsid w:val="00AC6E4B"/>
    <w:rsid w:val="00AD15E4"/>
    <w:rsid w:val="00AE2E65"/>
    <w:rsid w:val="00AE5853"/>
    <w:rsid w:val="00AE71DB"/>
    <w:rsid w:val="00AE7D50"/>
    <w:rsid w:val="00AF01CA"/>
    <w:rsid w:val="00AF1BEA"/>
    <w:rsid w:val="00AF2536"/>
    <w:rsid w:val="00AF26AC"/>
    <w:rsid w:val="00AF2B78"/>
    <w:rsid w:val="00AF516F"/>
    <w:rsid w:val="00B00A6A"/>
    <w:rsid w:val="00B01C7A"/>
    <w:rsid w:val="00B031EE"/>
    <w:rsid w:val="00B03991"/>
    <w:rsid w:val="00B052D8"/>
    <w:rsid w:val="00B053A3"/>
    <w:rsid w:val="00B06B16"/>
    <w:rsid w:val="00B14163"/>
    <w:rsid w:val="00B269CD"/>
    <w:rsid w:val="00B32B4E"/>
    <w:rsid w:val="00B35A0D"/>
    <w:rsid w:val="00B3766E"/>
    <w:rsid w:val="00B408AD"/>
    <w:rsid w:val="00B40DDF"/>
    <w:rsid w:val="00B417A2"/>
    <w:rsid w:val="00B4448D"/>
    <w:rsid w:val="00B45564"/>
    <w:rsid w:val="00B472B5"/>
    <w:rsid w:val="00B53021"/>
    <w:rsid w:val="00B54B15"/>
    <w:rsid w:val="00B54F3F"/>
    <w:rsid w:val="00B56DF9"/>
    <w:rsid w:val="00B61740"/>
    <w:rsid w:val="00B70A7D"/>
    <w:rsid w:val="00B70F59"/>
    <w:rsid w:val="00B72CE8"/>
    <w:rsid w:val="00B735B4"/>
    <w:rsid w:val="00B73B37"/>
    <w:rsid w:val="00B74494"/>
    <w:rsid w:val="00B85FAC"/>
    <w:rsid w:val="00B8685D"/>
    <w:rsid w:val="00B87646"/>
    <w:rsid w:val="00B90965"/>
    <w:rsid w:val="00B932D5"/>
    <w:rsid w:val="00B94B3D"/>
    <w:rsid w:val="00BA0B59"/>
    <w:rsid w:val="00BA772F"/>
    <w:rsid w:val="00BB0EDE"/>
    <w:rsid w:val="00BB53C5"/>
    <w:rsid w:val="00BB6DA3"/>
    <w:rsid w:val="00BC08C3"/>
    <w:rsid w:val="00BC4F08"/>
    <w:rsid w:val="00BC572F"/>
    <w:rsid w:val="00BC5FBF"/>
    <w:rsid w:val="00BC7207"/>
    <w:rsid w:val="00BC7ED3"/>
    <w:rsid w:val="00BD2290"/>
    <w:rsid w:val="00BD50A2"/>
    <w:rsid w:val="00BE0654"/>
    <w:rsid w:val="00BE3272"/>
    <w:rsid w:val="00BF4982"/>
    <w:rsid w:val="00BF5174"/>
    <w:rsid w:val="00C016FA"/>
    <w:rsid w:val="00C21613"/>
    <w:rsid w:val="00C22D21"/>
    <w:rsid w:val="00C23630"/>
    <w:rsid w:val="00C25B1A"/>
    <w:rsid w:val="00C31A90"/>
    <w:rsid w:val="00C367B8"/>
    <w:rsid w:val="00C4162C"/>
    <w:rsid w:val="00C4225C"/>
    <w:rsid w:val="00C655D2"/>
    <w:rsid w:val="00C66F5C"/>
    <w:rsid w:val="00C679B8"/>
    <w:rsid w:val="00C70EFD"/>
    <w:rsid w:val="00C724B3"/>
    <w:rsid w:val="00C75C10"/>
    <w:rsid w:val="00C75D6B"/>
    <w:rsid w:val="00C76287"/>
    <w:rsid w:val="00C80422"/>
    <w:rsid w:val="00C81A9A"/>
    <w:rsid w:val="00C81AB9"/>
    <w:rsid w:val="00C849AC"/>
    <w:rsid w:val="00C86856"/>
    <w:rsid w:val="00C86A48"/>
    <w:rsid w:val="00CB0014"/>
    <w:rsid w:val="00CB0610"/>
    <w:rsid w:val="00CB2F92"/>
    <w:rsid w:val="00CC061E"/>
    <w:rsid w:val="00CC0654"/>
    <w:rsid w:val="00CC14E3"/>
    <w:rsid w:val="00CD1E91"/>
    <w:rsid w:val="00CE0F38"/>
    <w:rsid w:val="00CE2027"/>
    <w:rsid w:val="00CE2AB6"/>
    <w:rsid w:val="00CE2C6B"/>
    <w:rsid w:val="00CE63A6"/>
    <w:rsid w:val="00CE6A81"/>
    <w:rsid w:val="00CF0261"/>
    <w:rsid w:val="00CF0897"/>
    <w:rsid w:val="00CF3F79"/>
    <w:rsid w:val="00CF43D9"/>
    <w:rsid w:val="00CF4F55"/>
    <w:rsid w:val="00CF6084"/>
    <w:rsid w:val="00CF7E40"/>
    <w:rsid w:val="00D035F7"/>
    <w:rsid w:val="00D0505A"/>
    <w:rsid w:val="00D05144"/>
    <w:rsid w:val="00D07852"/>
    <w:rsid w:val="00D10702"/>
    <w:rsid w:val="00D115E5"/>
    <w:rsid w:val="00D147FC"/>
    <w:rsid w:val="00D14BBA"/>
    <w:rsid w:val="00D16159"/>
    <w:rsid w:val="00D24FAA"/>
    <w:rsid w:val="00D305C8"/>
    <w:rsid w:val="00D30D57"/>
    <w:rsid w:val="00D332DB"/>
    <w:rsid w:val="00D34CFE"/>
    <w:rsid w:val="00D35B93"/>
    <w:rsid w:val="00D375E6"/>
    <w:rsid w:val="00D4009D"/>
    <w:rsid w:val="00D43C5C"/>
    <w:rsid w:val="00D476DF"/>
    <w:rsid w:val="00D57DC6"/>
    <w:rsid w:val="00D64565"/>
    <w:rsid w:val="00D6486F"/>
    <w:rsid w:val="00D65897"/>
    <w:rsid w:val="00D7212C"/>
    <w:rsid w:val="00D74FC1"/>
    <w:rsid w:val="00D76E87"/>
    <w:rsid w:val="00D77294"/>
    <w:rsid w:val="00D8029B"/>
    <w:rsid w:val="00D80F80"/>
    <w:rsid w:val="00D813D3"/>
    <w:rsid w:val="00D81D9F"/>
    <w:rsid w:val="00D83854"/>
    <w:rsid w:val="00D91B59"/>
    <w:rsid w:val="00D97447"/>
    <w:rsid w:val="00D9763F"/>
    <w:rsid w:val="00DA1CC3"/>
    <w:rsid w:val="00DB4649"/>
    <w:rsid w:val="00DB5E18"/>
    <w:rsid w:val="00DC074D"/>
    <w:rsid w:val="00DC7C48"/>
    <w:rsid w:val="00DD6B63"/>
    <w:rsid w:val="00DD7056"/>
    <w:rsid w:val="00DD756A"/>
    <w:rsid w:val="00DD7AB7"/>
    <w:rsid w:val="00DE0A90"/>
    <w:rsid w:val="00DE0D1B"/>
    <w:rsid w:val="00DE1483"/>
    <w:rsid w:val="00DE3458"/>
    <w:rsid w:val="00DE43FE"/>
    <w:rsid w:val="00DE54BC"/>
    <w:rsid w:val="00DE6C26"/>
    <w:rsid w:val="00DE71AB"/>
    <w:rsid w:val="00DE7BD9"/>
    <w:rsid w:val="00DE7BE9"/>
    <w:rsid w:val="00DF0173"/>
    <w:rsid w:val="00DF0CA7"/>
    <w:rsid w:val="00DF10F8"/>
    <w:rsid w:val="00DF224B"/>
    <w:rsid w:val="00DF3F12"/>
    <w:rsid w:val="00DF503F"/>
    <w:rsid w:val="00E018D1"/>
    <w:rsid w:val="00E02ED1"/>
    <w:rsid w:val="00E04C4D"/>
    <w:rsid w:val="00E077C8"/>
    <w:rsid w:val="00E10F78"/>
    <w:rsid w:val="00E11D41"/>
    <w:rsid w:val="00E12390"/>
    <w:rsid w:val="00E13FFA"/>
    <w:rsid w:val="00E17794"/>
    <w:rsid w:val="00E21831"/>
    <w:rsid w:val="00E239EA"/>
    <w:rsid w:val="00E23FD6"/>
    <w:rsid w:val="00E25C31"/>
    <w:rsid w:val="00E267FF"/>
    <w:rsid w:val="00E30AE3"/>
    <w:rsid w:val="00E315D1"/>
    <w:rsid w:val="00E31DBA"/>
    <w:rsid w:val="00E36636"/>
    <w:rsid w:val="00E36AA3"/>
    <w:rsid w:val="00E413F1"/>
    <w:rsid w:val="00E41952"/>
    <w:rsid w:val="00E472B1"/>
    <w:rsid w:val="00E51019"/>
    <w:rsid w:val="00E543C0"/>
    <w:rsid w:val="00E55175"/>
    <w:rsid w:val="00E560A1"/>
    <w:rsid w:val="00E63B61"/>
    <w:rsid w:val="00E64ADF"/>
    <w:rsid w:val="00E67BDF"/>
    <w:rsid w:val="00E70266"/>
    <w:rsid w:val="00E72C79"/>
    <w:rsid w:val="00E74435"/>
    <w:rsid w:val="00E7507B"/>
    <w:rsid w:val="00E82CD6"/>
    <w:rsid w:val="00E841DC"/>
    <w:rsid w:val="00E86381"/>
    <w:rsid w:val="00E86E98"/>
    <w:rsid w:val="00E87503"/>
    <w:rsid w:val="00E97195"/>
    <w:rsid w:val="00EA2431"/>
    <w:rsid w:val="00EB1DB8"/>
    <w:rsid w:val="00EB515D"/>
    <w:rsid w:val="00EC41C8"/>
    <w:rsid w:val="00EC542D"/>
    <w:rsid w:val="00EC7A2B"/>
    <w:rsid w:val="00EE0585"/>
    <w:rsid w:val="00EE165F"/>
    <w:rsid w:val="00EE40DE"/>
    <w:rsid w:val="00EE4B8F"/>
    <w:rsid w:val="00EF67CC"/>
    <w:rsid w:val="00F0119A"/>
    <w:rsid w:val="00F0211E"/>
    <w:rsid w:val="00F02D41"/>
    <w:rsid w:val="00F05204"/>
    <w:rsid w:val="00F12191"/>
    <w:rsid w:val="00F20D34"/>
    <w:rsid w:val="00F21501"/>
    <w:rsid w:val="00F2712F"/>
    <w:rsid w:val="00F27205"/>
    <w:rsid w:val="00F3015B"/>
    <w:rsid w:val="00F32BCE"/>
    <w:rsid w:val="00F36AC6"/>
    <w:rsid w:val="00F37E54"/>
    <w:rsid w:val="00F41F63"/>
    <w:rsid w:val="00F47AA8"/>
    <w:rsid w:val="00F47D0A"/>
    <w:rsid w:val="00F50A2C"/>
    <w:rsid w:val="00F5179A"/>
    <w:rsid w:val="00F671E0"/>
    <w:rsid w:val="00F67B0B"/>
    <w:rsid w:val="00F702D2"/>
    <w:rsid w:val="00F70E8D"/>
    <w:rsid w:val="00F73409"/>
    <w:rsid w:val="00F7354E"/>
    <w:rsid w:val="00F73EA0"/>
    <w:rsid w:val="00F76BAE"/>
    <w:rsid w:val="00F76D75"/>
    <w:rsid w:val="00F77305"/>
    <w:rsid w:val="00F811A5"/>
    <w:rsid w:val="00F83CB0"/>
    <w:rsid w:val="00F847C2"/>
    <w:rsid w:val="00F87189"/>
    <w:rsid w:val="00F87478"/>
    <w:rsid w:val="00F92A08"/>
    <w:rsid w:val="00F92B83"/>
    <w:rsid w:val="00F92D99"/>
    <w:rsid w:val="00F96012"/>
    <w:rsid w:val="00F96924"/>
    <w:rsid w:val="00FA19D2"/>
    <w:rsid w:val="00FA26AB"/>
    <w:rsid w:val="00FB0A80"/>
    <w:rsid w:val="00FC038A"/>
    <w:rsid w:val="00FC0C10"/>
    <w:rsid w:val="00FC6692"/>
    <w:rsid w:val="00FD0BC2"/>
    <w:rsid w:val="00FD0FDA"/>
    <w:rsid w:val="00FD7B68"/>
    <w:rsid w:val="00FE2471"/>
    <w:rsid w:val="00FE5D46"/>
    <w:rsid w:val="00FF2E1D"/>
    <w:rsid w:val="00FF4D3E"/>
    <w:rsid w:val="00F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2FA1F"/>
  <w15:chartTrackingRefBased/>
  <w15:docId w15:val="{C3ABC231-A6D2-4DD4-A227-F6F05993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2503</Words>
  <Characters>14271</Characters>
  <Application>Microsoft Office Word</Application>
  <DocSecurity>0</DocSecurity>
  <Lines>118</Lines>
  <Paragraphs>33</Paragraphs>
  <ScaleCrop>false</ScaleCrop>
  <Company/>
  <LinksUpToDate>false</LinksUpToDate>
  <CharactersWithSpaces>16741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Липитанова Наталья Леонидовна</dc:creator>
  <cp:keywords/>
  <dc:description/>
  <cp:lastModifiedBy>Липитанова Наталья Леонидовна</cp:lastModifiedBy>
  <cp:revision>2</cp:revision>
  <dcterms:created xsi:type="dcterms:W3CDTF">2024-02-08T07:23:00Z</dcterms:created>
  <dcterms:modified xsi:type="dcterms:W3CDTF">2024-02-08T07:25:00Z</dcterms:modified>
</cp:coreProperties>
</file>