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5F" w:rsidRDefault="0031725F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31725F">
        <w:rPr>
          <w:b/>
          <w:sz w:val="25"/>
          <w:szCs w:val="25"/>
        </w:rPr>
        <w:t>Описание объекта закупки</w:t>
      </w:r>
      <w:r w:rsidR="00AA374C" w:rsidRPr="00AA374C">
        <w:rPr>
          <w:b/>
          <w:sz w:val="25"/>
          <w:szCs w:val="25"/>
        </w:rPr>
        <w:t xml:space="preserve"> </w:t>
      </w:r>
    </w:p>
    <w:p w:rsidR="00AA374C" w:rsidRDefault="00AA374C" w:rsidP="0031725F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AA374C">
        <w:rPr>
          <w:b/>
          <w:sz w:val="25"/>
          <w:szCs w:val="25"/>
        </w:rPr>
        <w:t xml:space="preserve">на </w:t>
      </w:r>
      <w:r w:rsidR="0031725F">
        <w:rPr>
          <w:b/>
          <w:sz w:val="25"/>
          <w:szCs w:val="25"/>
        </w:rPr>
        <w:t>п</w:t>
      </w:r>
      <w:r w:rsidR="0031725F" w:rsidRPr="0031725F">
        <w:rPr>
          <w:b/>
          <w:sz w:val="25"/>
          <w:szCs w:val="25"/>
        </w:rPr>
        <w:t>оставк</w:t>
      </w:r>
      <w:r w:rsidR="0031725F">
        <w:rPr>
          <w:b/>
          <w:sz w:val="25"/>
          <w:szCs w:val="25"/>
        </w:rPr>
        <w:t>у</w:t>
      </w:r>
      <w:r w:rsidR="0031725F" w:rsidRPr="0031725F">
        <w:rPr>
          <w:b/>
          <w:sz w:val="25"/>
          <w:szCs w:val="25"/>
        </w:rPr>
        <w:t xml:space="preserve"> автомобилей с адаптированными органами управления, предназначенных для застрахованных лиц с ограниченными физическими возможностями нижних конечностей, получивших повреждение здоровья вследствие несчастного случая на производстве, используемых для их реабилитации</w:t>
      </w:r>
      <w:bookmarkStart w:id="0" w:name="_GoBack"/>
      <w:bookmarkEnd w:id="0"/>
    </w:p>
    <w:p w:rsidR="00AA374C" w:rsidRDefault="00AA374C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04"/>
        <w:gridCol w:w="2552"/>
      </w:tblGrid>
      <w:tr w:rsidR="00AA374C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C" w:rsidRPr="00ED52DE" w:rsidRDefault="00AA374C" w:rsidP="00975167">
            <w:pPr>
              <w:jc w:val="center"/>
              <w:rPr>
                <w:b/>
              </w:rPr>
            </w:pPr>
            <w:r w:rsidRPr="00ED52DE">
              <w:rPr>
                <w:b/>
              </w:rPr>
              <w:t xml:space="preserve">Наименование и характеристика </w:t>
            </w:r>
          </w:p>
          <w:p w:rsidR="00AA374C" w:rsidRPr="00ED52DE" w:rsidRDefault="00AA374C" w:rsidP="00975167">
            <w:pPr>
              <w:jc w:val="center"/>
              <w:rPr>
                <w:b/>
              </w:rPr>
            </w:pPr>
            <w:r w:rsidRPr="00ED52DE">
              <w:rPr>
                <w:b/>
              </w:rPr>
              <w:t>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4C" w:rsidRPr="00ED52DE" w:rsidRDefault="00AA374C" w:rsidP="00975167">
            <w:pPr>
              <w:ind w:left="-80" w:hanging="33"/>
              <w:jc w:val="center"/>
              <w:rPr>
                <w:b/>
              </w:rPr>
            </w:pPr>
            <w:r w:rsidRPr="00ED52DE">
              <w:rPr>
                <w:b/>
              </w:rPr>
              <w:t>Кол-во (шт.)</w:t>
            </w:r>
          </w:p>
        </w:tc>
      </w:tr>
      <w:tr w:rsidR="00AA374C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C" w:rsidRPr="00AA374C" w:rsidRDefault="00AA374C" w:rsidP="00F036A3">
            <w:r w:rsidRPr="00AA374C">
              <w:rPr>
                <w:sz w:val="25"/>
                <w:szCs w:val="25"/>
              </w:rPr>
              <w:t>Автомобил</w:t>
            </w:r>
            <w:r w:rsidR="00225BBE">
              <w:rPr>
                <w:sz w:val="25"/>
                <w:szCs w:val="25"/>
              </w:rPr>
              <w:t>и</w:t>
            </w:r>
            <w:r w:rsidRPr="00AA374C">
              <w:rPr>
                <w:sz w:val="25"/>
                <w:szCs w:val="25"/>
              </w:rPr>
              <w:t xml:space="preserve"> с адаптированными органами управления</w:t>
            </w:r>
            <w:r w:rsidR="00F036A3">
              <w:rPr>
                <w:sz w:val="25"/>
                <w:szCs w:val="25"/>
              </w:rPr>
              <w:t xml:space="preserve"> без участия левой ноги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4C" w:rsidRPr="00AA374C" w:rsidRDefault="00602051" w:rsidP="00975167">
            <w:pPr>
              <w:ind w:left="-80" w:hanging="33"/>
              <w:jc w:val="center"/>
            </w:pPr>
            <w:r>
              <w:t>3</w:t>
            </w:r>
          </w:p>
        </w:tc>
      </w:tr>
      <w:tr w:rsidR="00F036A3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6A3" w:rsidRPr="00AA374C" w:rsidRDefault="00F036A3" w:rsidP="00F036A3">
            <w:pPr>
              <w:rPr>
                <w:sz w:val="25"/>
                <w:szCs w:val="25"/>
              </w:rPr>
            </w:pPr>
            <w:r w:rsidRPr="00AA374C">
              <w:rPr>
                <w:sz w:val="25"/>
                <w:szCs w:val="25"/>
              </w:rPr>
              <w:t>Автомобил</w:t>
            </w:r>
            <w:r>
              <w:rPr>
                <w:sz w:val="25"/>
                <w:szCs w:val="25"/>
              </w:rPr>
              <w:t>и</w:t>
            </w:r>
            <w:r w:rsidRPr="00AA374C">
              <w:rPr>
                <w:sz w:val="25"/>
                <w:szCs w:val="25"/>
              </w:rPr>
              <w:t xml:space="preserve"> с адаптированными органами управления</w:t>
            </w:r>
            <w:r>
              <w:rPr>
                <w:sz w:val="25"/>
                <w:szCs w:val="25"/>
              </w:rPr>
              <w:t xml:space="preserve"> без участия обеих ног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A3" w:rsidRDefault="00EA27AB" w:rsidP="00975167">
            <w:pPr>
              <w:ind w:left="-80" w:hanging="33"/>
              <w:jc w:val="center"/>
            </w:pPr>
            <w:r>
              <w:t>6</w:t>
            </w:r>
          </w:p>
        </w:tc>
      </w:tr>
      <w:tr w:rsidR="00F036A3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6A3" w:rsidRPr="00AA374C" w:rsidRDefault="00F036A3" w:rsidP="00F036A3">
            <w:pPr>
              <w:rPr>
                <w:sz w:val="25"/>
                <w:szCs w:val="25"/>
              </w:rPr>
            </w:pPr>
            <w:r w:rsidRPr="00AA374C">
              <w:rPr>
                <w:sz w:val="25"/>
                <w:szCs w:val="25"/>
              </w:rPr>
              <w:t>Автомобил</w:t>
            </w:r>
            <w:r>
              <w:rPr>
                <w:sz w:val="25"/>
                <w:szCs w:val="25"/>
              </w:rPr>
              <w:t>и</w:t>
            </w:r>
            <w:r w:rsidRPr="00AA374C">
              <w:rPr>
                <w:sz w:val="25"/>
                <w:szCs w:val="25"/>
              </w:rPr>
              <w:t xml:space="preserve"> с адаптированными органами управления</w:t>
            </w:r>
            <w:r>
              <w:rPr>
                <w:sz w:val="25"/>
                <w:szCs w:val="25"/>
              </w:rPr>
              <w:t xml:space="preserve"> без участия правой ноги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A3" w:rsidRDefault="00EA27AB" w:rsidP="00975167">
            <w:pPr>
              <w:ind w:left="-80" w:hanging="33"/>
              <w:jc w:val="center"/>
            </w:pPr>
            <w:r>
              <w:t>5</w:t>
            </w:r>
          </w:p>
        </w:tc>
      </w:tr>
      <w:tr w:rsidR="00F036A3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6A3" w:rsidRPr="00AA374C" w:rsidRDefault="00F036A3" w:rsidP="00F036A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A3" w:rsidRDefault="00EA27AB" w:rsidP="00F036A3">
            <w:pPr>
              <w:ind w:left="-80" w:hanging="33"/>
              <w:jc w:val="center"/>
            </w:pPr>
            <w:r>
              <w:t>14</w:t>
            </w:r>
          </w:p>
        </w:tc>
      </w:tr>
    </w:tbl>
    <w:p w:rsidR="00AA374C" w:rsidRPr="00AA374C" w:rsidRDefault="00AA374C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p w:rsidR="00AA374C" w:rsidRDefault="00AA374C" w:rsidP="00AA374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</w:t>
      </w:r>
      <w:r w:rsidR="003C0FB5">
        <w:rPr>
          <w:sz w:val="25"/>
          <w:szCs w:val="25"/>
        </w:rPr>
        <w:t>ил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 xml:space="preserve"> с адаптированными органами управления, предназначенны</w:t>
      </w:r>
      <w:r w:rsidR="00225BBE">
        <w:rPr>
          <w:sz w:val="25"/>
          <w:szCs w:val="25"/>
        </w:rPr>
        <w:t>е</w:t>
      </w:r>
      <w:r>
        <w:rPr>
          <w:sz w:val="25"/>
          <w:szCs w:val="25"/>
        </w:rPr>
        <w:t xml:space="preserve"> для застрахованн</w:t>
      </w:r>
      <w:r w:rsidR="00225BBE">
        <w:rPr>
          <w:sz w:val="25"/>
          <w:szCs w:val="25"/>
        </w:rPr>
        <w:t>ых</w:t>
      </w:r>
      <w:r>
        <w:rPr>
          <w:sz w:val="25"/>
          <w:szCs w:val="25"/>
        </w:rPr>
        <w:t xml:space="preserve"> лиц с ограниченными физическими возможностями</w:t>
      </w:r>
      <w:r w:rsidR="003C0FB5">
        <w:rPr>
          <w:sz w:val="25"/>
          <w:szCs w:val="25"/>
        </w:rPr>
        <w:t xml:space="preserve"> </w:t>
      </w:r>
      <w:r w:rsidR="00225BBE">
        <w:rPr>
          <w:sz w:val="25"/>
          <w:szCs w:val="25"/>
        </w:rPr>
        <w:t>нижних конечностей</w:t>
      </w:r>
      <w:r>
        <w:rPr>
          <w:sz w:val="25"/>
          <w:szCs w:val="25"/>
        </w:rPr>
        <w:t>, получивш</w:t>
      </w:r>
      <w:r w:rsidR="00225BBE">
        <w:rPr>
          <w:sz w:val="25"/>
          <w:szCs w:val="25"/>
        </w:rPr>
        <w:t>их</w:t>
      </w:r>
      <w:r>
        <w:rPr>
          <w:sz w:val="25"/>
          <w:szCs w:val="25"/>
        </w:rPr>
        <w:t xml:space="preserve"> повреждение здоровья вследствие несчастного случая на производстве</w:t>
      </w:r>
      <w:r w:rsidR="00225BBE">
        <w:rPr>
          <w:sz w:val="25"/>
          <w:szCs w:val="25"/>
        </w:rPr>
        <w:t>, используемые</w:t>
      </w:r>
      <w:r>
        <w:rPr>
          <w:sz w:val="25"/>
          <w:szCs w:val="25"/>
        </w:rPr>
        <w:t xml:space="preserve"> для </w:t>
      </w:r>
      <w:r w:rsidR="00225BBE">
        <w:rPr>
          <w:sz w:val="25"/>
          <w:szCs w:val="25"/>
        </w:rPr>
        <w:t>их</w:t>
      </w:r>
      <w:r>
        <w:rPr>
          <w:sz w:val="25"/>
          <w:szCs w:val="25"/>
        </w:rPr>
        <w:t xml:space="preserve"> реабилитации.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</w:t>
      </w:r>
      <w:r w:rsidR="00AC6CB3">
        <w:rPr>
          <w:sz w:val="25"/>
          <w:szCs w:val="25"/>
        </w:rPr>
        <w:t>и</w:t>
      </w:r>
      <w:r>
        <w:rPr>
          <w:sz w:val="25"/>
          <w:szCs w:val="25"/>
        </w:rPr>
        <w:t xml:space="preserve"> долж</w:t>
      </w:r>
      <w:r w:rsidR="00AC6CB3">
        <w:rPr>
          <w:sz w:val="25"/>
          <w:szCs w:val="25"/>
        </w:rPr>
        <w:t>ны</w:t>
      </w:r>
      <w:r>
        <w:rPr>
          <w:sz w:val="25"/>
          <w:szCs w:val="25"/>
        </w:rPr>
        <w:t xml:space="preserve">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Соответствие автомобил</w:t>
      </w:r>
      <w:r w:rsidR="00225BBE">
        <w:rPr>
          <w:sz w:val="25"/>
          <w:szCs w:val="25"/>
        </w:rPr>
        <w:t>ей</w:t>
      </w:r>
      <w:r>
        <w:rPr>
          <w:sz w:val="25"/>
          <w:szCs w:val="25"/>
        </w:rPr>
        <w:t xml:space="preserve"> и </w:t>
      </w:r>
      <w:r w:rsidR="00225BBE">
        <w:rPr>
          <w:sz w:val="25"/>
          <w:szCs w:val="25"/>
        </w:rPr>
        <w:t>их</w:t>
      </w:r>
      <w:r>
        <w:rPr>
          <w:sz w:val="25"/>
          <w:szCs w:val="25"/>
        </w:rPr>
        <w:t xml:space="preserve"> компонентов ТР ТС 018/2011 должно быть подтверждено маркировкой единым знаком обращения продукции на рынке.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 xml:space="preserve"> долж</w:t>
      </w:r>
      <w:r w:rsidR="00225BBE">
        <w:rPr>
          <w:sz w:val="25"/>
          <w:szCs w:val="25"/>
        </w:rPr>
        <w:t>ны</w:t>
      </w:r>
      <w:r>
        <w:rPr>
          <w:sz w:val="25"/>
          <w:szCs w:val="25"/>
        </w:rPr>
        <w:t xml:space="preserve"> быть легковым.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 xml:space="preserve"> долж</w:t>
      </w:r>
      <w:r w:rsidR="00225BBE">
        <w:rPr>
          <w:sz w:val="25"/>
          <w:szCs w:val="25"/>
        </w:rPr>
        <w:t>ны</w:t>
      </w:r>
      <w:r>
        <w:rPr>
          <w:sz w:val="25"/>
          <w:szCs w:val="25"/>
        </w:rPr>
        <w:t xml:space="preserve"> быть новым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>, ранее не бывшим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 xml:space="preserve"> в эксплуатации.</w:t>
      </w:r>
    </w:p>
    <w:p w:rsidR="00AA374C" w:rsidRDefault="003C0FB5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</w:t>
      </w:r>
      <w:r w:rsidR="00225BBE">
        <w:rPr>
          <w:sz w:val="25"/>
          <w:szCs w:val="25"/>
        </w:rPr>
        <w:t>и</w:t>
      </w:r>
      <w:r w:rsidR="00AA374C">
        <w:rPr>
          <w:sz w:val="25"/>
          <w:szCs w:val="25"/>
        </w:rPr>
        <w:t xml:space="preserve"> долж</w:t>
      </w:r>
      <w:r w:rsidR="00225BBE">
        <w:rPr>
          <w:sz w:val="25"/>
          <w:szCs w:val="25"/>
        </w:rPr>
        <w:t>ны</w:t>
      </w:r>
      <w:r w:rsidR="00AA374C">
        <w:rPr>
          <w:sz w:val="25"/>
          <w:szCs w:val="25"/>
        </w:rPr>
        <w:t xml:space="preserve"> быть </w:t>
      </w:r>
      <w:r w:rsidR="00EA27AB">
        <w:rPr>
          <w:sz w:val="25"/>
          <w:szCs w:val="25"/>
        </w:rPr>
        <w:t xml:space="preserve">изготовлены </w:t>
      </w:r>
      <w:r w:rsidR="00AA374C">
        <w:rPr>
          <w:sz w:val="25"/>
          <w:szCs w:val="25"/>
        </w:rPr>
        <w:t xml:space="preserve">не ранее </w:t>
      </w:r>
      <w:r w:rsidR="00EA27AB">
        <w:rPr>
          <w:sz w:val="25"/>
          <w:szCs w:val="25"/>
        </w:rPr>
        <w:t xml:space="preserve">сентября </w:t>
      </w:r>
      <w:r w:rsidR="00AA374C">
        <w:rPr>
          <w:sz w:val="25"/>
          <w:szCs w:val="25"/>
        </w:rPr>
        <w:t>20</w:t>
      </w:r>
      <w:r>
        <w:rPr>
          <w:sz w:val="25"/>
          <w:szCs w:val="25"/>
        </w:rPr>
        <w:t>2</w:t>
      </w:r>
      <w:r w:rsidR="00051505">
        <w:rPr>
          <w:sz w:val="25"/>
          <w:szCs w:val="25"/>
        </w:rPr>
        <w:t>2</w:t>
      </w:r>
      <w:r w:rsidR="00AA374C">
        <w:rPr>
          <w:sz w:val="25"/>
          <w:szCs w:val="25"/>
        </w:rPr>
        <w:t xml:space="preserve"> года.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</w:t>
      </w:r>
      <w:r w:rsidR="00225BBE">
        <w:rPr>
          <w:sz w:val="25"/>
          <w:szCs w:val="25"/>
        </w:rPr>
        <w:t>и</w:t>
      </w:r>
      <w:r w:rsidR="003C0FB5">
        <w:rPr>
          <w:sz w:val="25"/>
          <w:szCs w:val="25"/>
        </w:rPr>
        <w:t>, предназначенны</w:t>
      </w:r>
      <w:r w:rsidR="00225BBE">
        <w:rPr>
          <w:sz w:val="25"/>
          <w:szCs w:val="25"/>
        </w:rPr>
        <w:t>е</w:t>
      </w:r>
      <w:r>
        <w:rPr>
          <w:sz w:val="25"/>
          <w:szCs w:val="25"/>
        </w:rPr>
        <w:t xml:space="preserve"> д</w:t>
      </w:r>
      <w:r>
        <w:rPr>
          <w:bCs/>
          <w:sz w:val="25"/>
          <w:szCs w:val="25"/>
        </w:rPr>
        <w:t>ля лиц с ограниченными физическими возможностями</w:t>
      </w:r>
      <w:r w:rsidR="003C0FB5">
        <w:rPr>
          <w:bCs/>
          <w:sz w:val="25"/>
          <w:szCs w:val="25"/>
        </w:rPr>
        <w:t xml:space="preserve"> </w:t>
      </w:r>
      <w:r w:rsidR="00225BBE">
        <w:rPr>
          <w:bCs/>
          <w:sz w:val="25"/>
          <w:szCs w:val="25"/>
        </w:rPr>
        <w:t>нижних конечностей</w:t>
      </w:r>
      <w:r w:rsidR="003C0FB5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долж</w:t>
      </w:r>
      <w:r w:rsidR="00225BBE">
        <w:rPr>
          <w:sz w:val="25"/>
          <w:szCs w:val="25"/>
        </w:rPr>
        <w:t>ны</w:t>
      </w:r>
      <w:r>
        <w:rPr>
          <w:sz w:val="25"/>
          <w:szCs w:val="25"/>
        </w:rPr>
        <w:t xml:space="preserve"> быть оборудован</w:t>
      </w:r>
      <w:r w:rsidR="00225BBE">
        <w:rPr>
          <w:sz w:val="25"/>
          <w:szCs w:val="25"/>
        </w:rPr>
        <w:t>ы</w:t>
      </w:r>
      <w:r>
        <w:rPr>
          <w:sz w:val="25"/>
          <w:szCs w:val="25"/>
        </w:rPr>
        <w:t xml:space="preserve"> специальными средствами управления (адаптированными органами управления).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Специальные средства управления (адаптированные органы управления) на автомобил</w:t>
      </w:r>
      <w:r w:rsidR="00225BBE">
        <w:rPr>
          <w:sz w:val="25"/>
          <w:szCs w:val="25"/>
        </w:rPr>
        <w:t>и</w:t>
      </w:r>
      <w:r>
        <w:rPr>
          <w:sz w:val="25"/>
          <w:szCs w:val="25"/>
        </w:rPr>
        <w:t xml:space="preserve"> должны быть изготовлены и установлены промышленным способом.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Специальные средства управления (адаптированные органы управления) должны иметь сертификат соответствия </w:t>
      </w:r>
      <w:r w:rsidR="004F4E2D">
        <w:rPr>
          <w:sz w:val="25"/>
          <w:szCs w:val="25"/>
        </w:rPr>
        <w:t>и (</w:t>
      </w:r>
      <w:r>
        <w:rPr>
          <w:sz w:val="25"/>
          <w:szCs w:val="25"/>
        </w:rPr>
        <w:t>или</w:t>
      </w:r>
      <w:r w:rsidR="004F4E2D">
        <w:rPr>
          <w:sz w:val="25"/>
          <w:szCs w:val="25"/>
        </w:rPr>
        <w:t>)</w:t>
      </w:r>
      <w:r>
        <w:rPr>
          <w:sz w:val="25"/>
          <w:szCs w:val="25"/>
        </w:rPr>
        <w:t xml:space="preserve"> сертифицированы в составе автомобиля.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Комплект документов на автомобил</w:t>
      </w:r>
      <w:r w:rsidR="004F4E2D">
        <w:rPr>
          <w:sz w:val="25"/>
          <w:szCs w:val="25"/>
        </w:rPr>
        <w:t>ь</w:t>
      </w:r>
      <w:r>
        <w:rPr>
          <w:sz w:val="25"/>
          <w:szCs w:val="25"/>
        </w:rPr>
        <w:t xml:space="preserve"> долж</w:t>
      </w:r>
      <w:r w:rsidR="004F4E2D">
        <w:rPr>
          <w:sz w:val="25"/>
          <w:szCs w:val="25"/>
        </w:rPr>
        <w:t>е</w:t>
      </w:r>
      <w:r>
        <w:rPr>
          <w:sz w:val="25"/>
          <w:szCs w:val="25"/>
        </w:rPr>
        <w:t xml:space="preserve">н находиться внутри автомобиля. </w:t>
      </w:r>
    </w:p>
    <w:p w:rsidR="00AA374C" w:rsidRDefault="00AA374C" w:rsidP="00AA374C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Основные параметры автомобилей: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8C555D" w:rsidRPr="00C637AC" w:rsidTr="000F22FE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5D" w:rsidRPr="00C637AC" w:rsidRDefault="008C555D" w:rsidP="000F22FE">
            <w:pPr>
              <w:keepNext/>
              <w:snapToGrid w:val="0"/>
              <w:jc w:val="center"/>
              <w:rPr>
                <w:b/>
                <w:sz w:val="26"/>
                <w:szCs w:val="26"/>
              </w:rPr>
            </w:pPr>
            <w:r w:rsidRPr="00C637AC">
              <w:rPr>
                <w:b/>
                <w:sz w:val="26"/>
                <w:szCs w:val="26"/>
              </w:rPr>
              <w:t>№</w:t>
            </w:r>
          </w:p>
          <w:p w:rsidR="008C555D" w:rsidRPr="00C637AC" w:rsidRDefault="008C555D" w:rsidP="000F22FE">
            <w:pPr>
              <w:keepNext/>
              <w:jc w:val="center"/>
              <w:rPr>
                <w:b/>
                <w:sz w:val="26"/>
                <w:szCs w:val="26"/>
              </w:rPr>
            </w:pPr>
            <w:r w:rsidRPr="00C637A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55D" w:rsidRPr="00C637AC" w:rsidRDefault="008C555D" w:rsidP="000F22FE">
            <w:pPr>
              <w:pStyle w:val="a3"/>
              <w:keepNext/>
              <w:suppressLineNumbers w:val="0"/>
              <w:snapToGrid w:val="0"/>
              <w:rPr>
                <w:b/>
                <w:sz w:val="26"/>
                <w:szCs w:val="26"/>
              </w:rPr>
            </w:pPr>
            <w:r w:rsidRPr="00C637AC">
              <w:rPr>
                <w:b/>
                <w:sz w:val="26"/>
                <w:szCs w:val="26"/>
              </w:rPr>
              <w:t>Технические характеристики 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55D" w:rsidRPr="00C637AC" w:rsidRDefault="008C555D" w:rsidP="000F22FE">
            <w:pPr>
              <w:keepNext/>
              <w:snapToGrid w:val="0"/>
              <w:ind w:right="535"/>
              <w:jc w:val="center"/>
              <w:rPr>
                <w:b/>
                <w:sz w:val="26"/>
                <w:szCs w:val="26"/>
              </w:rPr>
            </w:pPr>
            <w:r w:rsidRPr="00C637AC">
              <w:rPr>
                <w:b/>
                <w:sz w:val="26"/>
                <w:szCs w:val="26"/>
              </w:rPr>
              <w:t>Значение</w:t>
            </w:r>
          </w:p>
        </w:tc>
      </w:tr>
      <w:tr w:rsidR="008C555D" w:rsidRPr="00C637AC" w:rsidTr="000F22FE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pStyle w:val="-"/>
              <w:widowControl w:val="0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7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Категория 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М1</w:t>
            </w:r>
          </w:p>
        </w:tc>
      </w:tr>
      <w:tr w:rsidR="008C555D" w:rsidRPr="00C637AC" w:rsidTr="000F22FE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 кузова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proofErr w:type="spellStart"/>
            <w:r w:rsidRPr="00C637AC">
              <w:rPr>
                <w:sz w:val="26"/>
                <w:szCs w:val="26"/>
              </w:rPr>
              <w:t>хэтчбек</w:t>
            </w:r>
            <w:proofErr w:type="spellEnd"/>
            <w:r w:rsidRPr="00C637AC">
              <w:rPr>
                <w:sz w:val="26"/>
                <w:szCs w:val="26"/>
              </w:rPr>
              <w:t xml:space="preserve">  или седан </w:t>
            </w:r>
          </w:p>
        </w:tc>
      </w:tr>
      <w:tr w:rsidR="008C555D" w:rsidRPr="00C637AC" w:rsidTr="000F22FE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7AC">
              <w:rPr>
                <w:sz w:val="26"/>
                <w:szCs w:val="26"/>
              </w:rPr>
              <w:t>оличество дверей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snapToGrid w:val="0"/>
              <w:rPr>
                <w:color w:val="000000"/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не менее 4</w:t>
            </w:r>
          </w:p>
        </w:tc>
      </w:tr>
      <w:tr w:rsidR="008C555D" w:rsidRPr="00C637AC" w:rsidTr="000F22FE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Колесная формула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 xml:space="preserve">4 х 2 </w:t>
            </w:r>
          </w:p>
        </w:tc>
      </w:tr>
      <w:tr w:rsidR="008C555D" w:rsidRPr="00C637AC" w:rsidTr="000F22FE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637AC">
              <w:rPr>
                <w:sz w:val="26"/>
                <w:szCs w:val="26"/>
              </w:rPr>
              <w:t>едущие колеса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передние</w:t>
            </w:r>
          </w:p>
        </w:tc>
      </w:tr>
      <w:tr w:rsidR="008C555D" w:rsidRPr="00C637AC" w:rsidTr="000F22FE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переднее поперечное</w:t>
            </w:r>
          </w:p>
        </w:tc>
      </w:tr>
      <w:tr w:rsidR="008C555D" w:rsidRPr="00C637AC" w:rsidTr="000F22FE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widowControl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четырехтактный, бензиновый</w:t>
            </w:r>
          </w:p>
        </w:tc>
      </w:tr>
      <w:tr w:rsidR="008C555D" w:rsidRPr="00C637AC" w:rsidTr="000F22FE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color w:val="000000"/>
                <w:sz w:val="26"/>
                <w:szCs w:val="26"/>
              </w:rPr>
            </w:pPr>
            <w:r w:rsidRPr="00C637AC">
              <w:rPr>
                <w:color w:val="000000"/>
                <w:sz w:val="26"/>
                <w:szCs w:val="26"/>
              </w:rPr>
              <w:t>Двигатель внутреннего сгорания (рабочий объем), см</w:t>
            </w:r>
            <w:r w:rsidRPr="00C637AC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color w:val="000000"/>
                <w:sz w:val="26"/>
                <w:szCs w:val="26"/>
              </w:rPr>
            </w:pPr>
            <w:r w:rsidRPr="00C637AC">
              <w:rPr>
                <w:color w:val="000000"/>
                <w:sz w:val="26"/>
                <w:szCs w:val="26"/>
              </w:rPr>
              <w:t>не более 1600</w:t>
            </w:r>
          </w:p>
        </w:tc>
      </w:tr>
      <w:tr w:rsidR="008C555D" w:rsidRPr="00C637AC" w:rsidTr="000F22FE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602051" w:rsidP="000F22F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>Оборудование 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55D" w:rsidRPr="00C637AC" w:rsidRDefault="008C555D" w:rsidP="000F22FE">
            <w:pPr>
              <w:keepNext/>
              <w:snapToGrid w:val="0"/>
              <w:rPr>
                <w:sz w:val="26"/>
                <w:szCs w:val="26"/>
              </w:rPr>
            </w:pPr>
            <w:r w:rsidRPr="00C637AC">
              <w:rPr>
                <w:sz w:val="26"/>
                <w:szCs w:val="26"/>
              </w:rPr>
              <w:t xml:space="preserve">в соответствии с пунктом 15 Приложения № 3 к ТР ТС 018/2011 </w:t>
            </w:r>
          </w:p>
        </w:tc>
      </w:tr>
    </w:tbl>
    <w:p w:rsidR="005A5514" w:rsidRDefault="005A5514" w:rsidP="00AA374C">
      <w:pPr>
        <w:ind w:left="720"/>
        <w:rPr>
          <w:b/>
          <w:bCs/>
          <w:sz w:val="25"/>
          <w:szCs w:val="25"/>
        </w:rPr>
      </w:pPr>
    </w:p>
    <w:p w:rsidR="005A5514" w:rsidRPr="005A5514" w:rsidRDefault="005A5514" w:rsidP="00091D91">
      <w:pPr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Условия и порядок гарантийного обслуживания Товара </w:t>
      </w:r>
      <w:r>
        <w:rPr>
          <w:sz w:val="26"/>
          <w:szCs w:val="26"/>
        </w:rPr>
        <w:t xml:space="preserve">должны быть </w:t>
      </w:r>
      <w:r w:rsidRPr="005A5514">
        <w:rPr>
          <w:sz w:val="26"/>
          <w:szCs w:val="26"/>
        </w:rPr>
        <w:t>указаны в Сервисной книжке, выдаваемой Заказчику при фактической передач</w:t>
      </w:r>
      <w:r w:rsidR="004F4E2D">
        <w:rPr>
          <w:sz w:val="26"/>
          <w:szCs w:val="26"/>
        </w:rPr>
        <w:t>е</w:t>
      </w:r>
      <w:r w:rsidRPr="005A5514">
        <w:rPr>
          <w:sz w:val="26"/>
          <w:szCs w:val="26"/>
        </w:rPr>
        <w:t xml:space="preserve"> Товара. </w:t>
      </w:r>
    </w:p>
    <w:p w:rsidR="005A5514" w:rsidRPr="005A5514" w:rsidRDefault="005A5514" w:rsidP="00091D91">
      <w:pPr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>Дата передачи Товара Заказчику</w:t>
      </w:r>
      <w:r>
        <w:rPr>
          <w:sz w:val="26"/>
          <w:szCs w:val="26"/>
        </w:rPr>
        <w:t xml:space="preserve"> должна </w:t>
      </w:r>
      <w:r w:rsidRPr="005A5514">
        <w:rPr>
          <w:sz w:val="26"/>
          <w:szCs w:val="26"/>
        </w:rPr>
        <w:t>указыва</w:t>
      </w:r>
      <w:r>
        <w:rPr>
          <w:sz w:val="26"/>
          <w:szCs w:val="26"/>
        </w:rPr>
        <w:t>ться</w:t>
      </w:r>
      <w:r w:rsidRPr="005A5514">
        <w:rPr>
          <w:sz w:val="26"/>
          <w:szCs w:val="26"/>
        </w:rPr>
        <w:t xml:space="preserve"> в регистрационной карточке Сервисной книжки.  </w:t>
      </w:r>
    </w:p>
    <w:p w:rsidR="005A5514" w:rsidRDefault="005A5514" w:rsidP="00091D91">
      <w:pPr>
        <w:ind w:firstLine="709"/>
        <w:jc w:val="both"/>
        <w:rPr>
          <w:rFonts w:eastAsia="Lucida Sans Unicode"/>
          <w:color w:val="000000"/>
          <w:sz w:val="26"/>
          <w:szCs w:val="26"/>
          <w:lang w:bidi="en-US"/>
        </w:rPr>
      </w:pPr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Недостатки, обнаруженные в Товаре, </w:t>
      </w:r>
      <w:r>
        <w:rPr>
          <w:rFonts w:eastAsia="Lucida Sans Unicode"/>
          <w:color w:val="000000"/>
          <w:sz w:val="26"/>
          <w:szCs w:val="26"/>
          <w:lang w:bidi="en-US"/>
        </w:rPr>
        <w:t>должны быть устранены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</w:t>
      </w:r>
      <w:r>
        <w:rPr>
          <w:rFonts w:eastAsia="Lucida Sans Unicode"/>
          <w:color w:val="000000"/>
          <w:sz w:val="26"/>
          <w:szCs w:val="26"/>
          <w:lang w:bidi="en-US"/>
        </w:rPr>
        <w:t xml:space="preserve">должен быть 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>продле</w:t>
      </w:r>
      <w:r>
        <w:rPr>
          <w:rFonts w:eastAsia="Lucida Sans Unicode"/>
          <w:color w:val="000000"/>
          <w:sz w:val="26"/>
          <w:szCs w:val="26"/>
          <w:lang w:bidi="en-US"/>
        </w:rPr>
        <w:t>н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на срок </w:t>
      </w:r>
      <w:r>
        <w:rPr>
          <w:rFonts w:eastAsia="Lucida Sans Unicode"/>
          <w:color w:val="000000"/>
          <w:sz w:val="26"/>
          <w:szCs w:val="26"/>
          <w:lang w:bidi="en-US"/>
        </w:rPr>
        <w:t xml:space="preserve">не превышающий срок 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>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5A5514" w:rsidRPr="005A5514" w:rsidRDefault="005A5514" w:rsidP="00091D91">
      <w:pPr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Гарантия на Товар </w:t>
      </w:r>
      <w:r>
        <w:rPr>
          <w:sz w:val="26"/>
          <w:szCs w:val="26"/>
        </w:rPr>
        <w:t xml:space="preserve">должна </w:t>
      </w:r>
      <w:r w:rsidRPr="005A5514">
        <w:rPr>
          <w:sz w:val="26"/>
          <w:szCs w:val="26"/>
        </w:rPr>
        <w:t>составля</w:t>
      </w:r>
      <w:r>
        <w:rPr>
          <w:sz w:val="26"/>
          <w:szCs w:val="26"/>
        </w:rPr>
        <w:t>ть</w:t>
      </w:r>
      <w:r w:rsidRPr="005A5514">
        <w:rPr>
          <w:sz w:val="26"/>
          <w:szCs w:val="26"/>
        </w:rPr>
        <w:t xml:space="preserve"> 36 месяцев или 100 000 км (сто тысяч) пробега (в зависимости от того, что наступит раньше), с момента передачи его Получателю.</w:t>
      </w:r>
    </w:p>
    <w:p w:rsidR="005A5514" w:rsidRPr="005A5514" w:rsidRDefault="005A5514" w:rsidP="00091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>В соответствии с Сервисной книжкой на Товар, а также на отдельные его комплектующие изделия и элементы</w:t>
      </w:r>
      <w:r>
        <w:rPr>
          <w:sz w:val="26"/>
          <w:szCs w:val="26"/>
        </w:rPr>
        <w:t xml:space="preserve"> должна быть</w:t>
      </w:r>
      <w:r w:rsidRPr="005A5514">
        <w:rPr>
          <w:sz w:val="26"/>
          <w:szCs w:val="26"/>
        </w:rPr>
        <w:t xml:space="preserve"> установлена гарантия</w:t>
      </w:r>
      <w:r>
        <w:rPr>
          <w:sz w:val="26"/>
          <w:szCs w:val="26"/>
        </w:rPr>
        <w:t xml:space="preserve"> </w:t>
      </w:r>
      <w:r w:rsidRPr="005A5514">
        <w:rPr>
          <w:sz w:val="26"/>
          <w:szCs w:val="26"/>
        </w:rPr>
        <w:t xml:space="preserve">12 (двенадцать) месяцев вне зависимости от пробега. </w:t>
      </w:r>
    </w:p>
    <w:p w:rsidR="00975167" w:rsidRPr="007D2662" w:rsidRDefault="005A5514" w:rsidP="007D26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Гарантия на дополнительное оборудование, устанавливаемое Поставщиком и передаваемое им по заявке Заказчика вместе с Товаром, </w:t>
      </w:r>
      <w:r>
        <w:rPr>
          <w:sz w:val="26"/>
          <w:szCs w:val="26"/>
        </w:rPr>
        <w:t>должна составлять 6 (шест</w:t>
      </w:r>
      <w:r w:rsidR="004F4E2D">
        <w:rPr>
          <w:sz w:val="26"/>
          <w:szCs w:val="26"/>
        </w:rPr>
        <w:t>ь</w:t>
      </w:r>
      <w:r w:rsidRPr="005A5514">
        <w:rPr>
          <w:sz w:val="26"/>
          <w:szCs w:val="26"/>
        </w:rPr>
        <w:t>) месяцев.</w:t>
      </w:r>
    </w:p>
    <w:sectPr w:rsidR="00975167" w:rsidRPr="007D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4C"/>
    <w:rsid w:val="00051505"/>
    <w:rsid w:val="00091D91"/>
    <w:rsid w:val="000F22FE"/>
    <w:rsid w:val="00133198"/>
    <w:rsid w:val="0015510A"/>
    <w:rsid w:val="00225BBE"/>
    <w:rsid w:val="0031725F"/>
    <w:rsid w:val="003A23A5"/>
    <w:rsid w:val="003C0FB5"/>
    <w:rsid w:val="003D2247"/>
    <w:rsid w:val="004F4E2D"/>
    <w:rsid w:val="005A5514"/>
    <w:rsid w:val="00602051"/>
    <w:rsid w:val="006673ED"/>
    <w:rsid w:val="006A3851"/>
    <w:rsid w:val="006E051C"/>
    <w:rsid w:val="007D2662"/>
    <w:rsid w:val="008C555D"/>
    <w:rsid w:val="00975167"/>
    <w:rsid w:val="00A223B1"/>
    <w:rsid w:val="00A5399F"/>
    <w:rsid w:val="00AA374C"/>
    <w:rsid w:val="00AA7104"/>
    <w:rsid w:val="00AC6CB3"/>
    <w:rsid w:val="00BD749B"/>
    <w:rsid w:val="00EA27AB"/>
    <w:rsid w:val="00F0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DF031-879A-48BD-A797-1179E5C9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74C"/>
    <w:pPr>
      <w:suppressLineNumbers/>
      <w:suppressAutoHyphens/>
      <w:jc w:val="center"/>
    </w:pPr>
    <w:rPr>
      <w:sz w:val="20"/>
      <w:szCs w:val="20"/>
      <w:lang w:eastAsia="ar-SA"/>
    </w:rPr>
  </w:style>
  <w:style w:type="paragraph" w:customStyle="1" w:styleId="-">
    <w:name w:val="Контракт-пункт"/>
    <w:basedOn w:val="a"/>
    <w:rsid w:val="00AA374C"/>
    <w:pPr>
      <w:numPr>
        <w:numId w:val="1"/>
      </w:numPr>
      <w:suppressAutoHyphens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5A5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7CE5-7ABA-4056-94FA-19276AA2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Моргунова О.В.</dc:creator>
  <cp:lastModifiedBy>Даценко Сергей Юрьевич</cp:lastModifiedBy>
  <cp:revision>2</cp:revision>
  <cp:lastPrinted>2022-06-19T11:51:00Z</cp:lastPrinted>
  <dcterms:created xsi:type="dcterms:W3CDTF">2022-11-14T08:05:00Z</dcterms:created>
  <dcterms:modified xsi:type="dcterms:W3CDTF">2022-11-14T08:05:00Z</dcterms:modified>
</cp:coreProperties>
</file>