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F60BD8" w:rsidRDefault="00E87406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406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протеза предплечья с микропроцессорным управлением для обеспечения в 2023 году застрахованного лица, пострадавшего в результате 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частного случая на производстве</w:t>
      </w:r>
      <w:r w:rsidR="00D940BC" w:rsidRPr="00D940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3EE" w:rsidRPr="00F60BD8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8B45F7">
        <w:rPr>
          <w:rFonts w:ascii="Times New Roman" w:eastAsia="Times New Roman" w:hAnsi="Times New Roman"/>
          <w:b/>
          <w:sz w:val="24"/>
          <w:szCs w:val="24"/>
          <w:lang w:eastAsia="ru-RU"/>
        </w:rPr>
        <w:t>плеча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микропроцессорным управлением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65"/>
        <w:gridCol w:w="1417"/>
      </w:tblGrid>
      <w:tr w:rsidR="00E87406" w:rsidRPr="005E3FC6" w:rsidTr="00E87406">
        <w:tc>
          <w:tcPr>
            <w:tcW w:w="272" w:type="pct"/>
            <w:shd w:val="clear" w:color="auto" w:fill="auto"/>
            <w:vAlign w:val="center"/>
          </w:tcPr>
          <w:p w:rsidR="00E87406" w:rsidRPr="00EA1F7E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303" w:type="pct"/>
            <w:vAlign w:val="center"/>
          </w:tcPr>
          <w:p w:rsidR="00E87406" w:rsidRPr="00EA1F7E" w:rsidRDefault="00E87406" w:rsidP="002509E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2740" w:type="pct"/>
            <w:shd w:val="clear" w:color="auto" w:fill="auto"/>
            <w:vAlign w:val="center"/>
          </w:tcPr>
          <w:p w:rsidR="00E87406" w:rsidRPr="00EA1F7E" w:rsidRDefault="00E87406" w:rsidP="002509E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685" w:type="pct"/>
          </w:tcPr>
          <w:p w:rsidR="00E87406" w:rsidRPr="00EA1F7E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E87406" w:rsidRPr="005E3FC6" w:rsidTr="00E87406">
        <w:tc>
          <w:tcPr>
            <w:tcW w:w="272" w:type="pct"/>
            <w:shd w:val="clear" w:color="auto" w:fill="auto"/>
          </w:tcPr>
          <w:p w:rsidR="00E87406" w:rsidRPr="00EA1F7E" w:rsidRDefault="00E87406" w:rsidP="002509E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3" w:type="pct"/>
          </w:tcPr>
          <w:p w:rsidR="00E87406" w:rsidRDefault="00E87406" w:rsidP="002509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A1F7E">
              <w:rPr>
                <w:rFonts w:ascii="Times New Roman" w:hAnsi="Times New Roman"/>
                <w:sz w:val="24"/>
                <w:szCs w:val="24"/>
              </w:rPr>
              <w:t xml:space="preserve">8-04-02 </w:t>
            </w:r>
          </w:p>
          <w:p w:rsidR="00E87406" w:rsidRPr="00EA1F7E" w:rsidRDefault="00E87406" w:rsidP="002509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A1F7E">
              <w:rPr>
                <w:rFonts w:ascii="Times New Roman" w:hAnsi="Times New Roman"/>
                <w:sz w:val="24"/>
                <w:szCs w:val="24"/>
              </w:rPr>
              <w:t>Протез предплечья с микропроцессорным управлением</w:t>
            </w:r>
          </w:p>
          <w:p w:rsidR="00E87406" w:rsidRPr="00EA1F7E" w:rsidRDefault="00E87406" w:rsidP="002509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pct"/>
            <w:shd w:val="clear" w:color="auto" w:fill="auto"/>
          </w:tcPr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8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предплечья с микропроцессорным управлением должен состоять </w:t>
            </w:r>
            <w:r w:rsidRPr="00F0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из: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постоянной приемной гильзы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которая должна быть изготовлена</w:t>
            </w:r>
            <w:r w:rsidRPr="00CE3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индивидуальному гипсовому слепку из слоистого пластика на основе акриловых смол</w:t>
            </w:r>
            <w:r w:rsidRPr="00F0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-кисти, которая должна быть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формоприспосабливаемая с активным схватом и активным раскрытием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биоэлектрическим пропорцио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нальным программн</w:t>
            </w:r>
            <w:r w:rsidR="002C6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ым управлением, должна обладать 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возможностью переключения от мио сигналов с нескольких групп мышц (до 4-х каналов) на 14 различных видов схватов и положений кисти. Переключение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 из любого положения или схвата в любой другой схват или положение в любой момент времени без необходимости переключения режимов работы кисти или последовательного перебора схватов и положений.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быть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оснащена искусственным интеллектом, использующим технологии машинного обучения для распознания и интуитивного управления схватами и положениями кисти.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палец кисти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оснащен индивидуальным электромеханическим приводом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ольшой палец кисти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оснащен двумя электромеханическими приводами для управления движениями сгибание-разгибание и приведение-отведение.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казательный палец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интегрированной функцией управления устройствами, оснащенными дисплеями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функцией сенсорных систем ввода.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альцы со 2-го по 5-ый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быть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подвижными взаимозависимыми 2-мя суставами.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вибротактильным осязанием (обратной связью) 3-х уровней усилия, с возможностью блокировки кисти в необходимом схвате или положении и ее разблокировки.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нагрузка на палец на уровне средней фаланги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быть не менее</w:t>
            </w:r>
            <w:r w:rsidRPr="0012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6кг.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быть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быстросъемный с возможностью 360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 xml:space="preserve"> градусной 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бесшумной ротации с индивидуально настраиваемым усилием вращения под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параметры получателя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ккумуляторная батарея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должна быть г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ибкая, встроенная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емкостью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мАч, с возможностью 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коррекции ее формы под профиль силовой приемной гильзы и </w:t>
            </w:r>
            <w:r w:rsidRPr="004B1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1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разъем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4B1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питания и передачи данных по одному кабелю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зарядным устройством от промышленной сети 220в.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протеза должен входить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внешний накопительный аккумулятор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кисти (включая быстросъемное запястье): для размера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быть не более 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455г.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шума при движении всех пальцев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быть не более 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50дб.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Каждый палец кисти и ладонь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должны быть 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оснащены силиконовыми протекторами, предотвращающими проскальзывание предметов.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Пыле-влагозащита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должна 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полную защиту кисти от попадания пыли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допуска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E3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попадание струи воды под давлением без необходимости использования косметических перчаток.   </w:t>
            </w:r>
          </w:p>
          <w:p w:rsidR="00E87406" w:rsidRDefault="00E87406" w:rsidP="002509E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геометрическое за счет формы культи.</w:t>
            </w:r>
          </w:p>
          <w:p w:rsidR="00E87406" w:rsidRPr="00442634" w:rsidRDefault="00E87406" w:rsidP="00E87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Изготовленные Изделия должны соответствовать: </w:t>
            </w:r>
          </w:p>
          <w:p w:rsidR="00E87406" w:rsidRPr="00442634" w:rsidRDefault="00E87406" w:rsidP="00E87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ГОСТ Р 56138-2021 «Протезы верхних конечностей. Технические требования»; </w:t>
            </w:r>
          </w:p>
          <w:p w:rsidR="00E87406" w:rsidRPr="00F078C6" w:rsidRDefault="00E87406" w:rsidP="00E8740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52114-2021 «Узлы механических протезов верхних конечностей. Технические требования и методы испытаний.»</w:t>
            </w:r>
          </w:p>
        </w:tc>
        <w:tc>
          <w:tcPr>
            <w:tcW w:w="685" w:type="pct"/>
          </w:tcPr>
          <w:p w:rsidR="00E87406" w:rsidRPr="00EA1F7E" w:rsidRDefault="00E87406" w:rsidP="002509E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8B45F7" w:rsidRDefault="008B45F7" w:rsidP="008B45F7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3920E9" w:rsidP="003615A2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контракта 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E87406" w:rsidP="0039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6462">
              <w:rPr>
                <w:rFonts w:ascii="Times New Roman" w:hAnsi="Times New Roman"/>
                <w:sz w:val="24"/>
                <w:szCs w:val="24"/>
              </w:rPr>
              <w:t>0 календарных дней с момента предоставления Получателем исполнителю направления, выданного Заказчиком по форме утвержденной приказом Министерства здравоохранения и социального развития Российской Федерации от 21.08.2008 № 439н.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10618C" w:rsidRPr="008B45F7" w:rsidRDefault="00E87406" w:rsidP="007A79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 - прием, осмотр, обмеры Получателя соответствующими специалистами в городе Москве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случае невозможности, по состоянию здоровья, его приезда в пункт (по заявлению Получателя); - индивидуальное изготовление Изделия; - передачу Изделия Получателю в стационарном пункте выдачи в городе Москв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или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организованном Исполнителем, или адресную доставку изготовленного Изделия Получателю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Московскую область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невозможности, по состоянию здоровья, его приезда в пункт (по заявлению Получателя); - ремонт или замену Изделия в период гарантийного срока эксплуатации Изделия за счет Исполнителя; - консультативно-практическую помощь по пользованию Изделием.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E87406" w:rsidRDefault="00127281" w:rsidP="00E87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тветствовать срокам пользования</w:t>
            </w:r>
            <w:r w:rsidR="00E87406" w:rsidRPr="00374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установленного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 должен составлять не менее 3 лет</w:t>
            </w:r>
            <w:r w:rsidR="00E87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41980" w:rsidRDefault="00141980" w:rsidP="00E87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 или замену Изделия в период гарантийного срока эксплуатации Изделия осуществляется за счет Исполнителя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E87406" w:rsidRPr="00F73D62" w:rsidRDefault="00E87406" w:rsidP="00E87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E87406" w:rsidRPr="00F73D62" w:rsidRDefault="00E87406" w:rsidP="00E87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E87406" w:rsidRPr="00F73D62" w:rsidRDefault="00E87406" w:rsidP="00E87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E87406" w:rsidRPr="00F73D62" w:rsidRDefault="00E87406" w:rsidP="00E87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8C1F57" w:rsidRPr="00F60BD8" w:rsidRDefault="00E87406" w:rsidP="00E87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Московскую область</w:t>
            </w: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7A" w:rsidRDefault="00F3227A">
      <w:pPr>
        <w:spacing w:after="0" w:line="240" w:lineRule="auto"/>
      </w:pPr>
      <w:r>
        <w:separator/>
      </w:r>
    </w:p>
  </w:endnote>
  <w:endnote w:type="continuationSeparator" w:id="0">
    <w:p w:rsidR="00F3227A" w:rsidRDefault="00F3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7A" w:rsidRDefault="00F3227A">
      <w:pPr>
        <w:spacing w:after="0" w:line="240" w:lineRule="auto"/>
      </w:pPr>
      <w:r>
        <w:separator/>
      </w:r>
    </w:p>
  </w:footnote>
  <w:footnote w:type="continuationSeparator" w:id="0">
    <w:p w:rsidR="00F3227A" w:rsidRDefault="00F32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16A09"/>
    <w:rsid w:val="0002491E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0618C"/>
    <w:rsid w:val="0011446B"/>
    <w:rsid w:val="00114EEF"/>
    <w:rsid w:val="001226EB"/>
    <w:rsid w:val="00123EDC"/>
    <w:rsid w:val="00127281"/>
    <w:rsid w:val="00136B80"/>
    <w:rsid w:val="00136D86"/>
    <w:rsid w:val="00141980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C6465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79D3"/>
    <w:rsid w:val="003804D6"/>
    <w:rsid w:val="00380F97"/>
    <w:rsid w:val="00383D90"/>
    <w:rsid w:val="00391680"/>
    <w:rsid w:val="003920E9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06134"/>
    <w:rsid w:val="00814FB5"/>
    <w:rsid w:val="00817C87"/>
    <w:rsid w:val="0082416A"/>
    <w:rsid w:val="00824847"/>
    <w:rsid w:val="008367F1"/>
    <w:rsid w:val="008369C4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36D3C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5C2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612B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CC8"/>
    <w:rsid w:val="00D44266"/>
    <w:rsid w:val="00D46F40"/>
    <w:rsid w:val="00D561C5"/>
    <w:rsid w:val="00D62828"/>
    <w:rsid w:val="00D71B0D"/>
    <w:rsid w:val="00D76B6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65FFD"/>
    <w:rsid w:val="00E70836"/>
    <w:rsid w:val="00E71C67"/>
    <w:rsid w:val="00E74588"/>
    <w:rsid w:val="00E76380"/>
    <w:rsid w:val="00E76E49"/>
    <w:rsid w:val="00E84758"/>
    <w:rsid w:val="00E87406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20822"/>
    <w:rsid w:val="00F252A6"/>
    <w:rsid w:val="00F26449"/>
    <w:rsid w:val="00F3227A"/>
    <w:rsid w:val="00F33CCD"/>
    <w:rsid w:val="00F45CCB"/>
    <w:rsid w:val="00F47F72"/>
    <w:rsid w:val="00F56252"/>
    <w:rsid w:val="00F60BD8"/>
    <w:rsid w:val="00F6693E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C181-FB08-486F-BA9A-FC93509F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Мержоев Ахмед Магомедович</cp:lastModifiedBy>
  <cp:revision>9</cp:revision>
  <cp:lastPrinted>2023-03-16T14:06:00Z</cp:lastPrinted>
  <dcterms:created xsi:type="dcterms:W3CDTF">2023-09-21T08:42:00Z</dcterms:created>
  <dcterms:modified xsi:type="dcterms:W3CDTF">2023-09-25T13:31:00Z</dcterms:modified>
</cp:coreProperties>
</file>