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C6" w:rsidRPr="00E61FB1" w:rsidRDefault="004236C6" w:rsidP="004236C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FB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</w:t>
      </w:r>
      <w:bookmarkStart w:id="0" w:name="_Toc138012324"/>
      <w:r w:rsidRPr="00E61FB1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bookmarkEnd w:id="0"/>
    </w:p>
    <w:p w:rsidR="004236C6" w:rsidRPr="001C358B" w:rsidRDefault="004236C6" w:rsidP="004236C6">
      <w:pPr>
        <w:keepNext/>
        <w:jc w:val="center"/>
        <w:rPr>
          <w:rFonts w:eastAsia="Times New Roman"/>
          <w:b/>
          <w:lang w:eastAsia="ru-RU"/>
        </w:rPr>
      </w:pPr>
      <w:r w:rsidRPr="001C358B">
        <w:rPr>
          <w:rFonts w:eastAsia="Times New Roman"/>
          <w:b/>
          <w:lang w:eastAsia="ru-RU"/>
        </w:rPr>
        <w:t xml:space="preserve">Поставка </w:t>
      </w:r>
      <w:r>
        <w:rPr>
          <w:rFonts w:eastAsia="Times New Roman"/>
          <w:b/>
          <w:lang w:eastAsia="ru-RU"/>
        </w:rPr>
        <w:t xml:space="preserve">в 2022 году </w:t>
      </w:r>
      <w:r w:rsidRPr="001C358B">
        <w:rPr>
          <w:rFonts w:eastAsia="Times New Roman"/>
          <w:b/>
          <w:lang w:eastAsia="ru-RU"/>
        </w:rPr>
        <w:t>бензина автомобильного марки АИ-92 и марки АИ-95 для нужд Государственного учреждения - Пермского регионального отделения Фонда социального страхования Российской Федерации</w:t>
      </w:r>
    </w:p>
    <w:p w:rsidR="004236C6" w:rsidRPr="00135F46" w:rsidRDefault="004236C6" w:rsidP="004236C6">
      <w:pPr>
        <w:keepNext/>
        <w:jc w:val="center"/>
        <w:rPr>
          <w:b/>
        </w:rPr>
      </w:pPr>
    </w:p>
    <w:p w:rsidR="004236C6" w:rsidRPr="00135F46" w:rsidRDefault="004236C6" w:rsidP="004236C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Pr="00135F46">
        <w:rPr>
          <w:b/>
        </w:rPr>
        <w:t xml:space="preserve">Описание, требования к поставке товара, его качеству, безопасности, месту, сроку поставки товара: </w:t>
      </w:r>
    </w:p>
    <w:p w:rsidR="004236C6" w:rsidRPr="00135F46" w:rsidRDefault="004236C6" w:rsidP="004236C6">
      <w:pPr>
        <w:autoSpaceDE w:val="0"/>
        <w:autoSpaceDN w:val="0"/>
        <w:adjustRightInd w:val="0"/>
        <w:jc w:val="both"/>
      </w:pPr>
      <w:r w:rsidRPr="00135F46">
        <w:t>Требования, установленные Заказчиком к качеству.</w:t>
      </w:r>
    </w:p>
    <w:p w:rsidR="004236C6" w:rsidRDefault="004236C6" w:rsidP="004236C6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4F6FB2">
        <w:rPr>
          <w:rFonts w:eastAsia="SimSun"/>
          <w:lang w:eastAsia="zh-CN"/>
        </w:rPr>
        <w:t xml:space="preserve">Качество поставляемого Товара соответствует стандартам, техническим условиям, санитарным нормам и правилам. </w:t>
      </w:r>
      <w:proofErr w:type="gramStart"/>
      <w:r w:rsidRPr="004F6FB2">
        <w:rPr>
          <w:rFonts w:eastAsia="SimSun"/>
          <w:lang w:eastAsia="zh-CN"/>
        </w:rPr>
        <w:t>Поставляемый Товар соответствует требованиям, установленным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мазуту».</w:t>
      </w:r>
      <w:proofErr w:type="gramEnd"/>
    </w:p>
    <w:p w:rsidR="004236C6" w:rsidRPr="004F6FB2" w:rsidRDefault="004236C6" w:rsidP="004236C6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3402"/>
        <w:gridCol w:w="2126"/>
        <w:gridCol w:w="1339"/>
        <w:gridCol w:w="1496"/>
      </w:tblGrid>
      <w:tr w:rsidR="004236C6" w:rsidRPr="0094298C" w:rsidTr="009D1BD7">
        <w:tc>
          <w:tcPr>
            <w:tcW w:w="5529" w:type="dxa"/>
            <w:vMerge w:val="restart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rFonts w:eastAsia="Times New Roman"/>
                <w:b/>
                <w:bCs/>
                <w:sz w:val="23"/>
                <w:szCs w:val="23"/>
              </w:rPr>
              <w:t>Наименование товара, работы, услуги в соответствии с КТРУ</w:t>
            </w:r>
          </w:p>
        </w:tc>
        <w:tc>
          <w:tcPr>
            <w:tcW w:w="5528" w:type="dxa"/>
            <w:gridSpan w:val="2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rFonts w:eastAsia="Times New Roman"/>
                <w:b/>
                <w:bCs/>
                <w:sz w:val="23"/>
                <w:szCs w:val="23"/>
              </w:rPr>
              <w:t>Характеристики товара</w:t>
            </w:r>
          </w:p>
        </w:tc>
        <w:tc>
          <w:tcPr>
            <w:tcW w:w="1339" w:type="dxa"/>
            <w:vMerge w:val="restart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rFonts w:eastAsia="Times New Roman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1496" w:type="dxa"/>
            <w:vMerge w:val="restart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rFonts w:eastAsia="Times New Roman"/>
                <w:b/>
                <w:bCs/>
                <w:sz w:val="23"/>
                <w:szCs w:val="23"/>
              </w:rPr>
              <w:t>Количество</w:t>
            </w:r>
          </w:p>
        </w:tc>
      </w:tr>
      <w:tr w:rsidR="004236C6" w:rsidRPr="0094298C" w:rsidTr="009D1BD7">
        <w:tc>
          <w:tcPr>
            <w:tcW w:w="5529" w:type="dxa"/>
            <w:vMerge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</w:p>
        </w:tc>
        <w:tc>
          <w:tcPr>
            <w:tcW w:w="3402" w:type="dxa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rFonts w:eastAsia="SimSun"/>
                <w:sz w:val="23"/>
                <w:szCs w:val="23"/>
                <w:lang w:eastAsia="zh-CN"/>
              </w:rPr>
              <w:t xml:space="preserve">Наименование характеристики </w:t>
            </w:r>
          </w:p>
        </w:tc>
        <w:tc>
          <w:tcPr>
            <w:tcW w:w="2126" w:type="dxa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rFonts w:eastAsia="SimSun"/>
                <w:sz w:val="23"/>
                <w:szCs w:val="23"/>
                <w:lang w:eastAsia="zh-CN"/>
              </w:rPr>
              <w:t>Значение</w:t>
            </w:r>
          </w:p>
        </w:tc>
        <w:tc>
          <w:tcPr>
            <w:tcW w:w="1339" w:type="dxa"/>
            <w:vMerge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</w:p>
        </w:tc>
        <w:tc>
          <w:tcPr>
            <w:tcW w:w="1496" w:type="dxa"/>
            <w:vMerge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</w:p>
        </w:tc>
      </w:tr>
      <w:tr w:rsidR="004236C6" w:rsidRPr="0094298C" w:rsidTr="008B3433">
        <w:trPr>
          <w:trHeight w:val="401"/>
        </w:trPr>
        <w:tc>
          <w:tcPr>
            <w:tcW w:w="5529" w:type="dxa"/>
            <w:vMerge w:val="restart"/>
          </w:tcPr>
          <w:p w:rsidR="004236C6" w:rsidRPr="00C143CF" w:rsidRDefault="004236C6" w:rsidP="009D1BD7">
            <w:pPr>
              <w:rPr>
                <w:rFonts w:eastAsia="SimSun"/>
                <w:b/>
                <w:kern w:val="2"/>
                <w:sz w:val="23"/>
                <w:szCs w:val="23"/>
              </w:rPr>
            </w:pPr>
            <w:r w:rsidRPr="0094298C">
              <w:rPr>
                <w:rFonts w:eastAsia="SimSun"/>
                <w:b/>
                <w:sz w:val="23"/>
                <w:szCs w:val="23"/>
              </w:rPr>
              <w:t>Бензин автомобильный АИ-92</w:t>
            </w:r>
            <w:r>
              <w:rPr>
                <w:rFonts w:eastAsia="SimSun"/>
                <w:b/>
                <w:sz w:val="23"/>
                <w:szCs w:val="23"/>
              </w:rPr>
              <w:t xml:space="preserve"> </w:t>
            </w:r>
            <w:r w:rsidRPr="0094298C">
              <w:rPr>
                <w:sz w:val="23"/>
                <w:szCs w:val="23"/>
              </w:rPr>
              <w:t>(розничная реализация)</w:t>
            </w:r>
          </w:p>
          <w:p w:rsidR="004236C6" w:rsidRPr="0094298C" w:rsidRDefault="004236C6" w:rsidP="009D1BD7">
            <w:pPr>
              <w:pStyle w:val="a3"/>
              <w:rPr>
                <w:kern w:val="2"/>
                <w:sz w:val="23"/>
                <w:szCs w:val="23"/>
              </w:rPr>
            </w:pPr>
          </w:p>
        </w:tc>
        <w:tc>
          <w:tcPr>
            <w:tcW w:w="3402" w:type="dxa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sz w:val="23"/>
                <w:szCs w:val="23"/>
                <w:shd w:val="clear" w:color="auto" w:fill="FFFFFF"/>
              </w:rPr>
              <w:t>Экологический класс</w:t>
            </w:r>
          </w:p>
        </w:tc>
        <w:tc>
          <w:tcPr>
            <w:tcW w:w="2126" w:type="dxa"/>
            <w:vAlign w:val="center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ind w:left="-87" w:firstLine="87"/>
              <w:jc w:val="center"/>
              <w:rPr>
                <w:rFonts w:eastAsia="SimSun"/>
                <w:kern w:val="2"/>
                <w:sz w:val="23"/>
                <w:szCs w:val="23"/>
                <w:lang w:eastAsia="zh-CN"/>
              </w:rPr>
            </w:pPr>
            <w:r w:rsidRPr="0094298C">
              <w:rPr>
                <w:sz w:val="23"/>
                <w:szCs w:val="23"/>
              </w:rPr>
              <w:t>К5</w:t>
            </w:r>
            <w:r w:rsidRPr="0094298C">
              <w:rPr>
                <w:rFonts w:eastAsia="SimSun"/>
                <w:color w:val="000000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1339" w:type="dxa"/>
            <w:vMerge w:val="restart"/>
            <w:vAlign w:val="center"/>
          </w:tcPr>
          <w:p w:rsidR="004236C6" w:rsidRPr="0094298C" w:rsidRDefault="004236C6" w:rsidP="008B343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sz w:val="23"/>
                <w:szCs w:val="23"/>
              </w:rPr>
              <w:t>л., д3</w:t>
            </w:r>
          </w:p>
        </w:tc>
        <w:tc>
          <w:tcPr>
            <w:tcW w:w="1496" w:type="dxa"/>
            <w:vMerge w:val="restart"/>
            <w:vAlign w:val="center"/>
          </w:tcPr>
          <w:p w:rsidR="004236C6" w:rsidRPr="0094298C" w:rsidRDefault="008B3433" w:rsidP="008B343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val="en-US"/>
              </w:rPr>
              <w:t>75</w:t>
            </w:r>
            <w:r w:rsidR="004236C6">
              <w:rPr>
                <w:sz w:val="23"/>
                <w:szCs w:val="23"/>
              </w:rPr>
              <w:t>00</w:t>
            </w:r>
          </w:p>
        </w:tc>
      </w:tr>
      <w:tr w:rsidR="004236C6" w:rsidRPr="0094298C" w:rsidTr="008B3433">
        <w:tc>
          <w:tcPr>
            <w:tcW w:w="5529" w:type="dxa"/>
            <w:vMerge/>
            <w:vAlign w:val="center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</w:p>
        </w:tc>
        <w:tc>
          <w:tcPr>
            <w:tcW w:w="3402" w:type="dxa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rFonts w:eastAsia="Times New Roman"/>
                <w:sz w:val="23"/>
                <w:szCs w:val="23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126" w:type="dxa"/>
            <w:vAlign w:val="center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ind w:left="-87" w:firstLine="87"/>
              <w:jc w:val="center"/>
              <w:rPr>
                <w:kern w:val="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Больше или равно </w:t>
            </w:r>
            <w:r w:rsidRPr="0094298C">
              <w:rPr>
                <w:sz w:val="23"/>
                <w:szCs w:val="23"/>
              </w:rPr>
              <w:t>92,00</w:t>
            </w:r>
            <w:r>
              <w:rPr>
                <w:sz w:val="23"/>
                <w:szCs w:val="23"/>
              </w:rPr>
              <w:t xml:space="preserve"> Меньше 95,00</w:t>
            </w:r>
          </w:p>
        </w:tc>
        <w:tc>
          <w:tcPr>
            <w:tcW w:w="1339" w:type="dxa"/>
            <w:vMerge/>
            <w:vAlign w:val="center"/>
          </w:tcPr>
          <w:p w:rsidR="004236C6" w:rsidRPr="0094298C" w:rsidRDefault="004236C6" w:rsidP="008B343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</w:p>
        </w:tc>
        <w:tc>
          <w:tcPr>
            <w:tcW w:w="1496" w:type="dxa"/>
            <w:vMerge/>
            <w:vAlign w:val="center"/>
          </w:tcPr>
          <w:p w:rsidR="004236C6" w:rsidRPr="0094298C" w:rsidRDefault="004236C6" w:rsidP="008B343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</w:p>
        </w:tc>
      </w:tr>
      <w:tr w:rsidR="004236C6" w:rsidRPr="0094298C" w:rsidTr="008B3433">
        <w:tc>
          <w:tcPr>
            <w:tcW w:w="5529" w:type="dxa"/>
            <w:vMerge w:val="restart"/>
          </w:tcPr>
          <w:p w:rsidR="004236C6" w:rsidRPr="00C143CF" w:rsidRDefault="004236C6" w:rsidP="009D1BD7">
            <w:pPr>
              <w:rPr>
                <w:rFonts w:eastAsia="SimSun"/>
                <w:b/>
                <w:kern w:val="2"/>
                <w:sz w:val="23"/>
                <w:szCs w:val="23"/>
              </w:rPr>
            </w:pPr>
            <w:r w:rsidRPr="0094298C">
              <w:rPr>
                <w:rFonts w:eastAsia="SimSun"/>
                <w:b/>
                <w:sz w:val="23"/>
                <w:szCs w:val="23"/>
              </w:rPr>
              <w:t>Бензин автомобильный АИ-95</w:t>
            </w:r>
            <w:r>
              <w:rPr>
                <w:rFonts w:eastAsia="SimSun"/>
                <w:b/>
                <w:sz w:val="23"/>
                <w:szCs w:val="23"/>
              </w:rPr>
              <w:t xml:space="preserve"> </w:t>
            </w:r>
            <w:r w:rsidRPr="0094298C">
              <w:rPr>
                <w:sz w:val="23"/>
                <w:szCs w:val="23"/>
              </w:rPr>
              <w:t>(розничная реализация)</w:t>
            </w:r>
          </w:p>
          <w:p w:rsidR="004236C6" w:rsidRPr="0094298C" w:rsidRDefault="004236C6" w:rsidP="009D1BD7">
            <w:pPr>
              <w:pStyle w:val="a3"/>
              <w:rPr>
                <w:kern w:val="2"/>
                <w:sz w:val="23"/>
                <w:szCs w:val="23"/>
              </w:rPr>
            </w:pPr>
          </w:p>
        </w:tc>
        <w:tc>
          <w:tcPr>
            <w:tcW w:w="3402" w:type="dxa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sz w:val="23"/>
                <w:szCs w:val="23"/>
                <w:shd w:val="clear" w:color="auto" w:fill="FFFFFF"/>
              </w:rPr>
              <w:t>Экологический класс</w:t>
            </w:r>
          </w:p>
        </w:tc>
        <w:tc>
          <w:tcPr>
            <w:tcW w:w="2126" w:type="dxa"/>
            <w:vAlign w:val="center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ind w:left="-87"/>
              <w:jc w:val="center"/>
              <w:rPr>
                <w:rFonts w:eastAsia="SimSun"/>
                <w:kern w:val="2"/>
                <w:sz w:val="23"/>
                <w:szCs w:val="23"/>
                <w:lang w:eastAsia="zh-CN"/>
              </w:rPr>
            </w:pPr>
            <w:r w:rsidRPr="0094298C">
              <w:rPr>
                <w:sz w:val="23"/>
                <w:szCs w:val="23"/>
              </w:rPr>
              <w:t>К5</w:t>
            </w:r>
            <w:r w:rsidRPr="0094298C">
              <w:rPr>
                <w:rFonts w:eastAsia="SimSun"/>
                <w:color w:val="000000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1339" w:type="dxa"/>
            <w:vMerge w:val="restart"/>
            <w:vAlign w:val="center"/>
          </w:tcPr>
          <w:p w:rsidR="004236C6" w:rsidRPr="0094298C" w:rsidRDefault="004236C6" w:rsidP="008B343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sz w:val="23"/>
                <w:szCs w:val="23"/>
              </w:rPr>
              <w:t>л., д3</w:t>
            </w:r>
          </w:p>
        </w:tc>
        <w:tc>
          <w:tcPr>
            <w:tcW w:w="1496" w:type="dxa"/>
            <w:vMerge w:val="restart"/>
            <w:vAlign w:val="center"/>
          </w:tcPr>
          <w:p w:rsidR="004236C6" w:rsidRPr="0094298C" w:rsidRDefault="004236C6" w:rsidP="008B3433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</w:rPr>
              <w:t>1</w:t>
            </w:r>
            <w:r w:rsidR="008B3433">
              <w:rPr>
                <w:sz w:val="23"/>
                <w:szCs w:val="23"/>
                <w:lang w:val="en-US"/>
              </w:rPr>
              <w:t>25</w:t>
            </w:r>
            <w:r>
              <w:rPr>
                <w:sz w:val="23"/>
                <w:szCs w:val="23"/>
              </w:rPr>
              <w:t>00</w:t>
            </w:r>
          </w:p>
        </w:tc>
      </w:tr>
      <w:tr w:rsidR="004236C6" w:rsidRPr="0094298C" w:rsidTr="009D1BD7">
        <w:tc>
          <w:tcPr>
            <w:tcW w:w="5529" w:type="dxa"/>
            <w:vMerge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</w:p>
        </w:tc>
        <w:tc>
          <w:tcPr>
            <w:tcW w:w="3402" w:type="dxa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  <w:lang w:eastAsia="zh-CN"/>
              </w:rPr>
            </w:pPr>
            <w:r w:rsidRPr="0094298C">
              <w:rPr>
                <w:rFonts w:eastAsia="Times New Roman"/>
                <w:sz w:val="23"/>
                <w:szCs w:val="23"/>
              </w:rPr>
              <w:t>Октановое число бензина автомобильного по исследовательскому методу</w:t>
            </w:r>
          </w:p>
        </w:tc>
        <w:tc>
          <w:tcPr>
            <w:tcW w:w="2126" w:type="dxa"/>
            <w:vAlign w:val="center"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ind w:left="-87"/>
              <w:jc w:val="center"/>
              <w:rPr>
                <w:kern w:val="2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Больше или равно </w:t>
            </w:r>
            <w:r w:rsidRPr="0094298C">
              <w:rPr>
                <w:sz w:val="23"/>
                <w:szCs w:val="23"/>
              </w:rPr>
              <w:t>95,00</w:t>
            </w:r>
            <w:r>
              <w:rPr>
                <w:sz w:val="23"/>
                <w:szCs w:val="23"/>
              </w:rPr>
              <w:t xml:space="preserve"> меньше 98,00</w:t>
            </w:r>
          </w:p>
        </w:tc>
        <w:tc>
          <w:tcPr>
            <w:tcW w:w="1339" w:type="dxa"/>
            <w:vMerge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</w:p>
        </w:tc>
        <w:tc>
          <w:tcPr>
            <w:tcW w:w="1496" w:type="dxa"/>
            <w:vMerge/>
          </w:tcPr>
          <w:p w:rsidR="004236C6" w:rsidRPr="0094298C" w:rsidRDefault="004236C6" w:rsidP="009D1BD7">
            <w:pPr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  <w:lang w:eastAsia="zh-CN"/>
              </w:rPr>
            </w:pPr>
          </w:p>
        </w:tc>
      </w:tr>
    </w:tbl>
    <w:p w:rsidR="004236C6" w:rsidRDefault="004236C6" w:rsidP="004236C6">
      <w:pPr>
        <w:autoSpaceDE w:val="0"/>
        <w:autoSpaceDN w:val="0"/>
        <w:adjustRightInd w:val="0"/>
        <w:jc w:val="both"/>
        <w:rPr>
          <w:b/>
        </w:rPr>
      </w:pPr>
    </w:p>
    <w:p w:rsidR="004236C6" w:rsidRDefault="004236C6" w:rsidP="004236C6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b/>
        </w:rPr>
        <w:t xml:space="preserve">2. </w:t>
      </w:r>
      <w:r w:rsidRPr="00135F46">
        <w:rPr>
          <w:b/>
        </w:rPr>
        <w:t>Место поставки товара:</w:t>
      </w:r>
      <w:r w:rsidRPr="00135F46">
        <w:rPr>
          <w:rFonts w:eastAsia="SimSun"/>
          <w:highlight w:val="white"/>
          <w:lang w:eastAsia="zh-CN"/>
        </w:rPr>
        <w:t xml:space="preserve"> </w:t>
      </w:r>
      <w:r w:rsidRPr="004F6FB2">
        <w:rPr>
          <w:rFonts w:eastAsia="SimSun"/>
          <w:lang w:eastAsia="zh-CN"/>
        </w:rPr>
        <w:t xml:space="preserve">Поставка Товара должна осуществляться ежедневно, круглосуточно на автоматизированных заправочных станциях (АЗС) непосредственно в топливные баки автотранспортных средств Заказчика при предъявлении товарораспорядительного документа (топливной карты). </w:t>
      </w:r>
    </w:p>
    <w:p w:rsidR="004236C6" w:rsidRDefault="004236C6" w:rsidP="004236C6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4F6FB2">
        <w:rPr>
          <w:rFonts w:eastAsia="SimSun"/>
          <w:lang w:eastAsia="zh-CN"/>
        </w:rPr>
        <w:t xml:space="preserve">Поставка должна осуществляться на АЗС Поставщика, </w:t>
      </w:r>
      <w:proofErr w:type="gramStart"/>
      <w:r w:rsidRPr="004F6FB2">
        <w:rPr>
          <w:rFonts w:eastAsia="SimSun"/>
          <w:lang w:eastAsia="zh-CN"/>
        </w:rPr>
        <w:t>расположенных</w:t>
      </w:r>
      <w:proofErr w:type="gramEnd"/>
      <w:r w:rsidRPr="004F6FB2">
        <w:rPr>
          <w:rFonts w:eastAsia="SimSun"/>
          <w:lang w:eastAsia="zh-CN"/>
        </w:rPr>
        <w:t xml:space="preserve"> на территории Пермского края включая все районы и округа, в том числе г. Перми и Коми-Пермяцкого округа.</w:t>
      </w:r>
    </w:p>
    <w:p w:rsidR="004236C6" w:rsidRPr="004F6FB2" w:rsidRDefault="004236C6" w:rsidP="004236C6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4F6FB2">
        <w:rPr>
          <w:b/>
        </w:rPr>
        <w:t>3. Срок поставки товара:</w:t>
      </w:r>
      <w:r w:rsidRPr="00135F46">
        <w:t xml:space="preserve"> </w:t>
      </w:r>
      <w:r w:rsidRPr="008B3433">
        <w:t xml:space="preserve">с </w:t>
      </w:r>
      <w:r w:rsidR="008B3433" w:rsidRPr="008B3433">
        <w:t xml:space="preserve"> 01.03.2022 года по 31.12.2022 года </w:t>
      </w:r>
      <w:r w:rsidRPr="008B3433">
        <w:t xml:space="preserve">      </w:t>
      </w:r>
    </w:p>
    <w:p w:rsidR="004236C6" w:rsidRPr="004F6FB2" w:rsidRDefault="004236C6" w:rsidP="004236C6">
      <w:pPr>
        <w:autoSpaceDE w:val="0"/>
        <w:autoSpaceDN w:val="0"/>
        <w:adjustRightInd w:val="0"/>
        <w:jc w:val="both"/>
        <w:rPr>
          <w:rFonts w:eastAsia="SimSun"/>
          <w:b/>
          <w:highlight w:val="white"/>
          <w:lang w:eastAsia="zh-CN"/>
        </w:rPr>
      </w:pPr>
      <w:r w:rsidRPr="00A936CC">
        <w:rPr>
          <w:rFonts w:eastAsia="SimSun"/>
          <w:b/>
          <w:highlight w:val="white"/>
          <w:lang w:eastAsia="zh-CN"/>
        </w:rPr>
        <w:t>4. Цена Контракта, форма, порядок, срок и условия оплаты товара</w:t>
      </w:r>
      <w:r>
        <w:rPr>
          <w:rFonts w:eastAsia="SimSun"/>
          <w:b/>
          <w:highlight w:val="white"/>
          <w:lang w:eastAsia="zh-CN"/>
        </w:rPr>
        <w:t>.</w:t>
      </w:r>
    </w:p>
    <w:p w:rsidR="004236C6" w:rsidRPr="009E614C" w:rsidRDefault="004236C6" w:rsidP="004236C6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9E614C">
        <w:rPr>
          <w:rFonts w:eastAsia="SimSun"/>
          <w:highlight w:val="white"/>
          <w:lang w:eastAsia="zh-CN"/>
        </w:rPr>
        <w:t xml:space="preserve">В соответствии с </w:t>
      </w:r>
      <w:r w:rsidRPr="009E614C">
        <w:rPr>
          <w:rFonts w:eastAsia="SimSun"/>
          <w:lang w:eastAsia="zh-CN"/>
        </w:rPr>
        <w:t>Постановлением Правительства РФ от 31.03.2018 N 387 "О внесении изменения в постановление Правительства Российской Федерации от 13 января 2014 г. N 19" в документации о закупке указываются формула цены и максимальное значение цены контракта.</w:t>
      </w:r>
    </w:p>
    <w:p w:rsidR="00803833" w:rsidRDefault="00803833"/>
    <w:sectPr w:rsidR="00803833" w:rsidSect="00423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36C6"/>
    <w:rsid w:val="004236C6"/>
    <w:rsid w:val="00486235"/>
    <w:rsid w:val="00665238"/>
    <w:rsid w:val="00774759"/>
    <w:rsid w:val="00803833"/>
    <w:rsid w:val="008B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36C6"/>
    <w:pPr>
      <w:suppressLineNumbers/>
    </w:pPr>
  </w:style>
  <w:style w:type="paragraph" w:customStyle="1" w:styleId="ConsPlusNonformat">
    <w:name w:val="ConsPlusNonformat"/>
    <w:rsid w:val="004236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ol.konik.59</cp:lastModifiedBy>
  <cp:revision>2</cp:revision>
  <dcterms:created xsi:type="dcterms:W3CDTF">2021-12-03T11:07:00Z</dcterms:created>
  <dcterms:modified xsi:type="dcterms:W3CDTF">2022-01-20T11:12:00Z</dcterms:modified>
</cp:coreProperties>
</file>