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AB2" w:rsidRDefault="00611424">
      <w:pPr>
        <w:tabs>
          <w:tab w:val="left" w:pos="1080"/>
          <w:tab w:val="center" w:pos="4677"/>
        </w:tabs>
        <w:jc w:val="center"/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Описание объекта закупки.</w:t>
      </w:r>
    </w:p>
    <w:p w:rsidR="00E73B12" w:rsidRDefault="00611424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5C1E1F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п</w:t>
      </w:r>
      <w:r w:rsidR="00106B1B">
        <w:rPr>
          <w:rFonts w:ascii="Times New Roman" w:hAnsi="Times New Roman" w:cs="Times New Roman"/>
          <w:color w:val="1F3864" w:themeColor="accent5" w:themeShade="80"/>
          <w:sz w:val="24"/>
          <w:szCs w:val="24"/>
          <w:lang w:eastAsia="ru-RU"/>
        </w:rPr>
        <w:t>оставка в 2023</w:t>
      </w:r>
      <w:r w:rsidRPr="005C1E1F">
        <w:rPr>
          <w:rFonts w:ascii="Times New Roman" w:hAnsi="Times New Roman" w:cs="Times New Roman"/>
          <w:color w:val="1F3864" w:themeColor="accent5" w:themeShade="80"/>
          <w:sz w:val="24"/>
          <w:szCs w:val="24"/>
          <w:lang w:eastAsia="ru-RU"/>
        </w:rPr>
        <w:t xml:space="preserve"> году специальных средств при нарушениях функций выделения </w:t>
      </w:r>
      <w:r w:rsidRPr="005C1E1F">
        <w:rPr>
          <w:rFonts w:ascii="Times New Roman" w:eastAsia="Times New Roman" w:hAnsi="Times New Roman" w:cs="Times New Roman"/>
          <w:bCs/>
          <w:color w:val="1F3864" w:themeColor="accent5" w:themeShade="80"/>
          <w:sz w:val="24"/>
          <w:szCs w:val="24"/>
          <w:lang w:eastAsia="ar-SA"/>
        </w:rPr>
        <w:t>для обеспечения инвалидов.</w:t>
      </w:r>
      <w:r w:rsidRPr="005C1E1F">
        <w:rPr>
          <w:rFonts w:ascii="Times New Roman" w:hAnsi="Times New Roman" w:cs="Times New Roman"/>
          <w:bCs/>
          <w:color w:val="1F3864" w:themeColor="accent5" w:themeShade="80"/>
          <w:sz w:val="24"/>
          <w:szCs w:val="24"/>
        </w:rPr>
        <w:t xml:space="preserve"> </w:t>
      </w:r>
    </w:p>
    <w:p w:rsidR="005D1AB2" w:rsidRDefault="00611424">
      <w:pPr>
        <w:widowControl w:val="0"/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Классификация с</w:t>
      </w:r>
      <w:r>
        <w:rPr>
          <w:rFonts w:ascii="Times New Roman" w:eastAsia="Calibri" w:hAnsi="Times New Roman" w:cs="Times New Roman"/>
          <w:bCs/>
          <w:sz w:val="24"/>
          <w:szCs w:val="24"/>
        </w:rPr>
        <w:t>редств для самообслуживания и индивидуальной защиты представлена в Национальном стандарте Российской Федерации ГОСТ Р 58235-2018 «Специальные средства при нарушении функции выделения. Термины и определения. Классификация».</w:t>
      </w:r>
    </w:p>
    <w:p w:rsidR="005D1AB2" w:rsidRDefault="00611424">
      <w:pPr>
        <w:widowControl w:val="0"/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Специальные средства должны соответствовать параметрам, указанных в ГОСТ Р 58237-2018 «Средства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испытаний». </w:t>
      </w:r>
    </w:p>
    <w:p w:rsidR="005D1AB2" w:rsidRDefault="00611424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Специальные средства при нарушениях функций выделения должны соответствовать требованиям стандартов серии </w:t>
      </w:r>
      <w:r w:rsidR="00A52C0C" w:rsidRPr="00A52C0C">
        <w:rPr>
          <w:rFonts w:ascii="Times New Roman" w:eastAsia="Calibri" w:hAnsi="Times New Roman" w:cs="Times New Roman"/>
          <w:sz w:val="24"/>
          <w:szCs w:val="24"/>
        </w:rPr>
        <w:t>ГОСТ ISO 10993-1-20</w:t>
      </w:r>
      <w:r w:rsidR="001A311C">
        <w:rPr>
          <w:rFonts w:ascii="Times New Roman" w:eastAsia="Calibri" w:hAnsi="Times New Roman" w:cs="Times New Roman"/>
          <w:sz w:val="24"/>
          <w:szCs w:val="24"/>
        </w:rPr>
        <w:t>2</w:t>
      </w:r>
      <w:r w:rsidR="00A52C0C" w:rsidRPr="00A52C0C">
        <w:rPr>
          <w:rFonts w:ascii="Times New Roman" w:eastAsia="Calibri" w:hAnsi="Times New Roman" w:cs="Times New Roman"/>
          <w:sz w:val="24"/>
          <w:szCs w:val="24"/>
        </w:rPr>
        <w:t>1. Межгосударственный стандарт. Изделия медицинские. Оценка биологического действия медицинских изделий.</w:t>
      </w:r>
      <w:r w:rsidR="00A52C0C">
        <w:rPr>
          <w:rFonts w:ascii="Times New Roman" w:eastAsia="Calibri" w:hAnsi="Times New Roman" w:cs="Times New Roman"/>
          <w:sz w:val="24"/>
          <w:szCs w:val="24"/>
        </w:rPr>
        <w:t xml:space="preserve"> Часть 1. Оценка и исследования</w:t>
      </w:r>
      <w:r w:rsidR="001A311C">
        <w:rPr>
          <w:rFonts w:ascii="Times New Roman" w:eastAsia="Calibri" w:hAnsi="Times New Roman" w:cs="Times New Roman"/>
          <w:sz w:val="24"/>
          <w:szCs w:val="24"/>
        </w:rPr>
        <w:t xml:space="preserve"> в процессе менеджмента риска.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2C0C" w:rsidRPr="00A52C0C">
        <w:rPr>
          <w:rFonts w:ascii="Times New Roman" w:eastAsia="Calibri" w:hAnsi="Times New Roman" w:cs="Times New Roman"/>
          <w:sz w:val="24"/>
          <w:szCs w:val="24"/>
        </w:rPr>
        <w:t>ГОСТ ISO 10993-10-2011. Межгосударственный стандарт. Изделия медицинские. Оценка биологического действия медицинских изделий. Часть 10. Исследование раздражающег</w:t>
      </w:r>
      <w:r w:rsidR="00A52C0C">
        <w:rPr>
          <w:rFonts w:ascii="Times New Roman" w:eastAsia="Calibri" w:hAnsi="Times New Roman" w:cs="Times New Roman"/>
          <w:sz w:val="24"/>
          <w:szCs w:val="24"/>
        </w:rPr>
        <w:t>о и сенсибилизирующего действия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52C0C" w:rsidRPr="00A52C0C">
        <w:rPr>
          <w:rFonts w:ascii="Times New Roman" w:eastAsia="Calibri" w:hAnsi="Times New Roman" w:cs="Times New Roman"/>
          <w:sz w:val="24"/>
          <w:szCs w:val="24"/>
        </w:rPr>
        <w:t>ГОСТ Р 52770-2016. Национальный стандарт Российской Федерации. Изделия медицинские. Требования безопасности. Методы санитарно-химически</w:t>
      </w:r>
      <w:r w:rsidR="00A52C0C">
        <w:rPr>
          <w:rFonts w:ascii="Times New Roman" w:eastAsia="Calibri" w:hAnsi="Times New Roman" w:cs="Times New Roman"/>
          <w:sz w:val="24"/>
          <w:szCs w:val="24"/>
        </w:rPr>
        <w:t>х и токсикологических испытаний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D1AB2" w:rsidRDefault="00611424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Федерации. </w:t>
      </w:r>
    </w:p>
    <w:p w:rsidR="005D1AB2" w:rsidRPr="009F2F05" w:rsidRDefault="00611424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9F2F05">
        <w:rPr>
          <w:rFonts w:ascii="Times New Roman" w:eastAsia="Calibri" w:hAnsi="Times New Roman" w:cs="Times New Roman"/>
          <w:color w:val="1F3864" w:themeColor="accent5" w:themeShade="80"/>
          <w:sz w:val="24"/>
          <w:szCs w:val="24"/>
        </w:rPr>
        <w:t>Товар должен иметь регистрационные удостоверения ФС по надзору в сфере здравоохранения.</w:t>
      </w:r>
    </w:p>
    <w:p w:rsidR="005D1AB2" w:rsidRDefault="00611424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Требования к упаковке и маркировке товара</w:t>
      </w:r>
    </w:p>
    <w:p w:rsidR="005D1AB2" w:rsidRDefault="00611424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Товар должен быть маркирован и упакован.</w:t>
      </w:r>
    </w:p>
    <w:p w:rsidR="005D1AB2" w:rsidRDefault="006114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Хранение должно осуществляться в соответствии с требованиями, предъявляемыми к данной категории товара.</w:t>
      </w:r>
    </w:p>
    <w:p w:rsidR="005D1AB2" w:rsidRDefault="006114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Упаковка специальных средств при нарушениях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5D1AB2" w:rsidRDefault="006114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Маркировка упаковки специальных средств при нарушениях функций выделения должна включать:</w:t>
      </w:r>
    </w:p>
    <w:p w:rsidR="005D1AB2" w:rsidRDefault="006114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наименование товара;</w:t>
      </w:r>
    </w:p>
    <w:p w:rsidR="005D1AB2" w:rsidRDefault="006114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наименование страны происхождения товара;</w:t>
      </w:r>
    </w:p>
    <w:p w:rsidR="005D1AB2" w:rsidRDefault="006114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номер артикула;</w:t>
      </w:r>
    </w:p>
    <w:p w:rsidR="005D1AB2" w:rsidRDefault="006114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количество изделий в упаковке;</w:t>
      </w:r>
    </w:p>
    <w:p w:rsidR="005D1AB2" w:rsidRDefault="006114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срок службы (срок годности), если он установлен для конкретного товара, а также сведения о возможных последствиях по истечении указанного срока;</w:t>
      </w:r>
    </w:p>
    <w:p w:rsidR="005D1AB2" w:rsidRDefault="0061142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- правила и условия эффективного и безопасного использования товара (инструкция по применению).</w:t>
      </w:r>
    </w:p>
    <w:p w:rsidR="005D1AB2" w:rsidRDefault="005D1AB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AB2" w:rsidRDefault="0061142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Требования к сроку и (или) объему предоставленных гарантий качества специальных средств при нарушениях функций выделения</w:t>
      </w:r>
    </w:p>
    <w:p w:rsidR="005D1AB2" w:rsidRDefault="00611424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Сроки предоставления гарантии качества технических средств реабилитации — специальных средств при нарушениях функций выделения: данные средства являются продукцией разового использования, в связи с чем, срок предоставления гарантии качества не устанавливается. </w:t>
      </w:r>
    </w:p>
    <w:p w:rsidR="005D1AB2" w:rsidRDefault="00611424">
      <w:pPr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Остаточный срок годности Товара на день поставки в Нижегородскую область должен составлять не менее </w:t>
      </w:r>
      <w:r w:rsidR="00E73B1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12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(</w:t>
      </w:r>
      <w:r w:rsidR="00E73B1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двенадцати) месяцев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</w:t>
      </w:r>
    </w:p>
    <w:p w:rsidR="005D1AB2" w:rsidRDefault="00611424">
      <w:pPr>
        <w:ind w:firstLine="708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lastRenderedPageBreak/>
        <w:t>Требования к месту поставки товара</w:t>
      </w:r>
    </w:p>
    <w:p w:rsidR="005D1AB2" w:rsidRDefault="006114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оконч</w:t>
      </w:r>
      <w:r w:rsidR="00E73B12">
        <w:rPr>
          <w:rFonts w:ascii="Times New Roman" w:hAnsi="Times New Roman" w:cs="Times New Roman"/>
          <w:sz w:val="24"/>
          <w:szCs w:val="24"/>
        </w:rPr>
        <w:t xml:space="preserve">ательной поставки Товара: </w:t>
      </w:r>
      <w:r w:rsidR="00E73B12" w:rsidRPr="00111FF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до </w:t>
      </w:r>
      <w:r w:rsidR="007963DF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15</w:t>
      </w:r>
      <w:r w:rsidR="00E73B12" w:rsidRPr="00111FF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="00106B1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июля</w:t>
      </w:r>
      <w:r w:rsidR="00E73B12" w:rsidRPr="00111FF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Pr="00111FF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202</w:t>
      </w:r>
      <w:r w:rsidR="00106B1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3</w:t>
      </w:r>
      <w:r w:rsidRPr="00111FF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года</w:t>
      </w:r>
      <w:r w:rsidRPr="00111FFC">
        <w:rPr>
          <w:rFonts w:ascii="Times New Roman" w:hAnsi="Times New Roman" w:cs="Times New Roman"/>
          <w:sz w:val="24"/>
          <w:szCs w:val="24"/>
        </w:rPr>
        <w:t>.</w:t>
      </w:r>
    </w:p>
    <w:p w:rsidR="00106B1B" w:rsidRPr="00106B1B" w:rsidRDefault="00106B1B" w:rsidP="00106B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6B1B">
        <w:rPr>
          <w:rFonts w:ascii="Times New Roman" w:hAnsi="Times New Roman" w:cs="Times New Roman"/>
          <w:sz w:val="24"/>
          <w:szCs w:val="24"/>
        </w:rPr>
        <w:t>Сроки поставки установлены в соответствии с этапами:</w:t>
      </w:r>
    </w:p>
    <w:p w:rsidR="00106B1B" w:rsidRPr="00106B1B" w:rsidRDefault="00106B1B" w:rsidP="00106B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6B1B">
        <w:rPr>
          <w:rFonts w:ascii="Times New Roman" w:hAnsi="Times New Roman" w:cs="Times New Roman"/>
          <w:sz w:val="24"/>
          <w:szCs w:val="24"/>
        </w:rPr>
        <w:t>1</w:t>
      </w:r>
      <w:r w:rsidRPr="00106B1B">
        <w:rPr>
          <w:rFonts w:ascii="Times New Roman" w:hAnsi="Times New Roman" w:cs="Times New Roman"/>
          <w:sz w:val="24"/>
          <w:szCs w:val="24"/>
        </w:rPr>
        <w:tab/>
        <w:t xml:space="preserve">этап – до 31.03.2023г. в количестве </w:t>
      </w:r>
      <w:r>
        <w:rPr>
          <w:rFonts w:ascii="Times New Roman" w:hAnsi="Times New Roman" w:cs="Times New Roman"/>
          <w:sz w:val="24"/>
          <w:szCs w:val="24"/>
        </w:rPr>
        <w:t>1500</w:t>
      </w:r>
      <w:r w:rsidRPr="00106B1B">
        <w:rPr>
          <w:rFonts w:ascii="Times New Roman" w:hAnsi="Times New Roman" w:cs="Times New Roman"/>
          <w:sz w:val="24"/>
          <w:szCs w:val="24"/>
        </w:rPr>
        <w:t xml:space="preserve"> шт.;  </w:t>
      </w:r>
    </w:p>
    <w:p w:rsidR="00106B1B" w:rsidRDefault="00106B1B" w:rsidP="00106B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6B1B">
        <w:rPr>
          <w:rFonts w:ascii="Times New Roman" w:hAnsi="Times New Roman" w:cs="Times New Roman"/>
          <w:sz w:val="24"/>
          <w:szCs w:val="24"/>
        </w:rPr>
        <w:t>2</w:t>
      </w:r>
      <w:r w:rsidRPr="00106B1B">
        <w:rPr>
          <w:rFonts w:ascii="Times New Roman" w:hAnsi="Times New Roman" w:cs="Times New Roman"/>
          <w:sz w:val="24"/>
          <w:szCs w:val="24"/>
        </w:rPr>
        <w:tab/>
        <w:t xml:space="preserve">этап – до 15.07.2023г. в количестве </w:t>
      </w:r>
      <w:r>
        <w:rPr>
          <w:rFonts w:ascii="Times New Roman" w:hAnsi="Times New Roman" w:cs="Times New Roman"/>
          <w:sz w:val="24"/>
          <w:szCs w:val="24"/>
        </w:rPr>
        <w:t>1650</w:t>
      </w:r>
      <w:r w:rsidRPr="00106B1B">
        <w:rPr>
          <w:rFonts w:ascii="Times New Roman" w:hAnsi="Times New Roman" w:cs="Times New Roman"/>
          <w:sz w:val="24"/>
          <w:szCs w:val="24"/>
        </w:rPr>
        <w:t xml:space="preserve"> шт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1AB2" w:rsidRDefault="00611424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Место поставки товара - по месту жительства получателя на территории Нижегородской области либо (по выбору получателя) в пунктах выдачи на территории Нижегородской области.</w:t>
      </w:r>
    </w:p>
    <w:p w:rsidR="005D1AB2" w:rsidRDefault="00611424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111FFC" w:rsidRDefault="00111FF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991"/>
        <w:gridCol w:w="5670"/>
        <w:gridCol w:w="1417"/>
      </w:tblGrid>
      <w:tr w:rsidR="00111FFC" w:rsidRPr="00334249" w:rsidTr="00153AB0">
        <w:trPr>
          <w:trHeight w:val="34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FFC" w:rsidRPr="00111FFC" w:rsidRDefault="00111FFC" w:rsidP="00111FF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left="-1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1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111FFC" w:rsidRPr="00111FFC" w:rsidRDefault="00111FFC" w:rsidP="00111FF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left="-1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1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FFC" w:rsidRPr="00111FFC" w:rsidRDefault="00111FFC" w:rsidP="00111FF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1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и наименование изделия по классификатору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FFC" w:rsidRPr="00111FFC" w:rsidRDefault="00111FFC" w:rsidP="00111FF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11FFC" w:rsidRPr="00111FFC" w:rsidRDefault="00111FFC" w:rsidP="00111FF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1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Технические и функциональные характеристики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FC" w:rsidRPr="00111FFC" w:rsidRDefault="00111FFC" w:rsidP="00111FF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11FFC" w:rsidRPr="00111FFC" w:rsidRDefault="00111FFC" w:rsidP="00111FF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1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Кол-во, шт.</w:t>
            </w:r>
          </w:p>
        </w:tc>
      </w:tr>
      <w:tr w:rsidR="00CB4F99" w:rsidTr="009F2F05">
        <w:trPr>
          <w:trHeight w:val="1573"/>
        </w:trPr>
        <w:tc>
          <w:tcPr>
            <w:tcW w:w="696" w:type="dxa"/>
          </w:tcPr>
          <w:p w:rsidR="00CB4F99" w:rsidRPr="00CA5517" w:rsidRDefault="00CB4F99" w:rsidP="00CB4F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F99" w:rsidRPr="00CB4F99" w:rsidRDefault="00CB4F99" w:rsidP="00CB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99">
              <w:rPr>
                <w:rFonts w:ascii="Times New Roman" w:hAnsi="Times New Roman" w:cs="Times New Roman"/>
                <w:sz w:val="24"/>
                <w:szCs w:val="24"/>
              </w:rPr>
              <w:t>Защитная пленка во флаконе, не менее 50 мл</w:t>
            </w:r>
          </w:p>
          <w:p w:rsidR="00CB4F99" w:rsidRPr="00CB4F99" w:rsidRDefault="00CB4F99" w:rsidP="00CB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99">
              <w:rPr>
                <w:rFonts w:ascii="Times New Roman" w:hAnsi="Times New Roman" w:cs="Times New Roman"/>
                <w:sz w:val="24"/>
                <w:szCs w:val="24"/>
              </w:rPr>
              <w:t>КОЗ 01.28.21.01.33</w:t>
            </w:r>
          </w:p>
          <w:p w:rsidR="00CB4F99" w:rsidRPr="00CB4F99" w:rsidRDefault="00CB4F99" w:rsidP="00CB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F99" w:rsidRPr="00CB4F99" w:rsidRDefault="00CB4F99" w:rsidP="00775A6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4F99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Прозрачная жидкость, при нанесении на кожу и высыхании образующая на коже полупроводящую эластичную защитную пленку, устойчивую к воздействию воды, усиливающую адгезивные свойства кало-/уроприемников. Защитная пленка предназначена для ухода за чувствительной, травмированной или раздраженной кожей для предотвращения развития контактного дерматита и защиты кожи от механических повреждений и агрессивного воздействия мочи, и кала. Флакон, не менее 50</w:t>
            </w:r>
            <w:r w:rsidR="00775A60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CB4F99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CB4F9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мл</w:t>
            </w:r>
          </w:p>
        </w:tc>
        <w:tc>
          <w:tcPr>
            <w:tcW w:w="1417" w:type="dxa"/>
          </w:tcPr>
          <w:p w:rsidR="00CB4F99" w:rsidRPr="009F2F05" w:rsidRDefault="00106B1B" w:rsidP="00CB4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3150</w:t>
            </w:r>
          </w:p>
        </w:tc>
      </w:tr>
    </w:tbl>
    <w:p w:rsidR="005D1AB2" w:rsidRPr="00111FFC" w:rsidRDefault="005D1AB2" w:rsidP="00775A60">
      <w:pPr>
        <w:pStyle w:val="a3"/>
        <w:spacing w:after="0"/>
        <w:jc w:val="both"/>
        <w:rPr>
          <w:color w:val="000000"/>
        </w:rPr>
      </w:pPr>
    </w:p>
    <w:sectPr w:rsidR="005D1AB2" w:rsidRPr="00111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692" w:rsidRDefault="00CA6692">
      <w:pPr>
        <w:spacing w:line="240" w:lineRule="auto"/>
      </w:pPr>
      <w:r>
        <w:separator/>
      </w:r>
    </w:p>
  </w:endnote>
  <w:endnote w:type="continuationSeparator" w:id="0">
    <w:p w:rsidR="00CA6692" w:rsidRDefault="00CA66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692" w:rsidRDefault="00CA6692">
      <w:pPr>
        <w:spacing w:after="0"/>
      </w:pPr>
      <w:r>
        <w:separator/>
      </w:r>
    </w:p>
  </w:footnote>
  <w:footnote w:type="continuationSeparator" w:id="0">
    <w:p w:rsidR="00CA6692" w:rsidRDefault="00CA669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05"/>
    <w:rsid w:val="00071A19"/>
    <w:rsid w:val="000A13DD"/>
    <w:rsid w:val="000A771F"/>
    <w:rsid w:val="000C11CC"/>
    <w:rsid w:val="000D3876"/>
    <w:rsid w:val="000E30A3"/>
    <w:rsid w:val="00106B1B"/>
    <w:rsid w:val="00111FFC"/>
    <w:rsid w:val="00153AB0"/>
    <w:rsid w:val="00180E5D"/>
    <w:rsid w:val="001A311C"/>
    <w:rsid w:val="001D5F44"/>
    <w:rsid w:val="001E3DDC"/>
    <w:rsid w:val="001F0F92"/>
    <w:rsid w:val="002069CF"/>
    <w:rsid w:val="002104D3"/>
    <w:rsid w:val="002518FE"/>
    <w:rsid w:val="002900CD"/>
    <w:rsid w:val="00363314"/>
    <w:rsid w:val="00393719"/>
    <w:rsid w:val="00397B9A"/>
    <w:rsid w:val="00401976"/>
    <w:rsid w:val="004514F0"/>
    <w:rsid w:val="004B387B"/>
    <w:rsid w:val="004B408F"/>
    <w:rsid w:val="004E7246"/>
    <w:rsid w:val="005618DC"/>
    <w:rsid w:val="005C1E1F"/>
    <w:rsid w:val="005D1AB2"/>
    <w:rsid w:val="00600CE5"/>
    <w:rsid w:val="00611424"/>
    <w:rsid w:val="00626737"/>
    <w:rsid w:val="006705BB"/>
    <w:rsid w:val="00686E66"/>
    <w:rsid w:val="006B46E2"/>
    <w:rsid w:val="00775A60"/>
    <w:rsid w:val="007963DF"/>
    <w:rsid w:val="007D46F9"/>
    <w:rsid w:val="007E3AF9"/>
    <w:rsid w:val="00806B62"/>
    <w:rsid w:val="008214AB"/>
    <w:rsid w:val="00840448"/>
    <w:rsid w:val="00870B68"/>
    <w:rsid w:val="00900FD5"/>
    <w:rsid w:val="00912369"/>
    <w:rsid w:val="0091721A"/>
    <w:rsid w:val="00921FB3"/>
    <w:rsid w:val="0092478A"/>
    <w:rsid w:val="009346BE"/>
    <w:rsid w:val="009462CD"/>
    <w:rsid w:val="00964D39"/>
    <w:rsid w:val="009800F3"/>
    <w:rsid w:val="009852F3"/>
    <w:rsid w:val="009A25EA"/>
    <w:rsid w:val="009F2F05"/>
    <w:rsid w:val="009F4B0C"/>
    <w:rsid w:val="00A31E7B"/>
    <w:rsid w:val="00A41FEE"/>
    <w:rsid w:val="00A52C0C"/>
    <w:rsid w:val="00A546B9"/>
    <w:rsid w:val="00A61CB7"/>
    <w:rsid w:val="00AD5C8E"/>
    <w:rsid w:val="00B2557E"/>
    <w:rsid w:val="00B3354A"/>
    <w:rsid w:val="00B33781"/>
    <w:rsid w:val="00B73781"/>
    <w:rsid w:val="00BC7EEC"/>
    <w:rsid w:val="00BF1CB6"/>
    <w:rsid w:val="00C00D35"/>
    <w:rsid w:val="00C10938"/>
    <w:rsid w:val="00C16FA7"/>
    <w:rsid w:val="00C9707A"/>
    <w:rsid w:val="00CA6692"/>
    <w:rsid w:val="00CB307A"/>
    <w:rsid w:val="00CB4F99"/>
    <w:rsid w:val="00CE7004"/>
    <w:rsid w:val="00D04944"/>
    <w:rsid w:val="00D41A73"/>
    <w:rsid w:val="00D804F2"/>
    <w:rsid w:val="00D85701"/>
    <w:rsid w:val="00E227D7"/>
    <w:rsid w:val="00E56FDE"/>
    <w:rsid w:val="00E61D14"/>
    <w:rsid w:val="00E73B12"/>
    <w:rsid w:val="00E75FA6"/>
    <w:rsid w:val="00ED0205"/>
    <w:rsid w:val="00EF7E84"/>
    <w:rsid w:val="00F16DCD"/>
    <w:rsid w:val="00F329AF"/>
    <w:rsid w:val="00F373C0"/>
    <w:rsid w:val="00F62CBD"/>
    <w:rsid w:val="00FA2FE0"/>
    <w:rsid w:val="00FB1149"/>
    <w:rsid w:val="024B26C7"/>
    <w:rsid w:val="06145D5A"/>
    <w:rsid w:val="0EC8554C"/>
    <w:rsid w:val="1D046D6B"/>
    <w:rsid w:val="44F76C24"/>
    <w:rsid w:val="49483391"/>
    <w:rsid w:val="4AC6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9D18C9-7732-4FE8-A3DC-89A20D14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qFormat/>
  </w:style>
  <w:style w:type="character" w:customStyle="1" w:styleId="a4">
    <w:name w:val="Абзац списка Знак"/>
    <w:link w:val="a5"/>
    <w:uiPriority w:val="34"/>
    <w:qFormat/>
    <w:locked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List Paragraph"/>
    <w:basedOn w:val="a"/>
    <w:link w:val="a4"/>
    <w:uiPriority w:val="34"/>
    <w:qFormat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6">
    <w:name w:val="Содержимое таблицы"/>
    <w:basedOn w:val="a"/>
    <w:qFormat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E73B12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7F1A52-5C34-4570-83B5-E4622AFEB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Походяева Оксана Владимировна</dc:creator>
  <cp:lastModifiedBy>Хромая Вера Александровна</cp:lastModifiedBy>
  <cp:revision>30</cp:revision>
  <dcterms:created xsi:type="dcterms:W3CDTF">2022-06-28T07:36:00Z</dcterms:created>
  <dcterms:modified xsi:type="dcterms:W3CDTF">2022-12-06T14:37:00Z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B22C7552468545ABBFB5C4FBDD7D6F4D</vt:lpwstr>
  </property>
</Properties>
</file>