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3C" w:rsidRPr="00786C2A" w:rsidRDefault="00191E3C" w:rsidP="00191E3C">
      <w:pPr>
        <w:jc w:val="center"/>
        <w:rPr>
          <w:b/>
        </w:rPr>
      </w:pPr>
      <w:r w:rsidRPr="00786C2A">
        <w:rPr>
          <w:b/>
        </w:rPr>
        <w:t>Описание объекта закупки</w:t>
      </w:r>
    </w:p>
    <w:p w:rsidR="00430D56" w:rsidRPr="00786C2A" w:rsidRDefault="00430D56" w:rsidP="00430D56">
      <w:pPr>
        <w:ind w:firstLine="709"/>
        <w:jc w:val="both"/>
      </w:pPr>
      <w:r w:rsidRPr="00786C2A">
        <w:rPr>
          <w:rFonts w:eastAsia="Calibri"/>
          <w:b/>
        </w:rPr>
        <w:t xml:space="preserve">Наименование объекта закупки: </w:t>
      </w:r>
      <w:r w:rsidR="00786C2A" w:rsidRPr="00F15775">
        <w:rPr>
          <w:bCs/>
          <w:sz w:val="22"/>
          <w:szCs w:val="22"/>
        </w:rPr>
        <w:t xml:space="preserve">На </w:t>
      </w:r>
      <w:r w:rsidR="00786C2A">
        <w:rPr>
          <w:bCs/>
          <w:sz w:val="22"/>
          <w:szCs w:val="22"/>
        </w:rPr>
        <w:t>п</w:t>
      </w:r>
      <w:r w:rsidR="00786C2A" w:rsidRPr="00C26F78">
        <w:rPr>
          <w:bCs/>
          <w:sz w:val="22"/>
          <w:szCs w:val="22"/>
        </w:rPr>
        <w:t>оставк</w:t>
      </w:r>
      <w:r w:rsidR="00786C2A">
        <w:rPr>
          <w:bCs/>
          <w:sz w:val="22"/>
          <w:szCs w:val="22"/>
        </w:rPr>
        <w:t xml:space="preserve">у </w:t>
      </w:r>
      <w:r w:rsidR="00786C2A" w:rsidRPr="00C90936">
        <w:rPr>
          <w:sz w:val="22"/>
          <w:szCs w:val="22"/>
        </w:rPr>
        <w:t>технических средств реабилитации (</w:t>
      </w:r>
      <w:r w:rsidR="00786C2A" w:rsidRPr="00FC1ADF">
        <w:rPr>
          <w:sz w:val="22"/>
          <w:szCs w:val="22"/>
        </w:rPr>
        <w:t>Крес</w:t>
      </w:r>
      <w:r w:rsidR="00786C2A">
        <w:rPr>
          <w:sz w:val="22"/>
          <w:szCs w:val="22"/>
        </w:rPr>
        <w:t>е</w:t>
      </w:r>
      <w:r w:rsidR="00786C2A" w:rsidRPr="00FC1ADF">
        <w:rPr>
          <w:sz w:val="22"/>
          <w:szCs w:val="22"/>
        </w:rPr>
        <w:t>л-коляс</w:t>
      </w:r>
      <w:r w:rsidR="00786C2A">
        <w:rPr>
          <w:sz w:val="22"/>
          <w:szCs w:val="22"/>
        </w:rPr>
        <w:t>о</w:t>
      </w:r>
      <w:r w:rsidR="00786C2A" w:rsidRPr="00FC1ADF">
        <w:rPr>
          <w:sz w:val="22"/>
          <w:szCs w:val="22"/>
        </w:rPr>
        <w:t>к с электроприводом и аккумуляторные батареи к ней</w:t>
      </w:r>
      <w:r w:rsidR="00786C2A">
        <w:rPr>
          <w:sz w:val="22"/>
          <w:szCs w:val="22"/>
        </w:rPr>
        <w:t>)</w:t>
      </w:r>
      <w:r w:rsidR="00786C2A" w:rsidRPr="00C90936">
        <w:rPr>
          <w:sz w:val="22"/>
          <w:szCs w:val="22"/>
        </w:rPr>
        <w:t xml:space="preserve"> для обеспечения ими в 202</w:t>
      </w:r>
      <w:r w:rsidR="00786C2A">
        <w:rPr>
          <w:sz w:val="22"/>
          <w:szCs w:val="22"/>
        </w:rPr>
        <w:t>4</w:t>
      </w:r>
      <w:r w:rsidR="00786C2A" w:rsidRPr="00C90936">
        <w:rPr>
          <w:sz w:val="22"/>
          <w:szCs w:val="22"/>
        </w:rPr>
        <w:t xml:space="preserve"> г</w:t>
      </w:r>
      <w:r w:rsidR="00786C2A">
        <w:rPr>
          <w:sz w:val="22"/>
          <w:szCs w:val="22"/>
        </w:rPr>
        <w:t>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333"/>
        <w:gridCol w:w="1276"/>
      </w:tblGrid>
      <w:tr w:rsidR="00430D56" w:rsidRPr="00786C2A" w:rsidTr="00B93AFB">
        <w:trPr>
          <w:trHeight w:val="305"/>
        </w:trPr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Наименование Товара</w:t>
            </w:r>
          </w:p>
        </w:tc>
        <w:tc>
          <w:tcPr>
            <w:tcW w:w="12333" w:type="dxa"/>
            <w:vMerge w:val="restart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Технические характеристики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Кол-во,</w:t>
            </w:r>
          </w:p>
        </w:tc>
      </w:tr>
      <w:tr w:rsidR="00430D56" w:rsidRPr="00786C2A" w:rsidTr="00B93AFB">
        <w:trPr>
          <w:trHeight w:val="320"/>
        </w:trPr>
        <w:tc>
          <w:tcPr>
            <w:tcW w:w="1843" w:type="dxa"/>
            <w:vMerge/>
            <w:vAlign w:val="center"/>
            <w:hideMark/>
          </w:tcPr>
          <w:p w:rsidR="00430D56" w:rsidRPr="00786C2A" w:rsidRDefault="00430D56" w:rsidP="004A1497">
            <w:pPr>
              <w:rPr>
                <w:color w:val="000000"/>
              </w:rPr>
            </w:pPr>
          </w:p>
        </w:tc>
        <w:tc>
          <w:tcPr>
            <w:tcW w:w="12333" w:type="dxa"/>
            <w:vMerge/>
            <w:vAlign w:val="center"/>
            <w:hideMark/>
          </w:tcPr>
          <w:p w:rsidR="00430D56" w:rsidRPr="00786C2A" w:rsidRDefault="00430D56" w:rsidP="004A149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(шт.)</w:t>
            </w:r>
          </w:p>
        </w:tc>
      </w:tr>
      <w:tr w:rsidR="00430D56" w:rsidRPr="00786C2A" w:rsidTr="00B93AFB">
        <w:trPr>
          <w:trHeight w:val="841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t>Кресло-коляска с электроприводом (для инвалидов и детей-инвалидов) с индивидуальными функциональными и техническими характеристиками в соответствии с ИПРА и аккумуляторные батареи к ней</w:t>
            </w:r>
          </w:p>
        </w:tc>
        <w:tc>
          <w:tcPr>
            <w:tcW w:w="12333" w:type="dxa"/>
            <w:shd w:val="clear" w:color="000000" w:fill="FFFFFF"/>
          </w:tcPr>
          <w:p w:rsidR="00430D56" w:rsidRPr="00786C2A" w:rsidRDefault="00430D56" w:rsidP="004A1497">
            <w:r w:rsidRPr="00786C2A"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430D56" w:rsidRPr="00786C2A" w:rsidRDefault="00430D56" w:rsidP="004A1497">
            <w:r w:rsidRPr="00786C2A"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430D56" w:rsidRPr="00786C2A" w:rsidRDefault="00430D56" w:rsidP="004A1497">
            <w:r w:rsidRPr="00786C2A"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430D56" w:rsidRPr="00786C2A" w:rsidRDefault="00430D56" w:rsidP="004A1497">
            <w:r w:rsidRPr="00786C2A"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430D56" w:rsidRPr="00786C2A" w:rsidRDefault="00430D56" w:rsidP="004A1497">
            <w:r w:rsidRPr="00786C2A"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</w:t>
            </w:r>
            <w:r w:rsidR="004143A3">
              <w:t>-2015</w:t>
            </w:r>
            <w:r w:rsidRPr="00786C2A">
              <w:t>.</w:t>
            </w:r>
          </w:p>
          <w:p w:rsidR="00430D56" w:rsidRPr="00786C2A" w:rsidRDefault="00430D56" w:rsidP="004A1497">
            <w:r w:rsidRPr="00786C2A"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430D56" w:rsidRPr="00786C2A" w:rsidRDefault="00430D56" w:rsidP="004A1497">
            <w:r w:rsidRPr="00786C2A">
              <w:t>Характеристики кресло-коляски должны соответствовать индивидуальным функциональным и техническим характеристикам в соответствии с ИПРА:</w:t>
            </w:r>
          </w:p>
          <w:p w:rsidR="00430D56" w:rsidRPr="00786C2A" w:rsidRDefault="00430D56" w:rsidP="004A1497">
            <w:r w:rsidRPr="00786C2A">
              <w:t xml:space="preserve">ширина сиденья: 38 +/- 1 см; </w:t>
            </w:r>
          </w:p>
          <w:p w:rsidR="00430D56" w:rsidRPr="00786C2A" w:rsidRDefault="00430D56" w:rsidP="004A1497">
            <w:r w:rsidRPr="00786C2A">
              <w:t xml:space="preserve">глубина сиденья: 38 +/- 1 см; </w:t>
            </w:r>
          </w:p>
          <w:p w:rsidR="00430D56" w:rsidRPr="00786C2A" w:rsidRDefault="00430D56" w:rsidP="004A1497">
            <w:r w:rsidRPr="00786C2A">
              <w:t xml:space="preserve">вид спинки: с электрическим способом регулировки угла наклона спинки; </w:t>
            </w:r>
          </w:p>
          <w:p w:rsidR="00430D56" w:rsidRPr="00786C2A" w:rsidRDefault="00430D56" w:rsidP="004A1497">
            <w:r w:rsidRPr="00786C2A">
              <w:t xml:space="preserve">вид сиденья: с электрическим способом регулировки угла наклона сиденья; </w:t>
            </w:r>
          </w:p>
          <w:p w:rsidR="00430D56" w:rsidRPr="00786C2A" w:rsidRDefault="00430D56" w:rsidP="004A1497">
            <w:r w:rsidRPr="00786C2A">
              <w:t xml:space="preserve">вид подлокотника: регулируемые по высоте; </w:t>
            </w:r>
          </w:p>
          <w:p w:rsidR="00430D56" w:rsidRPr="00786C2A" w:rsidRDefault="00430D56" w:rsidP="004A1497">
            <w:r w:rsidRPr="00786C2A">
              <w:t xml:space="preserve">подножка: с электрическим способом регулировки угла </w:t>
            </w:r>
          </w:p>
          <w:p w:rsidR="00430D56" w:rsidRPr="00786C2A" w:rsidRDefault="00430D56" w:rsidP="004A1497">
            <w:r w:rsidRPr="00786C2A">
              <w:t>наклона подножки;</w:t>
            </w:r>
          </w:p>
          <w:p w:rsidR="00430D56" w:rsidRPr="00786C2A" w:rsidRDefault="00430D56" w:rsidP="004A1497">
            <w:r w:rsidRPr="00786C2A">
              <w:t>приспособления: подголовник, боковые опоры для тела, валик или ремень для сохранения зазора между ногами, держатели для ног, поясной ремень.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1</w:t>
            </w:r>
          </w:p>
        </w:tc>
      </w:tr>
      <w:tr w:rsidR="00430D56" w:rsidRPr="00786C2A" w:rsidTr="00B93AFB">
        <w:trPr>
          <w:trHeight w:val="841"/>
        </w:trPr>
        <w:tc>
          <w:tcPr>
            <w:tcW w:w="1843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t xml:space="preserve">Кресло-коляска с электроприводом (для инвалидов и детей-инвалидов) с </w:t>
            </w: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индивидуальными функциональными и техническими характеристиками в соответствии с ИПРА и аккумуляторные батареи к ней</w:t>
            </w:r>
          </w:p>
        </w:tc>
        <w:tc>
          <w:tcPr>
            <w:tcW w:w="12333" w:type="dxa"/>
            <w:shd w:val="clear" w:color="000000" w:fill="FFFFFF"/>
          </w:tcPr>
          <w:p w:rsidR="00430D56" w:rsidRPr="00786C2A" w:rsidRDefault="00430D56" w:rsidP="004A1497">
            <w:pPr>
              <w:ind w:firstLine="426"/>
              <w:jc w:val="both"/>
            </w:pPr>
            <w:r w:rsidRPr="00786C2A">
              <w:lastRenderedPageBreak/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lastRenderedPageBreak/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</w:t>
            </w:r>
            <w:r w:rsidR="004143A3">
              <w:t>-2015</w:t>
            </w:r>
            <w:r w:rsidRPr="00786C2A">
              <w:t>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430D56" w:rsidRPr="00786C2A" w:rsidRDefault="00430D56" w:rsidP="004A1497">
            <w:pPr>
              <w:jc w:val="both"/>
            </w:pPr>
            <w:r w:rsidRPr="00786C2A">
              <w:t>Характеристики кресло-коляски должны соответствовать индивидуальным функциональным и техническим характеристикам в соответствии с ИПРА: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ширина сиденья: 48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глубина сиденья: 47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высота подножки: 40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спинки: с электрическим способом регулировки угла наклона спинки;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сиденья: с электрическим способом регулировки угла наклона сиденья;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подлокотника: регулируемые по высоте;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подножка: с электрическим способом регулировки угла наклона подножки;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привод: задний привод;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lastRenderedPageBreak/>
              <w:t>1</w:t>
            </w:r>
          </w:p>
        </w:tc>
      </w:tr>
      <w:tr w:rsidR="00430D56" w:rsidRPr="00786C2A" w:rsidTr="00B93AFB">
        <w:trPr>
          <w:trHeight w:val="841"/>
        </w:trPr>
        <w:tc>
          <w:tcPr>
            <w:tcW w:w="1843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Кресло-коляска с электроприводом (для инвалидов и детей-инвалидов) с индивидуальными функциональными и техническими характеристиками в соответствии с ИПРА и аккумуляторные батареи к ней</w:t>
            </w:r>
          </w:p>
        </w:tc>
        <w:tc>
          <w:tcPr>
            <w:tcW w:w="12333" w:type="dxa"/>
            <w:shd w:val="clear" w:color="000000" w:fill="FFFFFF"/>
          </w:tcPr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</w:t>
            </w:r>
            <w:r w:rsidR="004143A3">
              <w:t>-2015</w:t>
            </w:r>
            <w:r w:rsidRPr="00786C2A">
              <w:t>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lastRenderedPageBreak/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430D56" w:rsidRPr="00786C2A" w:rsidRDefault="00430D56" w:rsidP="004A1497">
            <w:pPr>
              <w:jc w:val="both"/>
            </w:pPr>
            <w:r w:rsidRPr="00786C2A">
              <w:t>Характеристики кресло-коляски должны соответствовать индивидуальным функциональным и техническим характеристикам в соответствии с ИПРА: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ширина сиденья: 45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глубина сиденья: 46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высота подножки: 40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спинки: жесткая;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сиденья: жесткое;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подлокотника: регулируемые по высоте;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подножка: с электрическим способом регулировки угла наклона подножки;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lastRenderedPageBreak/>
              <w:t>1</w:t>
            </w:r>
          </w:p>
        </w:tc>
      </w:tr>
      <w:tr w:rsidR="00430D56" w:rsidRPr="00786C2A" w:rsidTr="00B93AFB">
        <w:trPr>
          <w:trHeight w:val="841"/>
        </w:trPr>
        <w:tc>
          <w:tcPr>
            <w:tcW w:w="1843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Кресло-коляска с электроприводом (для инвалидов и детей-инвалидов) с индивидуальными функциональными и техническими характеристиками в соответствии с ИПРА и аккумуляторные батареи к ней</w:t>
            </w:r>
          </w:p>
        </w:tc>
        <w:tc>
          <w:tcPr>
            <w:tcW w:w="12333" w:type="dxa"/>
            <w:shd w:val="clear" w:color="000000" w:fill="FFFFFF"/>
          </w:tcPr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</w:t>
            </w:r>
            <w:r w:rsidR="004143A3">
              <w:t>-2015</w:t>
            </w:r>
            <w:r w:rsidRPr="00786C2A">
              <w:t>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430D56" w:rsidRPr="00786C2A" w:rsidRDefault="00430D56" w:rsidP="004A1497">
            <w:pPr>
              <w:jc w:val="both"/>
            </w:pPr>
            <w:r w:rsidRPr="00786C2A">
              <w:t>Характеристики кресло-коляски должны соответствовать индивидуальным функциональным и техническим характеристикам в соответствии с ИПРА: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ширина сиденья: 46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глубина сиденья: 42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высота подлокотника: 30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высота подножки: 35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спинки: жесткая; </w:t>
            </w:r>
          </w:p>
          <w:p w:rsidR="00430D56" w:rsidRPr="00786C2A" w:rsidRDefault="00430D56" w:rsidP="004A1497">
            <w:pPr>
              <w:jc w:val="both"/>
            </w:pPr>
            <w:r w:rsidRPr="00786C2A">
              <w:lastRenderedPageBreak/>
              <w:t xml:space="preserve">вид сиденья: жесткое;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подлокотника: регулируемые по высоте;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подножка: с электрическим способом регулировки угла наклона подножки;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приспособления: поясничный валик, нагрудный ремень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lastRenderedPageBreak/>
              <w:t>1</w:t>
            </w:r>
          </w:p>
        </w:tc>
      </w:tr>
      <w:tr w:rsidR="00430D56" w:rsidRPr="007D4DA5" w:rsidTr="00B93AFB">
        <w:trPr>
          <w:trHeight w:val="841"/>
        </w:trPr>
        <w:tc>
          <w:tcPr>
            <w:tcW w:w="1843" w:type="dxa"/>
            <w:shd w:val="clear" w:color="000000" w:fill="FFFFFF"/>
            <w:vAlign w:val="center"/>
          </w:tcPr>
          <w:p w:rsidR="00430D56" w:rsidRPr="00786C2A" w:rsidRDefault="00430D56" w:rsidP="004A1497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786C2A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Кресло-коляска с электроприводом (для инвалидов и детей-инвалидов) с индивидуальными функциональными и техническими характеристиками в соответствии с ИПРА и аккумуляторные батареи к ней</w:t>
            </w:r>
          </w:p>
        </w:tc>
        <w:tc>
          <w:tcPr>
            <w:tcW w:w="12333" w:type="dxa"/>
            <w:shd w:val="clear" w:color="000000" w:fill="FFFFFF"/>
          </w:tcPr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</w:t>
            </w:r>
            <w:r w:rsidR="0044363B">
              <w:t>-2015</w:t>
            </w:r>
            <w:r w:rsidRPr="00786C2A">
              <w:t>.</w:t>
            </w:r>
          </w:p>
          <w:p w:rsidR="00430D56" w:rsidRPr="00786C2A" w:rsidRDefault="00430D56" w:rsidP="004A1497">
            <w:pPr>
              <w:ind w:firstLine="426"/>
              <w:jc w:val="both"/>
            </w:pPr>
            <w:r w:rsidRPr="00786C2A"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430D56" w:rsidRPr="00786C2A" w:rsidRDefault="00430D56" w:rsidP="004A1497">
            <w:pPr>
              <w:jc w:val="both"/>
            </w:pPr>
            <w:r w:rsidRPr="00786C2A">
              <w:t>Характеристики кресло-коляски должны соответствовать индивидуальным функциональным и техническим характеристикам в соответствии с ИПРА: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ширина сиденья: 48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глубина сиденья: 50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высота подножки: 40 +/- 1 см;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спинки: с электрическим способом регулировки угла наклона спинки;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сиденья: с электрическим способом регулировки угла наклона сиденья; </w:t>
            </w:r>
          </w:p>
          <w:p w:rsidR="00430D56" w:rsidRPr="00786C2A" w:rsidRDefault="00430D56" w:rsidP="004A1497">
            <w:pPr>
              <w:jc w:val="both"/>
            </w:pPr>
            <w:r w:rsidRPr="00786C2A">
              <w:t xml:space="preserve">вид подлокотника: регулируемые по высоте; 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подножка: с электрическим способом регулировки угла наклона подножки;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привод: задний привод;</w:t>
            </w:r>
          </w:p>
          <w:p w:rsidR="00430D56" w:rsidRPr="00786C2A" w:rsidRDefault="00430D56" w:rsidP="004A1497">
            <w:pPr>
              <w:jc w:val="both"/>
            </w:pPr>
            <w:r w:rsidRPr="00786C2A">
              <w:t>приспособления: боковые опоры для тела, нагрудный ремень.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0D56" w:rsidRDefault="00430D56" w:rsidP="004A1497">
            <w:pPr>
              <w:jc w:val="center"/>
              <w:rPr>
                <w:color w:val="000000"/>
              </w:rPr>
            </w:pPr>
            <w:r w:rsidRPr="00786C2A">
              <w:rPr>
                <w:color w:val="000000"/>
              </w:rPr>
              <w:t>1</w:t>
            </w:r>
          </w:p>
        </w:tc>
      </w:tr>
      <w:tr w:rsidR="00430D56" w:rsidRPr="007D4DA5" w:rsidTr="00B93AFB">
        <w:trPr>
          <w:trHeight w:val="258"/>
        </w:trPr>
        <w:tc>
          <w:tcPr>
            <w:tcW w:w="14176" w:type="dxa"/>
            <w:gridSpan w:val="2"/>
            <w:shd w:val="clear" w:color="000000" w:fill="FFFFFF"/>
            <w:noWrap/>
            <w:hideMark/>
          </w:tcPr>
          <w:p w:rsidR="00430D56" w:rsidRPr="007D4DA5" w:rsidRDefault="00430D56" w:rsidP="004A1497">
            <w:pPr>
              <w:rPr>
                <w:b/>
                <w:bCs/>
                <w:color w:val="000000"/>
              </w:rPr>
            </w:pPr>
            <w:r w:rsidRPr="007D4DA5">
              <w:rPr>
                <w:b/>
                <w:bCs/>
                <w:color w:val="000000"/>
              </w:rPr>
              <w:t>  Итого: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30D56" w:rsidRPr="007D4DA5" w:rsidRDefault="00430D56" w:rsidP="004A14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C70ED" w:rsidRPr="00AA78F8" w:rsidRDefault="006C70ED"/>
    <w:p w:rsidR="00430D56" w:rsidRPr="004F6552" w:rsidRDefault="00430D56" w:rsidP="00430D56">
      <w:pPr>
        <w:jc w:val="center"/>
        <w:rPr>
          <w:b/>
          <w:bCs/>
          <w:color w:val="000000"/>
        </w:rPr>
      </w:pPr>
      <w:r w:rsidRPr="004F6552">
        <w:rPr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430D56" w:rsidRPr="00053226" w:rsidRDefault="00430D56" w:rsidP="00430D56">
      <w:pPr>
        <w:ind w:firstLine="568"/>
        <w:jc w:val="both"/>
      </w:pPr>
      <w:r w:rsidRPr="00053226">
        <w:t>Кресла-коляски с электроприводом должны соответствовать требованиям следующих стандартов:</w:t>
      </w:r>
    </w:p>
    <w:p w:rsidR="00430D56" w:rsidRPr="00053226" w:rsidRDefault="00430D56" w:rsidP="007F4F49">
      <w:pPr>
        <w:ind w:firstLine="568"/>
        <w:jc w:val="both"/>
      </w:pPr>
      <w:r w:rsidRPr="00053226">
        <w:lastRenderedPageBreak/>
        <w:t xml:space="preserve">- </w:t>
      </w:r>
      <w:r w:rsidR="007F4F49">
        <w:t>Межгосударственный стандарт ГОСТ 30324.0-95 (МЭК 601-1-88) ГОСТ Р 50267.0-92 (МЭК 601-1-88) "Изделия медицинские электрические. Часть 1. Общие требования безопасности"</w:t>
      </w:r>
      <w:r w:rsidRPr="00053226">
        <w:t xml:space="preserve">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1169;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- национальный стандарт Российской Федерации ГОСТ Р ИСО 7176-14-2012 "Кресла-коляски. Часть 14. </w:t>
      </w:r>
      <w:proofErr w:type="spellStart"/>
      <w:r w:rsidRPr="00053226">
        <w:t>Электросистемы</w:t>
      </w:r>
      <w:proofErr w:type="spellEnd"/>
      <w:r w:rsidRPr="00053226">
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</w:r>
      <w:proofErr w:type="spellStart"/>
      <w:r w:rsidRPr="00053226">
        <w:t>Стандартинформ</w:t>
      </w:r>
      <w:proofErr w:type="spellEnd"/>
      <w:r w:rsidRPr="00053226">
        <w:t>, 2014);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</w:r>
      <w:proofErr w:type="spellStart"/>
      <w:r w:rsidRPr="00053226">
        <w:t>Стандартинформ</w:t>
      </w:r>
      <w:proofErr w:type="spellEnd"/>
      <w:r w:rsidRPr="00053226">
        <w:t>, 2016);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</w:r>
      <w:proofErr w:type="spellStart"/>
      <w:r w:rsidRPr="00053226">
        <w:t>Стандартинформ</w:t>
      </w:r>
      <w:proofErr w:type="spellEnd"/>
      <w:r w:rsidRPr="00053226">
        <w:t>, 2016).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   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30D56" w:rsidRPr="00053226" w:rsidRDefault="00430D56" w:rsidP="00430D56">
      <w:pPr>
        <w:ind w:firstLine="568"/>
        <w:jc w:val="both"/>
      </w:pPr>
      <w:r w:rsidRPr="00053226">
        <w:t>Маркировка кресла-коляски должна содержать: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- наименование производителя (товарный знак предприятия-производителя); </w:t>
      </w:r>
    </w:p>
    <w:p w:rsidR="00430D56" w:rsidRPr="00053226" w:rsidRDefault="00430D56" w:rsidP="00430D56">
      <w:pPr>
        <w:ind w:firstLine="568"/>
        <w:jc w:val="both"/>
      </w:pPr>
      <w:r w:rsidRPr="00053226">
        <w:t xml:space="preserve">- адрес производителя; </w:t>
      </w:r>
    </w:p>
    <w:p w:rsidR="00430D56" w:rsidRPr="00053226" w:rsidRDefault="00430D56" w:rsidP="00430D56">
      <w:pPr>
        <w:ind w:firstLine="568"/>
        <w:jc w:val="both"/>
      </w:pPr>
      <w:r w:rsidRPr="00053226">
        <w:t>- обозначение типа (модели) кресла-коляски (в зависимости от модификации);</w:t>
      </w:r>
    </w:p>
    <w:p w:rsidR="00430D56" w:rsidRPr="00053226" w:rsidRDefault="00430D56" w:rsidP="00430D56">
      <w:pPr>
        <w:ind w:firstLine="568"/>
        <w:jc w:val="both"/>
      </w:pPr>
      <w:r w:rsidRPr="00053226">
        <w:t>- дату выпуска (месяц, год);</w:t>
      </w:r>
    </w:p>
    <w:p w:rsidR="00430D56" w:rsidRPr="00053226" w:rsidRDefault="00430D56" w:rsidP="00430D56">
      <w:pPr>
        <w:ind w:firstLine="568"/>
        <w:jc w:val="both"/>
      </w:pPr>
      <w:r w:rsidRPr="00053226">
        <w:t>- артикул модификации кресла-коляски;</w:t>
      </w:r>
    </w:p>
    <w:p w:rsidR="00430D56" w:rsidRPr="00053226" w:rsidRDefault="00430D56" w:rsidP="00430D56">
      <w:pPr>
        <w:ind w:firstLine="568"/>
        <w:jc w:val="both"/>
      </w:pPr>
      <w:r w:rsidRPr="00053226">
        <w:t>- обозначение технических условий (номер) (при наличии);</w:t>
      </w:r>
    </w:p>
    <w:p w:rsidR="00430D56" w:rsidRPr="00053226" w:rsidRDefault="00430D56" w:rsidP="00430D56">
      <w:pPr>
        <w:ind w:firstLine="568"/>
        <w:jc w:val="both"/>
      </w:pPr>
      <w:r w:rsidRPr="00053226">
        <w:t>- номер декларации о соответствии (при наличии);</w:t>
      </w:r>
    </w:p>
    <w:p w:rsidR="00430D56" w:rsidRDefault="00430D56" w:rsidP="00430D56">
      <w:pPr>
        <w:ind w:firstLine="568"/>
        <w:jc w:val="both"/>
      </w:pPr>
      <w:r w:rsidRPr="00053226">
        <w:t>- серийный номер данного кресла-коляски.</w:t>
      </w:r>
    </w:p>
    <w:p w:rsidR="00430D56" w:rsidRPr="0076699E" w:rsidRDefault="00430D56" w:rsidP="00430D56">
      <w:pPr>
        <w:snapToGrid w:val="0"/>
        <w:ind w:firstLine="568"/>
        <w:jc w:val="both"/>
      </w:pPr>
      <w:r w:rsidRPr="0076699E"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430D56" w:rsidRDefault="00430D56" w:rsidP="00430D56">
      <w:pPr>
        <w:snapToGrid w:val="0"/>
        <w:ind w:firstLine="568"/>
        <w:jc w:val="both"/>
      </w:pPr>
      <w:r w:rsidRPr="0076699E">
        <w:t xml:space="preserve">Гарантийный срок кресла-коляски </w:t>
      </w:r>
      <w:r>
        <w:t>составляет 24 месяца</w:t>
      </w:r>
      <w:r w:rsidRPr="0076699E">
        <w:t xml:space="preserve"> с момента подписания Получателем Акта сдачи-приемки Товара, и не может быть меньше установленного изготовителем гарантийного срока эксплуатации. Срок гарантийного ремонта со дня обращения инвалида должен составлять не более 20 рабочих дней. </w:t>
      </w:r>
    </w:p>
    <w:p w:rsidR="006A06EA" w:rsidRPr="00191E3C" w:rsidRDefault="00430D56" w:rsidP="00B93AFB">
      <w:pPr>
        <w:snapToGrid w:val="0"/>
        <w:jc w:val="both"/>
      </w:pPr>
      <w:r w:rsidRPr="0076699E">
        <w:t xml:space="preserve">Срок пользования должен составлять не менее </w:t>
      </w:r>
      <w:r>
        <w:t>5</w:t>
      </w:r>
      <w:r w:rsidRPr="0076699E">
        <w:t xml:space="preserve"> лет с даты предоставления ее Получателю.</w:t>
      </w:r>
      <w:bookmarkStart w:id="0" w:name="_GoBack"/>
      <w:bookmarkEnd w:id="0"/>
    </w:p>
    <w:sectPr w:rsidR="006A06EA" w:rsidRPr="00191E3C" w:rsidSect="00786C2A">
      <w:footerReference w:type="default" r:id="rId6"/>
      <w:pgSz w:w="16838" w:h="11906" w:orient="landscape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16" w:rsidRDefault="00D02616" w:rsidP="00AA78F8">
      <w:r>
        <w:separator/>
      </w:r>
    </w:p>
  </w:endnote>
  <w:endnote w:type="continuationSeparator" w:id="0">
    <w:p w:rsidR="00D02616" w:rsidRDefault="00D02616" w:rsidP="00A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095169"/>
      <w:docPartObj>
        <w:docPartGallery w:val="Page Numbers (Bottom of Page)"/>
        <w:docPartUnique/>
      </w:docPartObj>
    </w:sdtPr>
    <w:sdtContent>
      <w:p w:rsidR="00B048C9" w:rsidRDefault="00B048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FB">
          <w:rPr>
            <w:noProof/>
          </w:rPr>
          <w:t>3</w:t>
        </w:r>
        <w:r>
          <w:fldChar w:fldCharType="end"/>
        </w:r>
      </w:p>
    </w:sdtContent>
  </w:sdt>
  <w:p w:rsidR="00B048C9" w:rsidRDefault="00B048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16" w:rsidRDefault="00D02616" w:rsidP="00AA78F8">
      <w:r>
        <w:separator/>
      </w:r>
    </w:p>
  </w:footnote>
  <w:footnote w:type="continuationSeparator" w:id="0">
    <w:p w:rsidR="00D02616" w:rsidRDefault="00D02616" w:rsidP="00AA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9"/>
    <w:rsid w:val="0002338F"/>
    <w:rsid w:val="000538AF"/>
    <w:rsid w:val="000634F8"/>
    <w:rsid w:val="000E110C"/>
    <w:rsid w:val="00191E3C"/>
    <w:rsid w:val="003157F6"/>
    <w:rsid w:val="003B625C"/>
    <w:rsid w:val="003C55A3"/>
    <w:rsid w:val="0040375A"/>
    <w:rsid w:val="004071F7"/>
    <w:rsid w:val="004143A3"/>
    <w:rsid w:val="00430D56"/>
    <w:rsid w:val="0044363B"/>
    <w:rsid w:val="004A1497"/>
    <w:rsid w:val="004B16FD"/>
    <w:rsid w:val="005B02F3"/>
    <w:rsid w:val="005D65F8"/>
    <w:rsid w:val="00646947"/>
    <w:rsid w:val="006A06EA"/>
    <w:rsid w:val="006C70ED"/>
    <w:rsid w:val="006E7268"/>
    <w:rsid w:val="007221B5"/>
    <w:rsid w:val="00786C2A"/>
    <w:rsid w:val="007F4F49"/>
    <w:rsid w:val="008120A4"/>
    <w:rsid w:val="00812B59"/>
    <w:rsid w:val="00850F01"/>
    <w:rsid w:val="008977AE"/>
    <w:rsid w:val="008B1242"/>
    <w:rsid w:val="00932AB4"/>
    <w:rsid w:val="00984F89"/>
    <w:rsid w:val="00A81979"/>
    <w:rsid w:val="00AA78F8"/>
    <w:rsid w:val="00AD1757"/>
    <w:rsid w:val="00AF074F"/>
    <w:rsid w:val="00B048C9"/>
    <w:rsid w:val="00B93AFB"/>
    <w:rsid w:val="00D02616"/>
    <w:rsid w:val="00E30865"/>
    <w:rsid w:val="00E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9E8F-5E03-4506-9A6B-F901B026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1E3C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styleId="a4">
    <w:name w:val="No Spacing"/>
    <w:link w:val="a5"/>
    <w:qFormat/>
    <w:rsid w:val="00191E3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191E3C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A06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78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78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78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A78F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20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2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Выгузова Анастасия Александровна</dc:creator>
  <cp:keywords/>
  <dc:description/>
  <cp:lastModifiedBy>Выгузова Анастасия Александровна</cp:lastModifiedBy>
  <cp:revision>9</cp:revision>
  <cp:lastPrinted>2024-02-05T09:45:00Z</cp:lastPrinted>
  <dcterms:created xsi:type="dcterms:W3CDTF">2024-01-31T06:45:00Z</dcterms:created>
  <dcterms:modified xsi:type="dcterms:W3CDTF">2024-02-05T10:10:00Z</dcterms:modified>
</cp:coreProperties>
</file>