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80" w:rsidRPr="00FB3607" w:rsidRDefault="00203080" w:rsidP="0020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203080" w:rsidRPr="00FB3607" w:rsidRDefault="0058775E" w:rsidP="005877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Оказание услуг по санаторно-курортному лечению граждан – получателей набора социальных услуг </w:t>
      </w:r>
      <w:r w:rsidR="00D41B51"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с заболеваниями костно-мышечной системы, нервной системы, органов дыхания, болезни системы кровообращения, уха и сосцевидного отростка, эндокринной системы и сопровождающих их лиц</w:t>
      </w:r>
    </w:p>
    <w:p w:rsidR="0058775E" w:rsidRPr="00FB3607" w:rsidRDefault="0058775E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Предмет и объём оказываемых услуг:</w:t>
      </w:r>
    </w:p>
    <w:p w:rsidR="0058775E" w:rsidRPr="00FB3607" w:rsidRDefault="00D41B51" w:rsidP="005877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Оказание услуг по санаторно-курортному лечению граждан-получателей набора социальных услуг с заболеваниями костно-мышечной системы, нервной системы, органов дыхания, болезни системы кровообращения, уха и сосцевидного отростка, эндокринной системы и сопровождающих их лиц – </w:t>
      </w: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2 700 койко-дней</w:t>
      </w: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41B51" w:rsidRPr="00FB3607" w:rsidRDefault="00D41B51" w:rsidP="005877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оказания услуг:</w:t>
      </w:r>
    </w:p>
    <w:p w:rsidR="00D41B51" w:rsidRPr="00FB3607" w:rsidRDefault="00D41B51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Санаторно-курортные организации местного значения, расположенные на территории курорта Краснодарского края города Сочи п. Лазаревское.</w:t>
      </w:r>
    </w:p>
    <w:p w:rsidR="00D41B51" w:rsidRPr="00FB3607" w:rsidRDefault="00D41B51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775E" w:rsidRPr="00FB3607" w:rsidRDefault="00203080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оказания услуг: </w:t>
      </w:r>
      <w:bookmarkStart w:id="0" w:name="_GoBack"/>
      <w:r w:rsidR="00D41B51" w:rsidRPr="00FB360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 марта 2022 года по ноябрь 2022 года.</w:t>
      </w:r>
    </w:p>
    <w:p w:rsidR="0050085D" w:rsidRPr="00FB3607" w:rsidRDefault="0050085D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График заездов согласовывается Сторонами в течение 5 (пяти) рабочих дней после заключения контракта.</w:t>
      </w:r>
    </w:p>
    <w:p w:rsidR="00B56373" w:rsidRPr="00FB3607" w:rsidRDefault="0050085D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bookmarkEnd w:id="0"/>
    <w:p w:rsidR="0050085D" w:rsidRPr="00FB3607" w:rsidRDefault="0050085D" w:rsidP="00500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Условия оказания услуг:</w:t>
      </w: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D41B51" w:rsidRPr="00FB3607" w:rsidRDefault="00D41B51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Продолжительность одного заезда (путёвке) составляет </w:t>
      </w: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18 </w:t>
      </w: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(восемнадцать) дней.</w:t>
      </w: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Стоимость одного койко-дня, остаётся неизменной в течение всего срока действия контракта.</w:t>
      </w: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Заезд (бланк путёвки) действителен только для указанного в ней лица.</w:t>
      </w: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50085D" w:rsidRPr="00FB3607" w:rsidRDefault="0050085D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03080" w:rsidRPr="00FB3607" w:rsidRDefault="00203080" w:rsidP="0020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качеству и характеристикам предлагаемых услуг, к их безопасности:</w:t>
      </w:r>
    </w:p>
    <w:p w:rsidR="00D41B51" w:rsidRPr="00FB3607" w:rsidRDefault="00203080" w:rsidP="00D37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FB360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Наличие у санаторно-курортной организации действующей лицензии на осуществление медицинской деятельности по оказанию</w:t>
      </w:r>
      <w:r w:rsidRPr="00FB360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B360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медицинской помощи при</w:t>
      </w:r>
      <w:r w:rsidRPr="00FB360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B3607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санаторно-курортном лечении</w:t>
      </w:r>
      <w:r w:rsidRPr="00FB360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здравоохранения Российской Федерации от 19.08.2021 № 866н),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</w:t>
      </w:r>
      <w:r w:rsidRPr="00FB360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 xml:space="preserve">Правительства Российской Федерации 01.06.2021 № 852, по следующим работам (услугам) </w:t>
      </w:r>
      <w:r w:rsidRPr="00FB36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по перечню</w:t>
      </w:r>
      <w:r w:rsidRPr="00FB360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="00D41B51" w:rsidRPr="00FB36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кардиология, травматология и ортопедия, неврология, пульмонология, эндокринология, оториноларингология (за исключением </w:t>
      </w:r>
      <w:proofErr w:type="spellStart"/>
      <w:r w:rsidR="00D41B51" w:rsidRPr="00FB36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кохлеарной</w:t>
      </w:r>
      <w:proofErr w:type="spellEnd"/>
      <w:r w:rsidR="00D41B51" w:rsidRPr="00FB36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имплантации).</w:t>
      </w:r>
    </w:p>
    <w:p w:rsidR="00D41B51" w:rsidRPr="00FB3607" w:rsidRDefault="00D41B51" w:rsidP="00D41B51">
      <w:pPr>
        <w:widowControl w:val="0"/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222 "Об утверждении стандарта санаторно-курортной помощи больным с болезнями, характеризующимися повышенным кровяным давлением"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211 "Об утверждении стандарта санаторно-курортной помощи больным с болезнями вен"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артропатии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инфекционные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артропатии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воспалительные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артропатии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артрозы, другие поражения суставов)"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полиневропатиями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поражениями периферической нервной системы"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212 "Об утверждении стандарта санаторно-курортной помощи больным с болезнями органов дыхания"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дорсопатии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спондилопатии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болезни мягких тканей,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остеопатии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хондропатии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)"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224 "Об утверждении стандарта санаторно-курортной помощи больным с болезнями щитовидной железы"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липидемиями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221 "Об утверждении стандарта санаторно-курортной помощи больным с ишемической болезнью сердца: стенокардией, хронической ИБС"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220 "Об утверждении стандарта санаторно-курортной помощи больным сахарным диабетом"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22.11.2004 № 217 "Об утверждении стандарта санаторно-курортной помощи больным с воспалительными болезнями центральной нервной системы"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23.11.2004 № 276 "Об утверждении стандарта санаторно-курортной помощи больным с цереброваскулярными болезнями"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23.11.2004 № 275 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23.11.2004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соматоформными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расстройствами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lastRenderedPageBreak/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D41B51" w:rsidRPr="00FB3607" w:rsidRDefault="00D41B51" w:rsidP="00D41B51">
      <w:pPr>
        <w:widowControl w:val="0"/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Размещение граждан в двухместных номерах </w:t>
      </w: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(площадь одного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койко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/места не менее 6,0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B3607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FB3607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должны соответствовать общим требованиям к номерам санаториев.</w:t>
      </w:r>
    </w:p>
    <w:p w:rsidR="00D41B51" w:rsidRPr="00FB3607" w:rsidRDefault="00D41B51" w:rsidP="00D41B51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607"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  <w:t xml:space="preserve">Организация, оказывающая санаторно-курортные услуги, должна предоставлять гражданам дополнительные услуги. </w:t>
      </w:r>
    </w:p>
    <w:p w:rsidR="00D41B51" w:rsidRPr="00FB3607" w:rsidRDefault="00D41B51" w:rsidP="00D41B51">
      <w:pPr>
        <w:tabs>
          <w:tab w:val="num" w:pos="-170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D41B51" w:rsidRPr="00FB3607" w:rsidRDefault="00D41B51" w:rsidP="00D41B51">
      <w:pPr>
        <w:tabs>
          <w:tab w:val="num" w:pos="-1701"/>
        </w:tabs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val="x-none" w:eastAsia="x-none"/>
        </w:rPr>
      </w:pPr>
      <w:r w:rsidRPr="00FB3607">
        <w:rPr>
          <w:rFonts w:ascii="Times New Roman" w:eastAsia="Arial Unicode MS" w:hAnsi="Times New Roman" w:cs="Times New Roman"/>
          <w:kern w:val="1"/>
          <w:sz w:val="26"/>
          <w:szCs w:val="26"/>
          <w:lang w:val="x-none" w:eastAsia="x-none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41B51" w:rsidRPr="00FB3607" w:rsidRDefault="00D41B51" w:rsidP="00D41B51">
      <w:pPr>
        <w:widowControl w:val="0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FB3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05.08.2003г. № 330</w:t>
      </w:r>
      <w:r w:rsidRPr="00FB3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совершенствованию лечебного питания в лечебно-профилактических учреждениях Российской Федерации».</w:t>
      </w:r>
    </w:p>
    <w:p w:rsidR="00D41B51" w:rsidRPr="00FB3607" w:rsidRDefault="00D41B51" w:rsidP="00D41B51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Минздравсоцразвития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России.</w:t>
      </w:r>
    </w:p>
    <w:p w:rsidR="00D41B51" w:rsidRPr="00FB3607" w:rsidRDefault="00D41B51" w:rsidP="00D4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 дату заезда гражданина льготной категории, должны соблюдаться требования, предъявляемые </w:t>
      </w:r>
      <w:proofErr w:type="spellStart"/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Роспотребназором</w:t>
      </w:r>
      <w:proofErr w:type="spellEnd"/>
      <w:r w:rsidRPr="00FB360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РФ Методическими рекомендациями № МР3.1/2.1.0182-20.</w:t>
      </w:r>
    </w:p>
    <w:p w:rsidR="00A7199D" w:rsidRPr="00FB3607" w:rsidRDefault="00662BFA">
      <w:pPr>
        <w:rPr>
          <w:sz w:val="26"/>
          <w:szCs w:val="26"/>
          <w:lang w:val="x-none"/>
        </w:rPr>
      </w:pPr>
    </w:p>
    <w:sectPr w:rsidR="00A7199D" w:rsidRPr="00FB3607" w:rsidSect="00B251D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A"/>
    <w:rsid w:val="001053EA"/>
    <w:rsid w:val="00203080"/>
    <w:rsid w:val="002F7ED7"/>
    <w:rsid w:val="0050085D"/>
    <w:rsid w:val="00540BE4"/>
    <w:rsid w:val="0058775E"/>
    <w:rsid w:val="00662BFA"/>
    <w:rsid w:val="007F1517"/>
    <w:rsid w:val="00B56373"/>
    <w:rsid w:val="00B902C8"/>
    <w:rsid w:val="00D37E5A"/>
    <w:rsid w:val="00D41B51"/>
    <w:rsid w:val="00D42EA2"/>
    <w:rsid w:val="00E42456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E633-A6CD-4E19-9B68-B9F16160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D41B5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8</cp:revision>
  <cp:lastPrinted>2021-12-16T11:00:00Z</cp:lastPrinted>
  <dcterms:created xsi:type="dcterms:W3CDTF">2021-12-08T08:18:00Z</dcterms:created>
  <dcterms:modified xsi:type="dcterms:W3CDTF">2021-12-16T12:09:00Z</dcterms:modified>
</cp:coreProperties>
</file>