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CF" w:rsidRDefault="008854CF" w:rsidP="008854CF">
      <w:pPr>
        <w:jc w:val="right"/>
      </w:pPr>
      <w:r w:rsidRPr="00396C9C">
        <w:rPr>
          <w:rFonts w:eastAsia="Lucida Sans Unicode"/>
          <w:b/>
          <w:kern w:val="1"/>
        </w:rPr>
        <w:t>Приложение №1 к Извещению</w:t>
      </w:r>
    </w:p>
    <w:tbl>
      <w:tblPr>
        <w:tblW w:w="10200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525"/>
        <w:gridCol w:w="1275"/>
        <w:gridCol w:w="1415"/>
      </w:tblGrid>
      <w:tr w:rsidR="00F35519" w:rsidTr="008854CF">
        <w:tc>
          <w:tcPr>
            <w:tcW w:w="1020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519" w:rsidRDefault="00F35519" w:rsidP="00F35519">
            <w:pPr>
              <w:suppressLineNumbers/>
              <w:autoSpaceDN w:val="0"/>
              <w:jc w:val="center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Описание объекта закупки</w:t>
            </w:r>
          </w:p>
          <w:p w:rsidR="00F35519" w:rsidRPr="00F35519" w:rsidRDefault="00F35519" w:rsidP="00CC02E6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 w:rsidRPr="00F35519">
              <w:rPr>
                <w:b/>
                <w:sz w:val="27"/>
                <w:szCs w:val="27"/>
              </w:rPr>
              <w:t xml:space="preserve">На </w:t>
            </w:r>
            <w:r w:rsidR="00A114FF" w:rsidRPr="00A114FF">
              <w:rPr>
                <w:b/>
                <w:sz w:val="27"/>
                <w:szCs w:val="27"/>
              </w:rPr>
              <w:t xml:space="preserve">выполнение работ по изготовлению </w:t>
            </w:r>
            <w:proofErr w:type="spellStart"/>
            <w:r w:rsidR="00A114FF" w:rsidRPr="00A114FF">
              <w:rPr>
                <w:b/>
                <w:sz w:val="27"/>
                <w:szCs w:val="27"/>
              </w:rPr>
              <w:t>реклинаторов</w:t>
            </w:r>
            <w:proofErr w:type="spellEnd"/>
            <w:r w:rsidR="00A114FF" w:rsidRPr="00A114FF">
              <w:rPr>
                <w:b/>
                <w:sz w:val="27"/>
                <w:szCs w:val="27"/>
              </w:rPr>
              <w:t>-корректоров осанки в целях социального обеспечения граждан</w:t>
            </w:r>
          </w:p>
        </w:tc>
      </w:tr>
      <w:tr w:rsidR="00F35519" w:rsidTr="00A146E0">
        <w:trPr>
          <w:trHeight w:val="46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5519" w:rsidRDefault="00F35519">
            <w:pPr>
              <w:autoSpaceDN w:val="0"/>
              <w:jc w:val="center"/>
              <w:textAlignment w:val="baseline"/>
              <w:rPr>
                <w:rFonts w:cs="Tahoma"/>
                <w:kern w:val="3"/>
                <w:lang w:eastAsia="ru-RU"/>
              </w:rPr>
            </w:pPr>
            <w:r>
              <w:rPr>
                <w:rFonts w:cs="Tahoma"/>
                <w:kern w:val="3"/>
                <w:lang w:eastAsia="ru-RU"/>
              </w:rPr>
              <w:t>Наименование Изделия</w:t>
            </w:r>
          </w:p>
        </w:tc>
        <w:tc>
          <w:tcPr>
            <w:tcW w:w="5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5519" w:rsidRDefault="00F35519">
            <w:pPr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Характеристики Изделия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5519" w:rsidRDefault="00F35519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Единицы измерения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5519" w:rsidRDefault="00F35519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Количество</w:t>
            </w:r>
          </w:p>
        </w:tc>
      </w:tr>
      <w:tr w:rsidR="00F35519" w:rsidTr="008854C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5519" w:rsidRDefault="00F35519">
            <w:pPr>
              <w:snapToGrid w:val="0"/>
              <w:rPr>
                <w:rFonts w:eastAsia="Lucida Sans Unicode"/>
                <w:lang w:eastAsia="ru-RU"/>
              </w:rPr>
            </w:pPr>
            <w:proofErr w:type="spellStart"/>
            <w:r>
              <w:rPr>
                <w:rFonts w:eastAsia="Lucida Sans Unicode"/>
                <w:lang w:eastAsia="ru-RU"/>
              </w:rPr>
              <w:t>Реклинатор</w:t>
            </w:r>
            <w:proofErr w:type="spellEnd"/>
            <w:r>
              <w:rPr>
                <w:rFonts w:eastAsia="Lucida Sans Unicode"/>
                <w:lang w:eastAsia="ru-RU"/>
              </w:rPr>
              <w:t>-корректор осанки</w:t>
            </w:r>
          </w:p>
          <w:p w:rsidR="00F35519" w:rsidRDefault="00F35519">
            <w:pPr>
              <w:snapToGrid w:val="0"/>
              <w:rPr>
                <w:rFonts w:eastAsia="Lucida Sans Unicode"/>
                <w:lang w:eastAsia="ru-RU"/>
              </w:rPr>
            </w:pPr>
            <w:r>
              <w:t>8-09-26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5519" w:rsidRDefault="00F35519" w:rsidP="00CC02E6">
            <w:pPr>
              <w:widowControl w:val="0"/>
              <w:jc w:val="both"/>
            </w:pPr>
            <w:proofErr w:type="spellStart"/>
            <w:r>
              <w:t>Реклинатор</w:t>
            </w:r>
            <w:proofErr w:type="spellEnd"/>
            <w:r>
              <w:t xml:space="preserve">-корректор осанки на грудной отдел позвоночника, фиксирующий. Изделие должно быть максимальной готовности. </w:t>
            </w:r>
            <w:proofErr w:type="spellStart"/>
            <w:r>
              <w:t>Реклинатор</w:t>
            </w:r>
            <w:proofErr w:type="spellEnd"/>
            <w:r>
              <w:t xml:space="preserve"> должен быть изготовлен из хлопчатобумажного и эластичного материала. Крепление должно осуществляться с помощью шнуровки или «ленты-контакт» (по потребности получателя). </w:t>
            </w:r>
            <w:proofErr w:type="spellStart"/>
            <w:r>
              <w:t>Реклинатор</w:t>
            </w:r>
            <w:proofErr w:type="spellEnd"/>
            <w:r>
              <w:t xml:space="preserve"> должен быть усилен металлическими или пластмассовыми планшетками, вставленными между слоями основного материала.</w:t>
            </w:r>
          </w:p>
          <w:p w:rsidR="00F35519" w:rsidRDefault="00F35519" w:rsidP="00CC02E6">
            <w:pPr>
              <w:widowControl w:val="0"/>
              <w:jc w:val="both"/>
            </w:pPr>
            <w:r>
              <w:t>Индивидуального изготовления по обмерам</w:t>
            </w:r>
            <w:r w:rsidR="00CC02E6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5519" w:rsidRDefault="00F35519">
            <w:pPr>
              <w:jc w:val="center"/>
            </w:pPr>
            <w:proofErr w:type="spell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5519" w:rsidRDefault="00F355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</w:tr>
      <w:tr w:rsidR="00F35519" w:rsidTr="008854C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519" w:rsidRPr="00F35519" w:rsidRDefault="00F35519">
            <w:pPr>
              <w:snapToGrid w:val="0"/>
              <w:rPr>
                <w:rFonts w:eastAsia="Lucida Sans Unicode"/>
                <w:b/>
                <w:lang w:eastAsia="ru-RU"/>
              </w:rPr>
            </w:pPr>
            <w:r w:rsidRPr="00F35519">
              <w:rPr>
                <w:rFonts w:eastAsia="Lucida Sans Unicode"/>
                <w:b/>
                <w:lang w:eastAsia="ru-RU"/>
              </w:rPr>
              <w:t>ИТОГО: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519" w:rsidRPr="00F35519" w:rsidRDefault="00F35519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519" w:rsidRPr="00F35519" w:rsidRDefault="00F3551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519" w:rsidRPr="00F35519" w:rsidRDefault="00F355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5519">
              <w:rPr>
                <w:b/>
                <w:color w:val="000000"/>
                <w:sz w:val="22"/>
                <w:szCs w:val="22"/>
              </w:rPr>
              <w:t>461</w:t>
            </w:r>
          </w:p>
        </w:tc>
      </w:tr>
    </w:tbl>
    <w:p w:rsidR="00AA7E77" w:rsidRPr="00AA7E77" w:rsidRDefault="00AA7E77" w:rsidP="00AA7E77">
      <w:pPr>
        <w:jc w:val="both"/>
      </w:pPr>
      <w:r>
        <w:tab/>
      </w:r>
      <w:proofErr w:type="spellStart"/>
      <w:r w:rsidRPr="00AA7E77">
        <w:t>Реклинаторы</w:t>
      </w:r>
      <w:proofErr w:type="spellEnd"/>
      <w:r w:rsidRPr="00AA7E77">
        <w:t xml:space="preserve"> несут фикс</w:t>
      </w:r>
      <w:r w:rsidR="00EB1B96">
        <w:t xml:space="preserve">ирующую, функциональную </w:t>
      </w:r>
      <w:r w:rsidRPr="00AA7E77">
        <w:t xml:space="preserve">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AA7E77">
        <w:t>связочно</w:t>
      </w:r>
      <w:proofErr w:type="spellEnd"/>
      <w:r w:rsidRPr="00AA7E77">
        <w:t>-мышечного аппарата, коррекции взаимоположения деформированных сегментов конечности.</w:t>
      </w:r>
    </w:p>
    <w:p w:rsidR="00AA7E77" w:rsidRPr="00AA7E77" w:rsidRDefault="00AA7E77" w:rsidP="00AA7E77">
      <w:pPr>
        <w:jc w:val="both"/>
        <w:rPr>
          <w:b/>
        </w:rPr>
      </w:pPr>
      <w:r>
        <w:rPr>
          <w:b/>
        </w:rPr>
        <w:tab/>
      </w:r>
      <w:r w:rsidRPr="00AA7E77">
        <w:rPr>
          <w:b/>
        </w:rPr>
        <w:t xml:space="preserve">Требования к качеству, техническим и функциональным характеристикам выполнения работ по изготовлению </w:t>
      </w:r>
      <w:proofErr w:type="spellStart"/>
      <w:r w:rsidRPr="00AA7E77">
        <w:rPr>
          <w:b/>
        </w:rPr>
        <w:t>реклинаторов</w:t>
      </w:r>
      <w:proofErr w:type="spellEnd"/>
      <w:r w:rsidRPr="00AA7E77">
        <w:rPr>
          <w:b/>
        </w:rPr>
        <w:t>.</w:t>
      </w:r>
    </w:p>
    <w:p w:rsidR="00AA7E77" w:rsidRPr="00AA7E77" w:rsidRDefault="00AA7E77" w:rsidP="00AA7E77">
      <w:pPr>
        <w:jc w:val="both"/>
      </w:pPr>
      <w:r>
        <w:tab/>
      </w:r>
      <w:r w:rsidRPr="00AA7E77">
        <w:t xml:space="preserve">Выполнение работ </w:t>
      </w:r>
      <w:r w:rsidRPr="00AA7E77">
        <w:rPr>
          <w:bCs/>
        </w:rPr>
        <w:t xml:space="preserve">по изготовлению </w:t>
      </w:r>
      <w:proofErr w:type="spellStart"/>
      <w:r w:rsidRPr="00AA7E77">
        <w:rPr>
          <w:bCs/>
        </w:rPr>
        <w:t>реклинаторов</w:t>
      </w:r>
      <w:proofErr w:type="spellEnd"/>
      <w:r w:rsidRPr="00AA7E77">
        <w:t xml:space="preserve"> должно соответствовать назначениям медико-социальной экспертизы, а также врача. При выполнении работ </w:t>
      </w:r>
      <w:r w:rsidRPr="00AA7E77">
        <w:rPr>
          <w:bCs/>
        </w:rPr>
        <w:t xml:space="preserve">по изготовлению </w:t>
      </w:r>
      <w:proofErr w:type="spellStart"/>
      <w:r w:rsidRPr="00AA7E77">
        <w:rPr>
          <w:bCs/>
        </w:rPr>
        <w:t>реклинаторов</w:t>
      </w:r>
      <w:proofErr w:type="spellEnd"/>
      <w:r w:rsidRPr="00AA7E77">
        <w:t xml:space="preserve"> должен быть осуществлен контроль при примерке и обеспечении указанными средствами реабилитации. Получатели не должны испытывать болей, избыточного давления, обуславливающих нарушения кровообращения.  </w:t>
      </w:r>
    </w:p>
    <w:p w:rsidR="00AA7E77" w:rsidRPr="00AA7E77" w:rsidRDefault="00AA7E77" w:rsidP="00AA7E77">
      <w:pPr>
        <w:jc w:val="both"/>
      </w:pPr>
      <w:r>
        <w:tab/>
      </w:r>
      <w:r w:rsidRPr="00AA7E77">
        <w:t>Выполняемые работы должны включать комплекс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восстановление, и компенсацию утраченных функций организма и неустранимых анатомических дефектов и деформаций.</w:t>
      </w:r>
    </w:p>
    <w:p w:rsidR="00AA7E77" w:rsidRPr="00AA7E77" w:rsidRDefault="00AA7E77" w:rsidP="00AA7E77">
      <w:pPr>
        <w:jc w:val="both"/>
        <w:rPr>
          <w:b/>
        </w:rPr>
      </w:pPr>
      <w:r>
        <w:tab/>
      </w:r>
      <w:proofErr w:type="spellStart"/>
      <w:r w:rsidRPr="00AA7E77">
        <w:t>Реклинаторы</w:t>
      </w:r>
      <w:proofErr w:type="spellEnd"/>
      <w:r w:rsidRPr="00AA7E77">
        <w:t xml:space="preserve"> должны отвечать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</w:t>
      </w:r>
      <w:r w:rsidR="00EB1B96">
        <w:t xml:space="preserve"> требования и методы </w:t>
      </w:r>
      <w:proofErr w:type="spellStart"/>
      <w:r w:rsidR="00EB1B96">
        <w:t>испытани</w:t>
      </w:r>
      <w:proofErr w:type="spellEnd"/>
      <w:r w:rsidR="00EB1B96">
        <w:t>».</w:t>
      </w:r>
      <w:r>
        <w:rPr>
          <w:b/>
        </w:rPr>
        <w:tab/>
      </w:r>
      <w:r w:rsidRPr="00AA7E77">
        <w:rPr>
          <w:b/>
        </w:rPr>
        <w:t>Требования к безопасности работ.</w:t>
      </w:r>
    </w:p>
    <w:p w:rsidR="008A44B8" w:rsidRDefault="008A44B8" w:rsidP="008A44B8">
      <w:pPr>
        <w:ind w:firstLine="709"/>
        <w:jc w:val="both"/>
        <w:rPr>
          <w:lang w:eastAsia="ru-RU"/>
        </w:rPr>
      </w:pPr>
      <w:r>
        <w:rPr>
          <w:lang w:eastAsia="ru-RU"/>
        </w:rPr>
        <w:t>Выдача Изделий должна осуществляться при н</w:t>
      </w:r>
      <w:bookmarkStart w:id="0" w:name="_GoBack"/>
      <w:bookmarkEnd w:id="0"/>
      <w:r>
        <w:rPr>
          <w:lang w:eastAsia="ru-RU"/>
        </w:rPr>
        <w:t xml:space="preserve">аличии документов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 </w:t>
      </w:r>
    </w:p>
    <w:p w:rsidR="00AA7E77" w:rsidRPr="00AA7E77" w:rsidRDefault="008A44B8" w:rsidP="008A44B8">
      <w:pPr>
        <w:jc w:val="both"/>
      </w:pPr>
      <w:r>
        <w:rPr>
          <w:lang w:eastAsia="ru-RU"/>
        </w:rPr>
        <w:tab/>
      </w:r>
      <w:r w:rsidRPr="00C547EC">
        <w:rPr>
          <w:lang w:eastAsia="ru-RU"/>
        </w:rPr>
        <w:t xml:space="preserve">Материалы, узлы, полуфабрикаты для изготовления </w:t>
      </w:r>
      <w:proofErr w:type="spellStart"/>
      <w:r w:rsidRPr="00C547EC">
        <w:rPr>
          <w:lang w:eastAsia="ru-RU"/>
        </w:rPr>
        <w:t>реклинаторов</w:t>
      </w:r>
      <w:proofErr w:type="spellEnd"/>
      <w:r w:rsidRPr="00C547EC">
        <w:rPr>
          <w:lang w:eastAsia="ru-RU"/>
        </w:rPr>
        <w:t xml:space="preserve"> должны соответствовать требованиям действующих стандартов и технических условий.</w:t>
      </w:r>
    </w:p>
    <w:p w:rsidR="00AA7E77" w:rsidRPr="00AA7E77" w:rsidRDefault="00AA7E77" w:rsidP="00AA7E77">
      <w:pPr>
        <w:jc w:val="both"/>
        <w:rPr>
          <w:b/>
        </w:rPr>
      </w:pPr>
      <w:r>
        <w:rPr>
          <w:b/>
        </w:rPr>
        <w:tab/>
      </w:r>
      <w:r w:rsidRPr="00AA7E77">
        <w:rPr>
          <w:b/>
        </w:rPr>
        <w:t xml:space="preserve">Требования к упаковке, отгрузке </w:t>
      </w:r>
      <w:proofErr w:type="spellStart"/>
      <w:r w:rsidRPr="00AA7E77">
        <w:rPr>
          <w:b/>
        </w:rPr>
        <w:t>реклинаторов</w:t>
      </w:r>
      <w:proofErr w:type="spellEnd"/>
      <w:r w:rsidRPr="00AA7E77">
        <w:rPr>
          <w:b/>
        </w:rPr>
        <w:t>.</w:t>
      </w:r>
    </w:p>
    <w:p w:rsidR="000154AC" w:rsidRDefault="00AA7E77" w:rsidP="00AA7E77">
      <w:pPr>
        <w:jc w:val="both"/>
      </w:pPr>
      <w:r w:rsidRPr="00AA7E77">
        <w:t xml:space="preserve">Упаковка </w:t>
      </w:r>
      <w:proofErr w:type="spellStart"/>
      <w:r w:rsidRPr="00AA7E77">
        <w:t>реклинаторов</w:t>
      </w:r>
      <w:proofErr w:type="spellEnd"/>
      <w:r w:rsidRPr="00AA7E77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sectPr w:rsidR="0001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F"/>
    <w:rsid w:val="000154AC"/>
    <w:rsid w:val="00630CFF"/>
    <w:rsid w:val="008854CF"/>
    <w:rsid w:val="008A44B8"/>
    <w:rsid w:val="00A114FF"/>
    <w:rsid w:val="00A146E0"/>
    <w:rsid w:val="00AA7E77"/>
    <w:rsid w:val="00CC02E6"/>
    <w:rsid w:val="00E136D8"/>
    <w:rsid w:val="00EB1B96"/>
    <w:rsid w:val="00F3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41F78-06F3-4AE3-8F90-2281B1DC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Ганеева Снежана Рамилевна</cp:lastModifiedBy>
  <cp:revision>13</cp:revision>
  <dcterms:created xsi:type="dcterms:W3CDTF">2024-01-17T07:44:00Z</dcterms:created>
  <dcterms:modified xsi:type="dcterms:W3CDTF">2024-02-09T10:07:00Z</dcterms:modified>
</cp:coreProperties>
</file>