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DB" w:rsidRPr="006407DB" w:rsidRDefault="006407DB" w:rsidP="00B71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:rsidR="006407DB" w:rsidRPr="006407DB" w:rsidRDefault="006407DB" w:rsidP="00477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673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673039" w:rsidRPr="00673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ыполнение работ по изготовлению протезов нижних конечностей и обеспечение ими пострадавших от несчастных случаев на производстве и про</w:t>
      </w:r>
      <w:r w:rsidR="002F2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фессиональных заболеваний в 202</w:t>
      </w:r>
      <w:r w:rsidR="0092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73039" w:rsidRPr="00673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AA3EAF" w:rsidRPr="002F201E" w:rsidRDefault="00AA3EAF" w:rsidP="00B7104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41B5B" w:rsidRPr="00C71C46" w:rsidRDefault="00C41B5B" w:rsidP="00C41B5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1.Наименование работ</w:t>
      </w:r>
    </w:p>
    <w:p w:rsidR="00C41B5B" w:rsidRPr="00C71C46" w:rsidRDefault="00C41B5B" w:rsidP="00C41B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медицинской реабилитации граждан – пострадавших вследствие несчастных случаев на производстве и профессиональных заболеваний, в организациях, выполняющих работы по изготовлению и обеспечению пострадавших протезами нижних конечностей.</w:t>
      </w:r>
    </w:p>
    <w:p w:rsidR="006407DB" w:rsidRPr="00C71C46" w:rsidRDefault="006407DB" w:rsidP="005F3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выполнения работ является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4646BD" w:rsidRPr="00A65729" w:rsidRDefault="004646BD" w:rsidP="00B710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407DB" w:rsidRPr="00C71C46" w:rsidRDefault="00FC0F48" w:rsidP="00922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407DB" w:rsidRPr="00C71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Требования к качеству работ</w:t>
      </w:r>
    </w:p>
    <w:p w:rsidR="00794EEC" w:rsidRPr="00AD0A93" w:rsidRDefault="002F6301" w:rsidP="00A65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A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</w:t>
      </w:r>
      <w:r w:rsidR="005578A9" w:rsidRPr="00AD0A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ротез</w:t>
      </w:r>
      <w:r w:rsidRPr="00AD0A9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578A9" w:rsidRPr="00AD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нижней конечности представлен</w:t>
      </w:r>
      <w:r w:rsidRPr="00AD0A9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578A9" w:rsidRPr="00AD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Национально</w:t>
      </w:r>
      <w:r w:rsidR="00AA3EAF" w:rsidRPr="00AD0A93">
        <w:rPr>
          <w:rFonts w:ascii="Times New Roman" w:eastAsia="Times New Roman" w:hAnsi="Times New Roman" w:cs="Times New Roman"/>
          <w:sz w:val="24"/>
          <w:szCs w:val="24"/>
          <w:lang w:eastAsia="ru-RU"/>
        </w:rPr>
        <w:t>м стандарте ГОСТ Р ИСО 9999-2019</w:t>
      </w:r>
      <w:r w:rsidR="005578A9" w:rsidRPr="00AD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D0A93" w:rsidRPr="00AD0A9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Вспомогательные средства для людей с ограничениями жизнедеятельности. Классификация и терминология</w:t>
      </w:r>
      <w:r w:rsidRPr="00AD0A93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5578A9" w:rsidRPr="00AD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F48" w:rsidRPr="00AD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Национальном </w:t>
      </w:r>
      <w:r w:rsidRPr="00AD0A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стандарте</w:t>
      </w:r>
      <w:r w:rsidR="005578A9" w:rsidRPr="00AD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ГОСТ Р </w:t>
      </w:r>
      <w:r w:rsidR="00AD0A93" w:rsidRPr="00AD0A93">
        <w:rPr>
          <w:rFonts w:ascii="Times New Roman" w:eastAsia="Times New Roman" w:hAnsi="Times New Roman" w:cs="Times New Roman"/>
          <w:sz w:val="24"/>
          <w:szCs w:val="24"/>
          <w:lang w:eastAsia="ru-RU"/>
        </w:rPr>
        <w:t>51632-2021</w:t>
      </w:r>
      <w:r w:rsidR="005578A9" w:rsidRPr="00AD0A93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="00AD0A93" w:rsidRPr="00AD0A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реабилитации людей с ограничениями жизнедеятельности. Общие технические требования и методы испытаний</w:t>
      </w:r>
      <w:r w:rsidR="005578A9" w:rsidRPr="00AD0A9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ГОСТ Р 51819-2017</w:t>
      </w:r>
      <w:r w:rsidR="00AA3EAF" w:rsidRPr="00AD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D0A93" w:rsidRPr="00AD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Протезирование и </w:t>
      </w:r>
      <w:proofErr w:type="spellStart"/>
      <w:r w:rsidR="00AD0A93" w:rsidRPr="00AD0A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ортезирование</w:t>
      </w:r>
      <w:proofErr w:type="spellEnd"/>
      <w:r w:rsidR="00AD0A93" w:rsidRPr="00AD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верхних и нижних конечностей. Термины и определения</w:t>
      </w:r>
      <w:r w:rsidR="00AA3EAF" w:rsidRPr="00AD0A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F7EC6" w:rsidRPr="00AD0A9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ГОСТ Р 58269-2018</w:t>
      </w:r>
      <w:r w:rsidR="00A65729" w:rsidRPr="00AD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«Протезы наружные нижних конечностей. Термины и определения. Классификация».</w:t>
      </w:r>
    </w:p>
    <w:p w:rsidR="005578A9" w:rsidRPr="00A65729" w:rsidRDefault="005578A9" w:rsidP="007A53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</w:pPr>
    </w:p>
    <w:p w:rsidR="005578A9" w:rsidRPr="00C71C46" w:rsidRDefault="00FC0F48" w:rsidP="007A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5578A9" w:rsidRPr="00C71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71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578A9" w:rsidRPr="00C71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техническим и функциональным характеристикам работ</w:t>
      </w:r>
    </w:p>
    <w:p w:rsidR="003F7EC6" w:rsidRPr="006407DB" w:rsidRDefault="003F7EC6" w:rsidP="003F7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Выполняемые работы по обеспечению пострадавших от несчастных случаев на производстве и профессиональных заболеваний протезами нижних конечностей должны содержать комплекс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4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5578A9" w:rsidRPr="00C71C46" w:rsidRDefault="005578A9" w:rsidP="007A53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проведению комплекса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конечностей.</w:t>
      </w:r>
    </w:p>
    <w:p w:rsidR="005578A9" w:rsidRPr="00C71C46" w:rsidRDefault="005578A9" w:rsidP="007A53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5578A9" w:rsidRPr="00C71C46" w:rsidRDefault="005578A9" w:rsidP="007A53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4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5578A9" w:rsidRPr="00A65729" w:rsidRDefault="005578A9" w:rsidP="007A5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578A9" w:rsidRPr="00C71C46" w:rsidRDefault="00FC0F48" w:rsidP="007A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5578A9" w:rsidRPr="00C71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71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578A9" w:rsidRPr="00C71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безопасности работ</w:t>
      </w:r>
    </w:p>
    <w:p w:rsidR="005578A9" w:rsidRPr="00AD0A93" w:rsidRDefault="005578A9" w:rsidP="00C71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работ по обеспечению пострадавших протезами нижних конечностей должны удовлетворять всем изложенным в настоящей документации требованиям Заказчика. Исполнитель должен гарантировать безопасность эксплуатации </w:t>
      </w:r>
      <w:r w:rsidRPr="00AD0A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изделий.</w:t>
      </w:r>
    </w:p>
    <w:p w:rsidR="00C71C46" w:rsidRPr="00AD0A93" w:rsidRDefault="00C71C46" w:rsidP="00C71C4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 нижней конечности должен соответствовать требованиям стандартов:</w:t>
      </w:r>
    </w:p>
    <w:p w:rsidR="00C71C46" w:rsidRPr="00AD0A93" w:rsidRDefault="00C71C46" w:rsidP="00C71C4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серии ГОСТ ISO 10993-1-2011 "Изделия медицинские. Оценка биологического действия медицинских изделий. Часть 1. Оценка и исследования", </w:t>
      </w:r>
    </w:p>
    <w:p w:rsidR="00C71C46" w:rsidRPr="00AD0A93" w:rsidRDefault="00C71C46" w:rsidP="00C71C4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серии ГОСТ ISO 10993-5-2011 "Изделия медицинские. Оценка биологического действия медицинских изделий. Часть 5. Исследования на </w:t>
      </w:r>
      <w:proofErr w:type="spellStart"/>
      <w:r w:rsidRPr="00AD0A9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цитотоксичность</w:t>
      </w:r>
      <w:proofErr w:type="spellEnd"/>
      <w:r w:rsidRPr="00AD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методы </w:t>
      </w:r>
      <w:proofErr w:type="spellStart"/>
      <w:r w:rsidRPr="00AD0A93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AD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0A93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AD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</w:p>
    <w:p w:rsidR="00C71C46" w:rsidRPr="00AD0A93" w:rsidRDefault="00C71C46" w:rsidP="00C71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A9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серии ГОСТ ISO 10993-10-2011 "Изделия медицинские. Оценка биологического действия медицинских изделий. Часть 10. Исследования раздражающего и сенсибилизирующего действия".</w:t>
      </w:r>
    </w:p>
    <w:p w:rsidR="005578A9" w:rsidRPr="00C71C46" w:rsidRDefault="00FC0F48" w:rsidP="007A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</w:t>
      </w:r>
      <w:r w:rsidR="005578A9" w:rsidRPr="00C71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71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578A9" w:rsidRPr="00C71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результатам работ</w:t>
      </w:r>
    </w:p>
    <w:p w:rsidR="005578A9" w:rsidRPr="00C71C46" w:rsidRDefault="005578A9" w:rsidP="007A53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обеспечению пострадавших от несчастных случаев на производстве и профессиональных заболеваний протезами нижних конечностей следует считать эффективно исполненными, если у пострадавшего восстановлена опорная и двигательная функция конечности, созданы условия для предупреждения развития деформации или благоприятного течения болезни. Работы по обеспечению пострадавших от несчастных случаев на производстве и профессиональных заболеваний протезами должны быть выполнены с надлежащим качеством и в установленные сроки.</w:t>
      </w:r>
    </w:p>
    <w:p w:rsidR="00AA3EAF" w:rsidRPr="00A65729" w:rsidRDefault="00AA3EAF" w:rsidP="007A5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</w:pPr>
    </w:p>
    <w:p w:rsidR="005578A9" w:rsidRPr="00C71C46" w:rsidRDefault="00FC0F48" w:rsidP="007A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5578A9" w:rsidRPr="00C71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71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578A9" w:rsidRPr="00C71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C71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ребования к размерам, упаковке</w:t>
      </w:r>
    </w:p>
    <w:p w:rsidR="005578A9" w:rsidRPr="00743F44" w:rsidRDefault="005578A9" w:rsidP="007A53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отправка протезов к месту нахождения пострадавших должна осуществляться с соблю</w:t>
      </w:r>
      <w:r w:rsidR="00AD0A93" w:rsidRPr="00AD0A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дением требований ГОСТ 20790-93</w:t>
      </w:r>
      <w:r w:rsidRPr="00AD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A3EAF" w:rsidRPr="00AD0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Приборы, аппараты и оборудование медицинские. Общие технические условия</w:t>
      </w:r>
      <w:r w:rsidRPr="00AD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AD0A93" w:rsidRPr="00AD0A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50444-2020</w:t>
      </w:r>
      <w:r w:rsidR="00AD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D0A93" w:rsidRPr="00AD0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Приборы, аппараты и оборудование медицинские</w:t>
      </w:r>
      <w:r w:rsidR="00AD0A93" w:rsidRPr="0074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Общие технические требования», </w:t>
      </w:r>
      <w:r w:rsidRPr="00743F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30324.0-95 (МЭК 601-1-88)/</w:t>
      </w:r>
      <w:r w:rsidR="00AA3EAF" w:rsidRPr="0074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3F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50267.0-92</w:t>
      </w:r>
      <w:r w:rsidR="00AA3EAF" w:rsidRPr="0074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3F44">
        <w:rPr>
          <w:rFonts w:ascii="Times New Roman" w:eastAsia="Times New Roman" w:hAnsi="Times New Roman" w:cs="Times New Roman"/>
          <w:sz w:val="24"/>
          <w:szCs w:val="24"/>
          <w:lang w:eastAsia="ru-RU"/>
        </w:rPr>
        <w:t>(МЭК 601-1-88) «</w:t>
      </w:r>
      <w:r w:rsidR="00AA3EAF" w:rsidRPr="00743F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медицинские электрические. Часть 1. Общие требования безопасности</w:t>
      </w:r>
      <w:r w:rsidRPr="0074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ГОСТ Р </w:t>
      </w:r>
      <w:r w:rsidR="00743F44" w:rsidRPr="0074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51632-2021 </w:t>
      </w:r>
      <w:r w:rsidRPr="00743F4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43F44" w:rsidRPr="00743F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реабилитации людей с ограничениями жизнедеятельности. Общие технические требования и методы испытаний</w:t>
      </w:r>
      <w:r w:rsidRPr="00743F44">
        <w:rPr>
          <w:rFonts w:ascii="Times New Roman" w:eastAsia="Times New Roman" w:hAnsi="Times New Roman" w:cs="Times New Roman"/>
          <w:sz w:val="24"/>
          <w:szCs w:val="24"/>
          <w:lang w:eastAsia="ru-RU"/>
        </w:rPr>
        <w:t>» к маркировке, упаковке, хранению и транспортировке.</w:t>
      </w:r>
    </w:p>
    <w:p w:rsidR="005578A9" w:rsidRPr="00C71C46" w:rsidRDefault="005578A9" w:rsidP="007A53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4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5578A9" w:rsidRPr="00743F44" w:rsidRDefault="005578A9" w:rsidP="007A53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Временная противокоррозионная защита протезов </w:t>
      </w:r>
      <w:r w:rsidRPr="00743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нижних конечностей производится в соответствии с требованиями ГОСТ 9.014-78 «</w:t>
      </w:r>
      <w:r w:rsidR="006E69C4" w:rsidRPr="00743F4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защиты от коррозии и старения. Временная противокоррозионная защита изделий. Общие требования</w:t>
      </w:r>
      <w:r w:rsidRPr="00743F4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стандартов и ТУ на протезы конкретных групп, типов (видов, моделей).</w:t>
      </w:r>
    </w:p>
    <w:p w:rsidR="005578A9" w:rsidRPr="00A65729" w:rsidRDefault="005578A9" w:rsidP="007A5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578A9" w:rsidRPr="00C71C46" w:rsidRDefault="00AA55F8" w:rsidP="007A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5578A9" w:rsidRPr="00C71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71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578A9" w:rsidRPr="00C71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срокам и (или) объему предоставления гарантии качества работ</w:t>
      </w:r>
    </w:p>
    <w:p w:rsidR="005578A9" w:rsidRPr="00C71C46" w:rsidRDefault="005578A9" w:rsidP="007A53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Гарантийный срок на протезы устанавливается </w:t>
      </w:r>
      <w:r w:rsidR="0067232E" w:rsidRPr="00C7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C71C46">
        <w:rPr>
          <w:rFonts w:ascii="Times New Roman" w:hAnsi="Times New Roman"/>
          <w:sz w:val="24"/>
          <w:szCs w:val="24"/>
          <w:lang w:eastAsia="ru-RU"/>
        </w:rPr>
        <w:t>даты подписания Акта приема-передачи Изделия в течение</w:t>
      </w:r>
      <w:r w:rsidRPr="00C7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578A9" w:rsidRPr="00C71C46" w:rsidRDefault="005578A9" w:rsidP="007A53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протезы бедра, голени, стопы с мягким приемником - не менее 7 (Семи) месяцев,</w:t>
      </w:r>
    </w:p>
    <w:p w:rsidR="005578A9" w:rsidRPr="00C71C46" w:rsidRDefault="005578A9" w:rsidP="007A53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протезы бедра, голени деревянные - не менее 8 (Восьми) месяцев,</w:t>
      </w:r>
    </w:p>
    <w:p w:rsidR="005578A9" w:rsidRPr="00C71C46" w:rsidRDefault="005578A9" w:rsidP="007A53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протезы бедра, голени металлические - не менее 8 (Восьми) месяцев,</w:t>
      </w:r>
    </w:p>
    <w:p w:rsidR="005578A9" w:rsidRPr="00C71C46" w:rsidRDefault="005578A9" w:rsidP="007A53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протезы бедра, голени и после вычленения бедра с облицовкой из </w:t>
      </w:r>
      <w:proofErr w:type="spellStart"/>
      <w:r w:rsidRPr="00C71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пенополиуретана</w:t>
      </w:r>
      <w:proofErr w:type="spellEnd"/>
      <w:r w:rsidRPr="00C7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менее 9 (Девяти) месяцев, </w:t>
      </w:r>
    </w:p>
    <w:p w:rsidR="005578A9" w:rsidRPr="00C71C46" w:rsidRDefault="005578A9" w:rsidP="007A53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протезы голени пластмассовые - не менее 7 (Семи) месяцев. </w:t>
      </w:r>
    </w:p>
    <w:p w:rsidR="00AA55F8" w:rsidRPr="00C71C46" w:rsidRDefault="00AA55F8" w:rsidP="00AA55F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4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 не распространяется на кожаные и текстильный элементы крепления протеза, а также на косметическую полиуретановую или поролоновую оболочку. В течение этого срока предприятие-изготовитель производит замену или ремонт изделия бесплатно.</w:t>
      </w:r>
    </w:p>
    <w:p w:rsidR="005578A9" w:rsidRPr="00A65729" w:rsidRDefault="005578A9" w:rsidP="007A5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578A9" w:rsidRPr="00C71C46" w:rsidRDefault="00AA55F8" w:rsidP="007A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5578A9" w:rsidRPr="00C71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71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условия и сроки выполнения работ</w:t>
      </w:r>
    </w:p>
    <w:p w:rsidR="005578A9" w:rsidRPr="00C71C46" w:rsidRDefault="005578A9" w:rsidP="00610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выполнения работ: Российская Федерация, по месту изготовления изделий. Прием заказов на выполнение работ, примерка, подгонка, при наличии направления Заказчика, осуществляется в г. Йошкар-Ола, по необходимости - по месту жительства Получателя. Выдача результатов выполненных работ осуществляется в г. Йошкар-Ола или по месту жительства Получателя по согласованию Исполнителя с Получателем.</w:t>
      </w:r>
    </w:p>
    <w:p w:rsidR="00AA55F8" w:rsidRPr="00C71C46" w:rsidRDefault="00AA55F8" w:rsidP="00610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46">
        <w:rPr>
          <w:rFonts w:ascii="Times New Roman" w:eastAsia="Times New Roman" w:hAnsi="Times New Roman" w:cs="Times New Roman"/>
          <w:sz w:val="24"/>
          <w:szCs w:val="24"/>
        </w:rPr>
        <w:t>Выполнение работ по изготовлению протезов нижних конечностей осуществляется в течение 30 (Тридцати) дней с даты получения Направления Фонда от Получателя</w:t>
      </w:r>
    </w:p>
    <w:p w:rsidR="005578A9" w:rsidRPr="00C71C46" w:rsidRDefault="005578A9" w:rsidP="00610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выполнения работ: до </w:t>
      </w:r>
      <w:r w:rsidR="00922F2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7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F2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C7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E69C4" w:rsidRPr="00C71C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2F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7065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C71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</w:t>
      </w:r>
    </w:p>
    <w:p w:rsidR="005578A9" w:rsidRPr="00A65729" w:rsidRDefault="005578A9" w:rsidP="007A53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</w:pPr>
    </w:p>
    <w:p w:rsidR="005578A9" w:rsidRPr="00C71C46" w:rsidRDefault="005578A9" w:rsidP="00C71C46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количественным и каче</w:t>
      </w:r>
      <w:r w:rsidR="00AA55F8" w:rsidRPr="00C71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ственным характеристикам изделий</w:t>
      </w:r>
    </w:p>
    <w:p w:rsidR="005578A9" w:rsidRPr="00C71C46" w:rsidRDefault="005578A9" w:rsidP="00557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описание работ по изготовлению протезов нижних конечностей, а также количество указаны в Таблице № 1.</w:t>
      </w:r>
    </w:p>
    <w:p w:rsidR="002F72B9" w:rsidRPr="00927306" w:rsidRDefault="002F72B9" w:rsidP="002F72B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46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r w:rsidRPr="00927306">
        <w:rPr>
          <w:rFonts w:ascii="Times New Roman" w:eastAsia="Times New Roman" w:hAnsi="Times New Roman" w:cs="Times New Roman"/>
          <w:sz w:val="24"/>
          <w:szCs w:val="24"/>
        </w:rPr>
        <w:t xml:space="preserve">протезов – </w:t>
      </w:r>
      <w:r w:rsidR="00F80E74">
        <w:rPr>
          <w:rFonts w:ascii="Times New Roman" w:eastAsia="Times New Roman" w:hAnsi="Times New Roman" w:cs="Times New Roman"/>
          <w:sz w:val="24"/>
          <w:szCs w:val="24"/>
        </w:rPr>
        <w:t>5</w:t>
      </w:r>
      <w:r w:rsidR="00927306" w:rsidRPr="00927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306">
        <w:rPr>
          <w:rFonts w:ascii="Times New Roman" w:eastAsia="Times New Roman" w:hAnsi="Times New Roman" w:cs="Times New Roman"/>
          <w:sz w:val="24"/>
          <w:szCs w:val="24"/>
        </w:rPr>
        <w:t>(</w:t>
      </w:r>
      <w:r w:rsidR="00F80E74">
        <w:rPr>
          <w:rFonts w:ascii="Times New Roman" w:eastAsia="Times New Roman" w:hAnsi="Times New Roman" w:cs="Times New Roman"/>
          <w:sz w:val="24"/>
          <w:szCs w:val="24"/>
        </w:rPr>
        <w:t>Пять</w:t>
      </w:r>
      <w:r w:rsidRPr="00927306">
        <w:rPr>
          <w:rFonts w:ascii="Times New Roman" w:eastAsia="Times New Roman" w:hAnsi="Times New Roman" w:cs="Times New Roman"/>
          <w:sz w:val="24"/>
          <w:szCs w:val="24"/>
        </w:rPr>
        <w:t>) штук.</w:t>
      </w:r>
    </w:p>
    <w:p w:rsidR="006E69C4" w:rsidRPr="00927306" w:rsidRDefault="001A4227" w:rsidP="001A422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30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Таблице № 1</w:t>
      </w:r>
    </w:p>
    <w:tbl>
      <w:tblPr>
        <w:tblW w:w="10206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0"/>
        <w:gridCol w:w="1417"/>
        <w:gridCol w:w="1418"/>
        <w:gridCol w:w="5981"/>
        <w:gridCol w:w="980"/>
      </w:tblGrid>
      <w:tr w:rsidR="00266CFD" w:rsidRPr="00266CFD" w:rsidTr="00927306">
        <w:trPr>
          <w:trHeight w:val="20"/>
          <w:tblHeader/>
        </w:trPr>
        <w:tc>
          <w:tcPr>
            <w:tcW w:w="410" w:type="dxa"/>
            <w:shd w:val="clear" w:color="auto" w:fill="auto"/>
          </w:tcPr>
          <w:p w:rsidR="00AA55F8" w:rsidRPr="00266CFD" w:rsidRDefault="00AA55F8" w:rsidP="00B0489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F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17" w:type="dxa"/>
          </w:tcPr>
          <w:p w:rsidR="00AA55F8" w:rsidRPr="00266CFD" w:rsidRDefault="00AA55F8" w:rsidP="00B04894">
            <w:pPr>
              <w:spacing w:after="0"/>
              <w:ind w:left="-94" w:right="-6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CF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Вид технического средства реабилитации</w:t>
            </w:r>
          </w:p>
          <w:p w:rsidR="00AA55F8" w:rsidRPr="00266CFD" w:rsidRDefault="00AA55F8" w:rsidP="00B04894">
            <w:pPr>
              <w:spacing w:after="0"/>
              <w:ind w:left="-94" w:right="-6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CF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по КТРУ</w:t>
            </w:r>
          </w:p>
        </w:tc>
        <w:tc>
          <w:tcPr>
            <w:tcW w:w="1418" w:type="dxa"/>
          </w:tcPr>
          <w:p w:rsidR="00AA55F8" w:rsidRPr="00266CFD" w:rsidRDefault="00AA55F8" w:rsidP="00B04894">
            <w:pPr>
              <w:spacing w:after="0"/>
              <w:ind w:left="-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CF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Вид технического средства реабилитации</w:t>
            </w:r>
          </w:p>
        </w:tc>
        <w:tc>
          <w:tcPr>
            <w:tcW w:w="5981" w:type="dxa"/>
            <w:shd w:val="clear" w:color="auto" w:fill="auto"/>
          </w:tcPr>
          <w:p w:rsidR="00AA55F8" w:rsidRPr="00266CFD" w:rsidRDefault="00AA55F8" w:rsidP="00B0489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FD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Функциональные характеристики</w:t>
            </w:r>
          </w:p>
        </w:tc>
        <w:tc>
          <w:tcPr>
            <w:tcW w:w="980" w:type="dxa"/>
            <w:shd w:val="clear" w:color="auto" w:fill="auto"/>
          </w:tcPr>
          <w:p w:rsidR="00AA55F8" w:rsidRPr="00266CFD" w:rsidRDefault="00AA55F8" w:rsidP="00B0489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FD">
              <w:rPr>
                <w:rFonts w:ascii="Times New Roman" w:hAnsi="Times New Roman" w:cs="Times New Roman"/>
                <w:b/>
                <w:sz w:val="20"/>
                <w:szCs w:val="20"/>
              </w:rPr>
              <w:t>Коли-во, шт.</w:t>
            </w:r>
          </w:p>
        </w:tc>
      </w:tr>
      <w:tr w:rsidR="00266CFD" w:rsidRPr="00266CFD" w:rsidTr="00927306">
        <w:trPr>
          <w:trHeight w:val="20"/>
        </w:trPr>
        <w:tc>
          <w:tcPr>
            <w:tcW w:w="410" w:type="dxa"/>
            <w:shd w:val="clear" w:color="auto" w:fill="auto"/>
          </w:tcPr>
          <w:p w:rsidR="00927306" w:rsidRPr="00266CFD" w:rsidRDefault="00266CFD" w:rsidP="00927306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66CFD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1417" w:type="dxa"/>
          </w:tcPr>
          <w:p w:rsidR="00927306" w:rsidRPr="00266CFD" w:rsidRDefault="00927306" w:rsidP="009273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27306" w:rsidRPr="00266CFD" w:rsidRDefault="00927306" w:rsidP="00927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FD">
              <w:rPr>
                <w:rFonts w:ascii="Times New Roman" w:hAnsi="Times New Roman" w:cs="Times New Roman"/>
                <w:sz w:val="20"/>
                <w:szCs w:val="20"/>
              </w:rPr>
              <w:t>Протез голени немодульный, в том числе при врожденном недоразвитии</w:t>
            </w:r>
          </w:p>
        </w:tc>
        <w:tc>
          <w:tcPr>
            <w:tcW w:w="5981" w:type="dxa"/>
            <w:shd w:val="clear" w:color="auto" w:fill="auto"/>
          </w:tcPr>
          <w:p w:rsidR="00927306" w:rsidRPr="00266CFD" w:rsidRDefault="00927306" w:rsidP="00927306">
            <w:pPr>
              <w:pStyle w:val="a4"/>
              <w:tabs>
                <w:tab w:val="left" w:pos="400"/>
              </w:tabs>
              <w:spacing w:after="0" w:line="240" w:lineRule="auto"/>
              <w:ind w:left="0" w:firstLine="247"/>
              <w:jc w:val="both"/>
              <w:rPr>
                <w:rFonts w:ascii="Times New Roman" w:hAnsi="Times New Roman"/>
                <w:sz w:val="20"/>
              </w:rPr>
            </w:pPr>
            <w:r w:rsidRPr="00266CFD">
              <w:rPr>
                <w:rFonts w:ascii="Times New Roman" w:hAnsi="Times New Roman"/>
                <w:sz w:val="20"/>
              </w:rPr>
              <w:t>Протез голени немодульный (шинно-кожаный). Протез без косметической облицовки и оболочки. Приемная гильза должна быть унифицированная или индивидуальная. Материал приемной гильзы кожа. Протез должен быть с дополнительной вкладной гильзой. Метод крепления протеза должен быть с использованием гильзы (манжеты с облегченными шинами) бедра или с использованием кожаных полуфабрикатов (без шин). Стопа должна быть шарнирная полиуретановая, монолитная или стопа с металлическим каркасом, подвижная во всех вертикальных плоскостях. Тип протеза: любой, по назначению. Протез должен быть укомплектован четырьмя чехлами на культю.</w:t>
            </w:r>
          </w:p>
        </w:tc>
        <w:tc>
          <w:tcPr>
            <w:tcW w:w="980" w:type="dxa"/>
            <w:shd w:val="clear" w:color="auto" w:fill="auto"/>
          </w:tcPr>
          <w:p w:rsidR="00927306" w:rsidRPr="00266CFD" w:rsidRDefault="00927306" w:rsidP="00927306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66CFD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66CFD" w:rsidRPr="00266CFD" w:rsidTr="00927306">
        <w:trPr>
          <w:trHeight w:val="20"/>
        </w:trPr>
        <w:tc>
          <w:tcPr>
            <w:tcW w:w="410" w:type="dxa"/>
            <w:shd w:val="clear" w:color="auto" w:fill="auto"/>
          </w:tcPr>
          <w:p w:rsidR="00922F26" w:rsidRPr="00266CFD" w:rsidRDefault="00266CFD" w:rsidP="00922F26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66CFD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417" w:type="dxa"/>
          </w:tcPr>
          <w:p w:rsidR="00922F26" w:rsidRPr="00266CFD" w:rsidRDefault="00922F26" w:rsidP="00922F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22F26" w:rsidRPr="00266CFD" w:rsidRDefault="00922F26" w:rsidP="00922F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F26" w:rsidRPr="00266CFD" w:rsidRDefault="00922F26" w:rsidP="00922F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FD">
              <w:rPr>
                <w:rFonts w:ascii="Times New Roman" w:hAnsi="Times New Roman" w:cs="Times New Roman"/>
                <w:sz w:val="20"/>
                <w:szCs w:val="20"/>
              </w:rPr>
              <w:t>Протез голени модульный, в том числе при недоразвитии</w:t>
            </w:r>
          </w:p>
        </w:tc>
        <w:tc>
          <w:tcPr>
            <w:tcW w:w="5981" w:type="dxa"/>
            <w:shd w:val="clear" w:color="auto" w:fill="auto"/>
          </w:tcPr>
          <w:p w:rsidR="00922F26" w:rsidRPr="00266CFD" w:rsidRDefault="00922F26" w:rsidP="00922F26">
            <w:pPr>
              <w:pStyle w:val="a4"/>
              <w:tabs>
                <w:tab w:val="left" w:pos="400"/>
              </w:tabs>
              <w:spacing w:after="0" w:line="240" w:lineRule="auto"/>
              <w:ind w:left="0" w:firstLine="247"/>
              <w:jc w:val="both"/>
              <w:rPr>
                <w:rFonts w:ascii="Times New Roman" w:hAnsi="Times New Roman"/>
                <w:sz w:val="20"/>
              </w:rPr>
            </w:pPr>
            <w:r w:rsidRPr="00266CFD">
              <w:rPr>
                <w:rFonts w:ascii="Times New Roman" w:hAnsi="Times New Roman"/>
                <w:sz w:val="20"/>
              </w:rPr>
              <w:t xml:space="preserve">Протез голени модульный. Формообразующая часть косметической облицовки должна быть: модульная мягкая полиуретановая, листовой поролон или полужёсткая эластичная. Косметическое покрытие облицовки должно быть: чулки ортопедические </w:t>
            </w:r>
            <w:proofErr w:type="spellStart"/>
            <w:r w:rsidRPr="00266CFD">
              <w:rPr>
                <w:rFonts w:ascii="Times New Roman" w:hAnsi="Times New Roman"/>
                <w:sz w:val="20"/>
              </w:rPr>
              <w:t>перлоновые</w:t>
            </w:r>
            <w:proofErr w:type="spellEnd"/>
            <w:r w:rsidRPr="00266CFD">
              <w:rPr>
                <w:rFonts w:ascii="Times New Roman" w:hAnsi="Times New Roman"/>
                <w:sz w:val="20"/>
              </w:rPr>
              <w:t xml:space="preserve"> или </w:t>
            </w:r>
            <w:proofErr w:type="spellStart"/>
            <w:r w:rsidRPr="00266CFD">
              <w:rPr>
                <w:rFonts w:ascii="Times New Roman" w:hAnsi="Times New Roman"/>
                <w:sz w:val="20"/>
              </w:rPr>
              <w:t>силоновые</w:t>
            </w:r>
            <w:proofErr w:type="spellEnd"/>
            <w:r w:rsidRPr="00266CFD">
              <w:rPr>
                <w:rFonts w:ascii="Times New Roman" w:hAnsi="Times New Roman"/>
                <w:sz w:val="20"/>
              </w:rPr>
              <w:t xml:space="preserve">, допускается покрытие защитное плёночное. Приёмная гильза должна быть индивидуальная (одна пробная гильза). Материал индивидуальной постоянной гильзы должен быть: литьевой слоистый пластик на основе акриловых смол, листовой термопластичный пластик. В качестве вкладного элемента должны применяться чехлы полимерные </w:t>
            </w:r>
            <w:proofErr w:type="spellStart"/>
            <w:r w:rsidRPr="00266CFD">
              <w:rPr>
                <w:rFonts w:ascii="Times New Roman" w:hAnsi="Times New Roman"/>
                <w:sz w:val="20"/>
              </w:rPr>
              <w:t>гелевые</w:t>
            </w:r>
            <w:proofErr w:type="spellEnd"/>
            <w:r w:rsidRPr="00266CFD">
              <w:rPr>
                <w:rFonts w:ascii="Times New Roman" w:hAnsi="Times New Roman"/>
                <w:sz w:val="20"/>
              </w:rPr>
              <w:t>, крепление с использованием замка или вакуумной мембраны. Допускается применение вкладной гильзы из вспененных материалов или без неё. Регулировочно-соединительные устройства должны соответствовать весу инвалида. Стопа должна быть с высокой степенью энергосбережения с косметической оболочкой или стопа с бесступенчато регулируемой пациентом высотой каблука. Размерный ряд от 22 до 30 размера. Тип протеза: любой, по назначению. Протез должен быть укомплектован четырьмя чехлами на культю и запасной косметической оболочкой</w:t>
            </w:r>
          </w:p>
        </w:tc>
        <w:tc>
          <w:tcPr>
            <w:tcW w:w="980" w:type="dxa"/>
            <w:shd w:val="clear" w:color="auto" w:fill="auto"/>
          </w:tcPr>
          <w:p w:rsidR="00922F26" w:rsidRPr="00266CFD" w:rsidRDefault="00F80E74" w:rsidP="00922F26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66CFD" w:rsidRPr="00266CFD" w:rsidTr="00927306">
        <w:trPr>
          <w:trHeight w:val="20"/>
        </w:trPr>
        <w:tc>
          <w:tcPr>
            <w:tcW w:w="410" w:type="dxa"/>
            <w:shd w:val="clear" w:color="auto" w:fill="auto"/>
          </w:tcPr>
          <w:p w:rsidR="00266CFD" w:rsidRPr="00266CFD" w:rsidRDefault="00266CFD" w:rsidP="00266CFD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66CFD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1417" w:type="dxa"/>
          </w:tcPr>
          <w:p w:rsidR="00266CFD" w:rsidRPr="00266CFD" w:rsidRDefault="00266CFD" w:rsidP="00266CF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66CFD" w:rsidRPr="00266CFD" w:rsidRDefault="00266CFD" w:rsidP="00266C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FD">
              <w:rPr>
                <w:rFonts w:ascii="Times New Roman" w:hAnsi="Times New Roman" w:cs="Times New Roman"/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5981" w:type="dxa"/>
            <w:shd w:val="clear" w:color="auto" w:fill="auto"/>
          </w:tcPr>
          <w:p w:rsidR="00266CFD" w:rsidRPr="00266CFD" w:rsidRDefault="00266CFD" w:rsidP="00266CFD">
            <w:pPr>
              <w:pStyle w:val="a4"/>
              <w:tabs>
                <w:tab w:val="left" w:pos="400"/>
              </w:tabs>
              <w:spacing w:after="0" w:line="240" w:lineRule="auto"/>
              <w:ind w:left="0" w:firstLine="247"/>
              <w:jc w:val="both"/>
              <w:rPr>
                <w:rFonts w:ascii="Times New Roman" w:hAnsi="Times New Roman"/>
                <w:sz w:val="20"/>
              </w:rPr>
            </w:pPr>
            <w:r w:rsidRPr="00266CFD">
              <w:rPr>
                <w:rFonts w:ascii="Times New Roman" w:hAnsi="Times New Roman"/>
                <w:sz w:val="20"/>
              </w:rPr>
              <w:t xml:space="preserve">Протез бедра модульный.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266CFD">
              <w:rPr>
                <w:rFonts w:ascii="Times New Roman" w:hAnsi="Times New Roman"/>
                <w:sz w:val="20"/>
              </w:rPr>
              <w:t>перлоновые</w:t>
            </w:r>
            <w:proofErr w:type="spellEnd"/>
            <w:r w:rsidRPr="00266CFD">
              <w:rPr>
                <w:rFonts w:ascii="Times New Roman" w:hAnsi="Times New Roman"/>
                <w:sz w:val="20"/>
              </w:rPr>
              <w:t xml:space="preserve"> или </w:t>
            </w:r>
            <w:proofErr w:type="spellStart"/>
            <w:r w:rsidRPr="00266CFD">
              <w:rPr>
                <w:rFonts w:ascii="Times New Roman" w:hAnsi="Times New Roman"/>
                <w:sz w:val="20"/>
              </w:rPr>
              <w:t>силоновые</w:t>
            </w:r>
            <w:proofErr w:type="spellEnd"/>
            <w:r w:rsidRPr="00266CFD">
              <w:rPr>
                <w:rFonts w:ascii="Times New Roman" w:hAnsi="Times New Roman"/>
                <w:sz w:val="20"/>
              </w:rPr>
              <w:t>. Приёмная гильза должна быть унифицированная, (без пробных гильз). Материал унифицированной постоянной гильзы слоистый пластик на основе акриловых смол. Крепление протеза должно быть поясное, с использованием бандажа, допускается дополнительное крепление с использованием кожаных полуфабрикатов. Регулировочно-соединительные устройства должны соответствовать весу инвалида.  Стопа должна быть подвижная во всех вертикальных плоскостях или стопа со средней степенью энергосбережения. Коленный шарнир должен быть полицентрический с «геометрическим замком» с независимым пневматическим регулированием фаз сгибания-разгибания или коленный шарнир с ручным замком одноосный.  Тип протеза: любой, по назначению. Протез должен быть укомплектован четырьмя чехлами на культю и запасной косметической оболочкой</w:t>
            </w:r>
          </w:p>
        </w:tc>
        <w:tc>
          <w:tcPr>
            <w:tcW w:w="980" w:type="dxa"/>
            <w:shd w:val="clear" w:color="auto" w:fill="auto"/>
          </w:tcPr>
          <w:p w:rsidR="00266CFD" w:rsidRPr="00266CFD" w:rsidRDefault="00266CFD" w:rsidP="00266CFD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66CFD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66CFD" w:rsidRPr="00266CFD" w:rsidTr="00706568">
        <w:trPr>
          <w:trHeight w:val="23"/>
        </w:trPr>
        <w:tc>
          <w:tcPr>
            <w:tcW w:w="9226" w:type="dxa"/>
            <w:gridSpan w:val="4"/>
            <w:shd w:val="clear" w:color="auto" w:fill="auto"/>
          </w:tcPr>
          <w:p w:rsidR="00DF7A65" w:rsidRPr="00266CFD" w:rsidRDefault="00DF7A65" w:rsidP="00DF7A65">
            <w:pPr>
              <w:pStyle w:val="a4"/>
              <w:tabs>
                <w:tab w:val="left" w:pos="400"/>
              </w:tabs>
              <w:spacing w:after="0"/>
              <w:ind w:left="0" w:firstLine="247"/>
              <w:jc w:val="both"/>
              <w:rPr>
                <w:rFonts w:ascii="Times New Roman" w:hAnsi="Times New Roman"/>
                <w:b/>
                <w:sz w:val="20"/>
              </w:rPr>
            </w:pPr>
            <w:r w:rsidRPr="00266CFD"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980" w:type="dxa"/>
            <w:shd w:val="clear" w:color="auto" w:fill="auto"/>
          </w:tcPr>
          <w:p w:rsidR="00DF7A65" w:rsidRPr="00266CFD" w:rsidRDefault="00F80E74" w:rsidP="00DF7A65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</w:tbl>
    <w:p w:rsidR="00AA55F8" w:rsidRDefault="00AA55F8" w:rsidP="001A422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sectPr w:rsidR="00AA55F8" w:rsidSect="00477D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57BB"/>
    <w:multiLevelType w:val="multilevel"/>
    <w:tmpl w:val="D9ECA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6086C"/>
    <w:multiLevelType w:val="hybridMultilevel"/>
    <w:tmpl w:val="9F2C0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618A1"/>
    <w:multiLevelType w:val="hybridMultilevel"/>
    <w:tmpl w:val="257C93DA"/>
    <w:lvl w:ilvl="0" w:tplc="B0FC5AE2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A26477"/>
    <w:multiLevelType w:val="hybridMultilevel"/>
    <w:tmpl w:val="84AEA71E"/>
    <w:lvl w:ilvl="0" w:tplc="12849B3A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D348C8"/>
    <w:multiLevelType w:val="hybridMultilevel"/>
    <w:tmpl w:val="B57C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37CF6"/>
    <w:multiLevelType w:val="multilevel"/>
    <w:tmpl w:val="8ACC5C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414B34"/>
    <w:multiLevelType w:val="hybridMultilevel"/>
    <w:tmpl w:val="41F82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B1093"/>
    <w:multiLevelType w:val="multilevel"/>
    <w:tmpl w:val="08947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6A084C"/>
    <w:multiLevelType w:val="multilevel"/>
    <w:tmpl w:val="D3D659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DB"/>
    <w:rsid w:val="00062005"/>
    <w:rsid w:val="000C2DEA"/>
    <w:rsid w:val="00143C55"/>
    <w:rsid w:val="00165644"/>
    <w:rsid w:val="00194941"/>
    <w:rsid w:val="001A3129"/>
    <w:rsid w:val="001A4227"/>
    <w:rsid w:val="00266CFD"/>
    <w:rsid w:val="002F201E"/>
    <w:rsid w:val="002F413C"/>
    <w:rsid w:val="002F6301"/>
    <w:rsid w:val="002F72B9"/>
    <w:rsid w:val="00316FD8"/>
    <w:rsid w:val="003203E8"/>
    <w:rsid w:val="003F7EC6"/>
    <w:rsid w:val="0040716A"/>
    <w:rsid w:val="004646BD"/>
    <w:rsid w:val="004648D0"/>
    <w:rsid w:val="00477374"/>
    <w:rsid w:val="00477D0A"/>
    <w:rsid w:val="00520EE1"/>
    <w:rsid w:val="005578A9"/>
    <w:rsid w:val="0057011F"/>
    <w:rsid w:val="005A4CF4"/>
    <w:rsid w:val="005D70F5"/>
    <w:rsid w:val="005F3152"/>
    <w:rsid w:val="00610C8A"/>
    <w:rsid w:val="00627521"/>
    <w:rsid w:val="006407DB"/>
    <w:rsid w:val="0067232E"/>
    <w:rsid w:val="00673039"/>
    <w:rsid w:val="006E69C4"/>
    <w:rsid w:val="00706568"/>
    <w:rsid w:val="007147CE"/>
    <w:rsid w:val="00743F44"/>
    <w:rsid w:val="00786E1F"/>
    <w:rsid w:val="0079477B"/>
    <w:rsid w:val="00794EEC"/>
    <w:rsid w:val="00800E25"/>
    <w:rsid w:val="0088036F"/>
    <w:rsid w:val="00896971"/>
    <w:rsid w:val="008C5DF7"/>
    <w:rsid w:val="009148A8"/>
    <w:rsid w:val="00922F26"/>
    <w:rsid w:val="00927306"/>
    <w:rsid w:val="009A5D89"/>
    <w:rsid w:val="009D3462"/>
    <w:rsid w:val="00A65729"/>
    <w:rsid w:val="00A67EBC"/>
    <w:rsid w:val="00AA3EAF"/>
    <w:rsid w:val="00AA55F8"/>
    <w:rsid w:val="00AB4F57"/>
    <w:rsid w:val="00AD0A93"/>
    <w:rsid w:val="00AF0DF5"/>
    <w:rsid w:val="00B71045"/>
    <w:rsid w:val="00C16636"/>
    <w:rsid w:val="00C41B5B"/>
    <w:rsid w:val="00C71C46"/>
    <w:rsid w:val="00C80286"/>
    <w:rsid w:val="00CC2E5D"/>
    <w:rsid w:val="00D969BB"/>
    <w:rsid w:val="00DF7A65"/>
    <w:rsid w:val="00E53F97"/>
    <w:rsid w:val="00F16555"/>
    <w:rsid w:val="00F5203B"/>
    <w:rsid w:val="00F80E74"/>
    <w:rsid w:val="00FB3090"/>
    <w:rsid w:val="00FC0F48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9A1C3-CC44-4326-827B-E002C32A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2D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2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203B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4648D0"/>
    <w:pPr>
      <w:suppressAutoHyphens/>
      <w:spacing w:after="120" w:line="240" w:lineRule="auto"/>
    </w:pPr>
    <w:rPr>
      <w:rFonts w:ascii="Courier New" w:eastAsia="Times New Roman" w:hAnsi="Courier New" w:cs="Courier New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4648D0"/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4648D0"/>
    <w:pPr>
      <w:suppressLineNumbers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4208E-C456-462F-B6CE-E028FBDB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Санникова М.Е.</dc:creator>
  <cp:keywords/>
  <dc:description/>
  <cp:lastModifiedBy>Ширина Вера Владмировна</cp:lastModifiedBy>
  <cp:revision>45</cp:revision>
  <cp:lastPrinted>2021-09-22T05:02:00Z</cp:lastPrinted>
  <dcterms:created xsi:type="dcterms:W3CDTF">2018-02-01T12:52:00Z</dcterms:created>
  <dcterms:modified xsi:type="dcterms:W3CDTF">2021-12-13T11:18:00Z</dcterms:modified>
</cp:coreProperties>
</file>