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F865EB" w:rsidRDefault="005F7457" w:rsidP="00BF5239">
      <w:pPr>
        <w:keepLines/>
        <w:widowControl w:val="0"/>
        <w:jc w:val="center"/>
        <w:rPr>
          <w:b/>
          <w:szCs w:val="24"/>
        </w:rPr>
      </w:pPr>
      <w:r w:rsidRPr="00F865EB">
        <w:rPr>
          <w:b/>
          <w:szCs w:val="24"/>
        </w:rPr>
        <w:t>Техническое задание</w:t>
      </w:r>
      <w:r w:rsidR="00BF7B4A" w:rsidRPr="00F865E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690588D4" w14:textId="77777777" w:rsidR="00F6576B" w:rsidRPr="00F865EB" w:rsidRDefault="00F6576B" w:rsidP="00BF5239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14:paraId="138BCC03" w14:textId="77777777" w:rsidR="00517083" w:rsidRPr="00F865EB" w:rsidRDefault="00517083" w:rsidP="00517083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  <w:szCs w:val="24"/>
        </w:rPr>
      </w:pPr>
      <w:r w:rsidRPr="00F865EB">
        <w:rPr>
          <w:b/>
          <w:szCs w:val="24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tbl>
      <w:tblPr>
        <w:tblStyle w:val="affff2"/>
        <w:tblW w:w="5000" w:type="pct"/>
        <w:tblLook w:val="04A0" w:firstRow="1" w:lastRow="0" w:firstColumn="1" w:lastColumn="0" w:noHBand="0" w:noVBand="1"/>
      </w:tblPr>
      <w:tblGrid>
        <w:gridCol w:w="542"/>
        <w:gridCol w:w="8452"/>
        <w:gridCol w:w="1147"/>
        <w:gridCol w:w="1366"/>
        <w:gridCol w:w="1366"/>
        <w:gridCol w:w="1913"/>
      </w:tblGrid>
      <w:tr w:rsidR="007B4D0E" w:rsidRPr="00F865EB" w14:paraId="5A306039" w14:textId="77777777" w:rsidTr="007B4D0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59CA" w14:textId="77777777" w:rsidR="007B4D0E" w:rsidRPr="00F865EB" w:rsidRDefault="007B4D0E">
            <w:pPr>
              <w:keepLines/>
              <w:jc w:val="center"/>
              <w:rPr>
                <w:szCs w:val="24"/>
              </w:rPr>
            </w:pPr>
            <w:r w:rsidRPr="00F865EB">
              <w:rPr>
                <w:szCs w:val="24"/>
              </w:rPr>
              <w:t>№ п/п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A78" w14:textId="77777777" w:rsidR="007B4D0E" w:rsidRPr="00F865EB" w:rsidRDefault="007B4D0E">
            <w:pPr>
              <w:keepLines/>
              <w:jc w:val="center"/>
              <w:rPr>
                <w:szCs w:val="24"/>
              </w:rPr>
            </w:pPr>
            <w:r w:rsidRPr="00F865EB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1651" w14:textId="77777777" w:rsidR="007B4D0E" w:rsidRPr="00F865EB" w:rsidRDefault="007B4D0E">
            <w:pPr>
              <w:keepLines/>
              <w:jc w:val="center"/>
              <w:rPr>
                <w:szCs w:val="24"/>
              </w:rPr>
            </w:pPr>
            <w:r w:rsidRPr="00F865EB">
              <w:rPr>
                <w:szCs w:val="24"/>
              </w:rPr>
              <w:t>Кол-во (объем)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E828" w14:textId="77777777" w:rsidR="007B4D0E" w:rsidRPr="00F865EB" w:rsidRDefault="007B4D0E">
            <w:pPr>
              <w:keepLines/>
              <w:jc w:val="center"/>
              <w:rPr>
                <w:szCs w:val="24"/>
              </w:rPr>
            </w:pPr>
            <w:r w:rsidRPr="00F865EB">
              <w:rPr>
                <w:szCs w:val="24"/>
              </w:rPr>
              <w:t>Ед. изм.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325B" w14:textId="77777777" w:rsidR="007B4D0E" w:rsidRPr="00F865EB" w:rsidRDefault="007B4D0E">
            <w:pPr>
              <w:keepLines/>
              <w:jc w:val="center"/>
              <w:rPr>
                <w:szCs w:val="24"/>
              </w:rPr>
            </w:pPr>
            <w:r w:rsidRPr="00F865EB">
              <w:rPr>
                <w:szCs w:val="24"/>
              </w:rPr>
              <w:t>Цена за ед. изм.</w:t>
            </w:r>
            <w:r w:rsidRPr="00F865EB">
              <w:rPr>
                <w:rStyle w:val="affff6"/>
                <w:szCs w:val="24"/>
              </w:rPr>
              <w:footnoteReference w:id="1"/>
            </w:r>
            <w:r w:rsidRPr="00F865EB">
              <w:rPr>
                <w:szCs w:val="24"/>
              </w:rPr>
              <w:t>, руб.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8F25" w14:textId="77777777" w:rsidR="007B4D0E" w:rsidRPr="00F865EB" w:rsidRDefault="007B4D0E">
            <w:pPr>
              <w:keepLines/>
              <w:jc w:val="center"/>
              <w:rPr>
                <w:szCs w:val="24"/>
              </w:rPr>
            </w:pPr>
            <w:r w:rsidRPr="00F865EB">
              <w:rPr>
                <w:szCs w:val="24"/>
              </w:rPr>
              <w:t>Цена по позиции</w:t>
            </w:r>
            <w:r w:rsidRPr="00F865EB">
              <w:rPr>
                <w:rStyle w:val="affff6"/>
                <w:szCs w:val="24"/>
              </w:rPr>
              <w:footnoteReference w:id="2"/>
            </w:r>
            <w:r w:rsidRPr="00F865EB">
              <w:rPr>
                <w:szCs w:val="24"/>
              </w:rPr>
              <w:t>, руб.</w:t>
            </w:r>
          </w:p>
        </w:tc>
      </w:tr>
      <w:tr w:rsidR="007B4D0E" w:rsidRPr="00F865EB" w14:paraId="38D666BF" w14:textId="77777777" w:rsidTr="007B4D0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461F" w14:textId="77777777" w:rsidR="007B4D0E" w:rsidRPr="00F865EB" w:rsidRDefault="007B4D0E">
            <w:pPr>
              <w:keepLines/>
              <w:rPr>
                <w:szCs w:val="24"/>
              </w:rPr>
            </w:pPr>
            <w:r w:rsidRPr="00F865EB">
              <w:rPr>
                <w:szCs w:val="24"/>
              </w:rPr>
              <w:t>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3BF" w14:textId="77777777" w:rsidR="007B4D0E" w:rsidRPr="00F865EB" w:rsidRDefault="007B4D0E">
            <w:pPr>
              <w:jc w:val="center"/>
              <w:rPr>
                <w:rStyle w:val="ng-binding"/>
                <w:szCs w:val="24"/>
              </w:rPr>
            </w:pPr>
            <w:r w:rsidRPr="00F865EB">
              <w:rPr>
                <w:rStyle w:val="ng-binding"/>
                <w:szCs w:val="24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ребенка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B7A5" w14:textId="77777777" w:rsidR="007B4D0E" w:rsidRPr="00F865EB" w:rsidRDefault="007B4D0E">
            <w:pPr>
              <w:keepLines/>
              <w:jc w:val="center"/>
              <w:rPr>
                <w:color w:val="FF0000"/>
                <w:szCs w:val="24"/>
              </w:rPr>
            </w:pPr>
            <w:r w:rsidRPr="00F865EB">
              <w:rPr>
                <w:color w:val="000000" w:themeColor="text1"/>
                <w:szCs w:val="24"/>
              </w:rPr>
              <w:t>2 100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3D29" w14:textId="77777777" w:rsidR="007B4D0E" w:rsidRPr="00F865EB" w:rsidRDefault="007B4D0E">
            <w:pPr>
              <w:keepLines/>
              <w:jc w:val="center"/>
              <w:rPr>
                <w:color w:val="auto"/>
                <w:szCs w:val="24"/>
              </w:rPr>
            </w:pPr>
            <w:r w:rsidRPr="00F865EB">
              <w:rPr>
                <w:szCs w:val="24"/>
              </w:rPr>
              <w:t>койко-день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306C" w14:textId="77777777" w:rsidR="007B4D0E" w:rsidRPr="00F865EB" w:rsidRDefault="007B4D0E">
            <w:pPr>
              <w:keepLines/>
              <w:jc w:val="center"/>
              <w:rPr>
                <w:szCs w:val="24"/>
              </w:rPr>
            </w:pPr>
            <w:r w:rsidRPr="00F865EB">
              <w:rPr>
                <w:szCs w:val="24"/>
              </w:rPr>
              <w:t>1 461,30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9A0B" w14:textId="77777777" w:rsidR="007B4D0E" w:rsidRPr="00F865EB" w:rsidRDefault="007B4D0E">
            <w:pPr>
              <w:keepLines/>
              <w:jc w:val="center"/>
              <w:rPr>
                <w:color w:val="FF0000"/>
                <w:szCs w:val="24"/>
              </w:rPr>
            </w:pPr>
            <w:r w:rsidRPr="00F865EB">
              <w:rPr>
                <w:color w:val="000000" w:themeColor="text1"/>
                <w:szCs w:val="24"/>
              </w:rPr>
              <w:t>3 068 730,00</w:t>
            </w:r>
          </w:p>
        </w:tc>
      </w:tr>
      <w:tr w:rsidR="007B4D0E" w:rsidRPr="00F865EB" w14:paraId="58B6355E" w14:textId="77777777" w:rsidTr="007B4D0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838F" w14:textId="77777777" w:rsidR="007B4D0E" w:rsidRPr="00F865EB" w:rsidRDefault="007B4D0E">
            <w:pPr>
              <w:keepLines/>
              <w:rPr>
                <w:color w:val="auto"/>
                <w:szCs w:val="24"/>
              </w:rPr>
            </w:pPr>
            <w:r w:rsidRPr="00F865EB">
              <w:rPr>
                <w:szCs w:val="24"/>
              </w:rPr>
              <w:t>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20B" w14:textId="77777777" w:rsidR="007B4D0E" w:rsidRPr="00F865EB" w:rsidRDefault="007B4D0E">
            <w:pPr>
              <w:jc w:val="center"/>
              <w:rPr>
                <w:rStyle w:val="ng-binding"/>
                <w:szCs w:val="24"/>
              </w:rPr>
            </w:pPr>
            <w:r w:rsidRPr="00F865EB">
              <w:rPr>
                <w:rStyle w:val="ng-binding"/>
                <w:szCs w:val="24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для взрослого (сопровождающего)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CF27" w14:textId="77777777" w:rsidR="007B4D0E" w:rsidRPr="00F865EB" w:rsidRDefault="007B4D0E">
            <w:pPr>
              <w:keepLines/>
              <w:jc w:val="center"/>
              <w:rPr>
                <w:color w:val="FF0000"/>
                <w:szCs w:val="24"/>
              </w:rPr>
            </w:pPr>
            <w:r w:rsidRPr="00F865EB">
              <w:rPr>
                <w:color w:val="000000" w:themeColor="text1"/>
                <w:szCs w:val="24"/>
              </w:rPr>
              <w:t>2 100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FF3B" w14:textId="77777777" w:rsidR="007B4D0E" w:rsidRPr="00F865EB" w:rsidRDefault="007B4D0E">
            <w:pPr>
              <w:keepLines/>
              <w:jc w:val="center"/>
              <w:rPr>
                <w:color w:val="auto"/>
                <w:szCs w:val="24"/>
              </w:rPr>
            </w:pPr>
            <w:r w:rsidRPr="00F865EB">
              <w:rPr>
                <w:szCs w:val="24"/>
              </w:rPr>
              <w:t>койко-день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6237" w14:textId="77777777" w:rsidR="007B4D0E" w:rsidRPr="00F865EB" w:rsidRDefault="007B4D0E">
            <w:pPr>
              <w:keepLines/>
              <w:jc w:val="center"/>
              <w:rPr>
                <w:szCs w:val="24"/>
              </w:rPr>
            </w:pPr>
            <w:r w:rsidRPr="00F865EB">
              <w:rPr>
                <w:szCs w:val="24"/>
              </w:rPr>
              <w:t>1 461,30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7B1E" w14:textId="77777777" w:rsidR="007B4D0E" w:rsidRPr="00F865EB" w:rsidRDefault="007B4D0E">
            <w:pPr>
              <w:keepLines/>
              <w:jc w:val="center"/>
              <w:rPr>
                <w:color w:val="FF0000"/>
                <w:szCs w:val="24"/>
              </w:rPr>
            </w:pPr>
            <w:r w:rsidRPr="00F865EB">
              <w:rPr>
                <w:color w:val="000000" w:themeColor="text1"/>
                <w:szCs w:val="24"/>
              </w:rPr>
              <w:t>3 068 730,00</w:t>
            </w:r>
          </w:p>
        </w:tc>
      </w:tr>
      <w:tr w:rsidR="00517083" w:rsidRPr="00F865EB" w14:paraId="297177C5" w14:textId="77777777" w:rsidTr="007B4D0E">
        <w:tc>
          <w:tcPr>
            <w:tcW w:w="3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4092" w14:textId="77777777" w:rsidR="00517083" w:rsidRPr="00F865EB" w:rsidRDefault="00517083">
            <w:pPr>
              <w:keepLines/>
              <w:jc w:val="right"/>
              <w:rPr>
                <w:b/>
                <w:color w:val="auto"/>
                <w:szCs w:val="24"/>
              </w:rPr>
            </w:pPr>
            <w:r w:rsidRPr="00F865EB">
              <w:rPr>
                <w:b/>
                <w:szCs w:val="24"/>
              </w:rPr>
              <w:t>ИТОГО: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10AF" w14:textId="77777777" w:rsidR="00517083" w:rsidRPr="00F865EB" w:rsidRDefault="00517083">
            <w:pPr>
              <w:keepLines/>
              <w:jc w:val="center"/>
              <w:rPr>
                <w:b/>
                <w:color w:val="FF0000"/>
                <w:szCs w:val="24"/>
              </w:rPr>
            </w:pPr>
            <w:r w:rsidRPr="00F865EB">
              <w:rPr>
                <w:b/>
                <w:color w:val="000000" w:themeColor="text1"/>
                <w:szCs w:val="24"/>
              </w:rPr>
              <w:t>4 200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5C6" w14:textId="77777777" w:rsidR="00517083" w:rsidRPr="00F865EB" w:rsidRDefault="00517083">
            <w:pPr>
              <w:keepLine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2B8" w14:textId="77777777" w:rsidR="00517083" w:rsidRPr="00F865EB" w:rsidRDefault="00517083">
            <w:pPr>
              <w:keepLines/>
              <w:jc w:val="center"/>
              <w:rPr>
                <w:b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1500" w14:textId="77777777" w:rsidR="00517083" w:rsidRPr="00F865EB" w:rsidRDefault="00517083">
            <w:pPr>
              <w:keepLines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865EB">
              <w:rPr>
                <w:b/>
                <w:bCs/>
                <w:color w:val="000000" w:themeColor="text1"/>
                <w:szCs w:val="24"/>
              </w:rPr>
              <w:t>6 137 460,00</w:t>
            </w:r>
          </w:p>
        </w:tc>
      </w:tr>
    </w:tbl>
    <w:p w14:paraId="010C8115" w14:textId="77777777" w:rsidR="00517083" w:rsidRPr="00F865EB" w:rsidRDefault="00517083" w:rsidP="00517083">
      <w:pPr>
        <w:keepLines/>
        <w:widowControl w:val="0"/>
        <w:autoSpaceDE w:val="0"/>
        <w:autoSpaceDN w:val="0"/>
        <w:adjustRightInd w:val="0"/>
        <w:jc w:val="both"/>
        <w:rPr>
          <w:color w:val="auto"/>
          <w:szCs w:val="24"/>
          <w:lang w:eastAsia="ar-SA"/>
        </w:rPr>
      </w:pPr>
    </w:p>
    <w:p w14:paraId="1958C17D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Количество путевок – 200 штук из них:</w:t>
      </w:r>
    </w:p>
    <w:p w14:paraId="7D03A68F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</w:p>
    <w:p w14:paraId="1019A71A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100 путевок для детей – инвалидов с заболеваниями костно-мышечной системы и соединительной ткани;</w:t>
      </w:r>
    </w:p>
    <w:p w14:paraId="432C3A55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100 путевок для сопровождающих лиц;</w:t>
      </w:r>
    </w:p>
    <w:p w14:paraId="12C696F7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</w:p>
    <w:p w14:paraId="679A2B2A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Продолжительность лечения – 21 койко-день;</w:t>
      </w:r>
    </w:p>
    <w:p w14:paraId="2076D542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Стоимость 1 койко-дня для детей-инвалидов и их сопровождающих лиц – 1 461 (Одна тысяча четыреста шестьдесят один) рубль 30 копеек;</w:t>
      </w:r>
    </w:p>
    <w:p w14:paraId="09E00724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Стоимость 1 путевки для лечения детей-инвалидов и их сопровождающих лиц – 30 687 (Тридцать тысяч шестьсот восемьдесят семь) рублей 30 копеек</w:t>
      </w:r>
    </w:p>
    <w:p w14:paraId="727EB276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</w:p>
    <w:p w14:paraId="01915687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Путевки предоставляются силами и транспортом исполнителя по адресу Заказчика: г. Краснодар, ул. Ставропольская, 82</w:t>
      </w:r>
    </w:p>
    <w:p w14:paraId="3FB11DAF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</w:p>
    <w:p w14:paraId="08CC959A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14:paraId="2B93D76A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</w:p>
    <w:p w14:paraId="61BBC643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14:paraId="7BB1E07D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865EB">
        <w:rPr>
          <w:szCs w:val="24"/>
        </w:rPr>
        <w:t>дорсопатии</w:t>
      </w:r>
      <w:proofErr w:type="spellEnd"/>
      <w:r w:rsidRPr="00F865EB">
        <w:rPr>
          <w:szCs w:val="24"/>
        </w:rPr>
        <w:t xml:space="preserve">, </w:t>
      </w:r>
      <w:proofErr w:type="spellStart"/>
      <w:r w:rsidRPr="00F865EB">
        <w:rPr>
          <w:szCs w:val="24"/>
        </w:rPr>
        <w:t>спондилопатии</w:t>
      </w:r>
      <w:proofErr w:type="spellEnd"/>
      <w:r w:rsidRPr="00F865EB">
        <w:rPr>
          <w:szCs w:val="24"/>
        </w:rPr>
        <w:t xml:space="preserve">, болезни мягких тканей, </w:t>
      </w:r>
      <w:proofErr w:type="spellStart"/>
      <w:r w:rsidRPr="00F865EB">
        <w:rPr>
          <w:szCs w:val="24"/>
        </w:rPr>
        <w:t>остеопатии</w:t>
      </w:r>
      <w:proofErr w:type="spellEnd"/>
      <w:r w:rsidRPr="00F865EB">
        <w:rPr>
          <w:szCs w:val="24"/>
        </w:rPr>
        <w:t xml:space="preserve"> и </w:t>
      </w:r>
      <w:proofErr w:type="spellStart"/>
      <w:r w:rsidRPr="00F865EB">
        <w:rPr>
          <w:szCs w:val="24"/>
        </w:rPr>
        <w:t>хондропатии</w:t>
      </w:r>
      <w:proofErr w:type="spellEnd"/>
      <w:r w:rsidRPr="00F865EB">
        <w:rPr>
          <w:szCs w:val="24"/>
        </w:rPr>
        <w:t>)»;</w:t>
      </w:r>
    </w:p>
    <w:p w14:paraId="71FE07AE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865EB">
        <w:rPr>
          <w:szCs w:val="24"/>
        </w:rPr>
        <w:t>артропатии</w:t>
      </w:r>
      <w:proofErr w:type="spellEnd"/>
      <w:r w:rsidRPr="00F865EB">
        <w:rPr>
          <w:szCs w:val="24"/>
        </w:rPr>
        <w:t xml:space="preserve">, инфекционные </w:t>
      </w:r>
      <w:proofErr w:type="spellStart"/>
      <w:r w:rsidRPr="00F865EB">
        <w:rPr>
          <w:szCs w:val="24"/>
        </w:rPr>
        <w:t>артропатии</w:t>
      </w:r>
      <w:proofErr w:type="spellEnd"/>
      <w:r w:rsidRPr="00F865EB">
        <w:rPr>
          <w:szCs w:val="24"/>
        </w:rPr>
        <w:t xml:space="preserve">, воспалительные </w:t>
      </w:r>
      <w:proofErr w:type="spellStart"/>
      <w:r w:rsidRPr="00F865EB">
        <w:rPr>
          <w:szCs w:val="24"/>
        </w:rPr>
        <w:t>артропатии</w:t>
      </w:r>
      <w:proofErr w:type="spellEnd"/>
      <w:r w:rsidRPr="00F865EB">
        <w:rPr>
          <w:szCs w:val="24"/>
        </w:rPr>
        <w:t>, артрозы, другие поражения суставов)»;</w:t>
      </w:r>
    </w:p>
    <w:p w14:paraId="39798A2F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14:paraId="06B6FD2D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14:paraId="351B617E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14:paraId="7677F6D0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</w:p>
    <w:p w14:paraId="734473CF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  <w:szCs w:val="24"/>
        </w:rPr>
      </w:pPr>
      <w:r w:rsidRPr="00F865EB">
        <w:rPr>
          <w:b/>
          <w:szCs w:val="24"/>
        </w:rPr>
        <w:t>Требования к техническим характеристикам услуг:</w:t>
      </w:r>
    </w:p>
    <w:p w14:paraId="241BBBEB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14:paraId="5704F99E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1.1.1. Действующих лицензий на медицинскую деятельность по оказанию санаторно-курортной помощи по профилям: «Педиатрия»,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865EB">
        <w:rPr>
          <w:szCs w:val="24"/>
        </w:rPr>
        <w:t>Сколково</w:t>
      </w:r>
      <w:proofErr w:type="spellEnd"/>
      <w:r w:rsidRPr="00F865EB">
        <w:rPr>
          <w:szCs w:val="24"/>
        </w:rPr>
        <w:t>»)»;</w:t>
      </w:r>
    </w:p>
    <w:p w14:paraId="74E8F4AB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1.1.2. Действующих сертификатов соответствия на питание, проживание.</w:t>
      </w:r>
    </w:p>
    <w:p w14:paraId="27FF2EE5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местности.</w:t>
      </w:r>
    </w:p>
    <w:p w14:paraId="03B6DAE4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F865EB">
        <w:rPr>
          <w:szCs w:val="24"/>
        </w:rPr>
        <w:t>Минздравсоцразвития</w:t>
      </w:r>
      <w:proofErr w:type="spellEnd"/>
      <w:r w:rsidRPr="00F865EB">
        <w:rPr>
          <w:szCs w:val="24"/>
        </w:rPr>
        <w:t xml:space="preserve"> Российской Федерации.</w:t>
      </w:r>
    </w:p>
    <w:p w14:paraId="18F80C2F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14:paraId="7EF8391E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14:paraId="13B43022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14:paraId="02A74220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14:paraId="65A07AD2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14:paraId="5894C925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</w:t>
      </w:r>
      <w:bookmarkStart w:id="0" w:name="_GoBack"/>
      <w:bookmarkEnd w:id="0"/>
      <w:r w:rsidRPr="00F865EB">
        <w:rPr>
          <w:szCs w:val="24"/>
        </w:rPr>
        <w:t>агазованностью, запыленностью и шумом.</w:t>
      </w:r>
    </w:p>
    <w:p w14:paraId="5EF56EC6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14:paraId="08A79612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14:paraId="2034F8D9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14:paraId="2B3B5B2D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14:paraId="1F25859F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 оборудованы системой кондиционирования;</w:t>
      </w:r>
    </w:p>
    <w:p w14:paraId="7D83E80B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 оборудованы системами холодного и горячего водоснабжения;</w:t>
      </w:r>
    </w:p>
    <w:p w14:paraId="4869F28B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-оборудованы системами по обеспечению пациентов питьевой водой круглосуточно;</w:t>
      </w:r>
    </w:p>
    <w:p w14:paraId="238AA4C6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 оборудованы лифтом с круглосуточным подъемом и спуском:</w:t>
      </w:r>
    </w:p>
    <w:p w14:paraId="18E01773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а) более двух этажей;</w:t>
      </w:r>
    </w:p>
    <w:p w14:paraId="67F0503F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б) более трех этажей (грузовой и пассажирский лифт отдельно).</w:t>
      </w:r>
    </w:p>
    <w:p w14:paraId="094366F1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1.12. Дополнительно предоставляемые услуги:</w:t>
      </w:r>
    </w:p>
    <w:p w14:paraId="79D0EE29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 xml:space="preserve">- служба приема (круглосуточный прием с обязательным сопровождением в номер для размещения), </w:t>
      </w:r>
    </w:p>
    <w:p w14:paraId="5F4D8717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14:paraId="3C446249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 наличие охраняемой автостоянки (бесплатно);</w:t>
      </w:r>
    </w:p>
    <w:p w14:paraId="267B57B3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14:paraId="64E024F3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14:paraId="05F65D97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- организация досуга.</w:t>
      </w:r>
    </w:p>
    <w:p w14:paraId="57711F21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</w:rPr>
      </w:pPr>
      <w:r w:rsidRPr="00F865EB">
        <w:rPr>
          <w:szCs w:val="24"/>
        </w:rPr>
        <w:t>1.13. Место доставки товара, выполнения работы или оказания услуг: Краснодарский край, Ставропольский край.</w:t>
      </w:r>
    </w:p>
    <w:p w14:paraId="29C41473" w14:textId="77777777" w:rsidR="00517083" w:rsidRPr="00F865EB" w:rsidRDefault="00517083" w:rsidP="00E10D7F">
      <w:pPr>
        <w:keepLines/>
        <w:widowControl w:val="0"/>
        <w:ind w:firstLine="567"/>
        <w:rPr>
          <w:szCs w:val="24"/>
          <w:lang w:eastAsia="en-US"/>
        </w:rPr>
      </w:pPr>
      <w:r w:rsidRPr="00F865EB">
        <w:rPr>
          <w:color w:val="000000" w:themeColor="text1"/>
          <w:szCs w:val="24"/>
        </w:rPr>
        <w:t>Сроки оказания услуг – в</w:t>
      </w:r>
      <w:r w:rsidRPr="00F865EB">
        <w:rPr>
          <w:szCs w:val="24"/>
          <w:lang w:eastAsia="en-US"/>
        </w:rPr>
        <w:t xml:space="preserve"> течение 2023 года, окончание санаторно-курортного лечения (выезд) не позднее 01 декабря 2023 года.</w:t>
      </w:r>
    </w:p>
    <w:p w14:paraId="625142FC" w14:textId="77777777" w:rsidR="00517083" w:rsidRPr="00F865EB" w:rsidRDefault="00517083" w:rsidP="00E10D7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szCs w:val="24"/>
          <w:lang w:eastAsia="en-US"/>
        </w:rPr>
      </w:pPr>
    </w:p>
    <w:p w14:paraId="2343B52C" w14:textId="77777777" w:rsidR="00517083" w:rsidRPr="00F865EB" w:rsidRDefault="00517083" w:rsidP="00BF5239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sectPr w:rsidR="00517083" w:rsidRPr="00F865EB" w:rsidSect="00BF5239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6283BB20" w14:textId="77777777" w:rsidR="007B4D0E" w:rsidRDefault="007B4D0E" w:rsidP="00517083">
      <w:pPr>
        <w:pStyle w:val="affff4"/>
        <w:rPr>
          <w:lang w:eastAsia="ar-SA"/>
        </w:rPr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72AEA4F2" w14:textId="77777777" w:rsidR="007B4D0E" w:rsidRDefault="007B4D0E" w:rsidP="00517083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7E2B"/>
    <w:rsid w:val="000F20C4"/>
    <w:rsid w:val="000F43FB"/>
    <w:rsid w:val="0013772F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C1736"/>
    <w:rsid w:val="002D7B85"/>
    <w:rsid w:val="002E1EDD"/>
    <w:rsid w:val="002F2C66"/>
    <w:rsid w:val="00313DD2"/>
    <w:rsid w:val="0032718C"/>
    <w:rsid w:val="0032740B"/>
    <w:rsid w:val="00343AC6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17083"/>
    <w:rsid w:val="005223B7"/>
    <w:rsid w:val="005235DC"/>
    <w:rsid w:val="0052416F"/>
    <w:rsid w:val="005245F0"/>
    <w:rsid w:val="00530D29"/>
    <w:rsid w:val="00535C59"/>
    <w:rsid w:val="00544AA4"/>
    <w:rsid w:val="00551B7A"/>
    <w:rsid w:val="005554DB"/>
    <w:rsid w:val="00576427"/>
    <w:rsid w:val="0058778B"/>
    <w:rsid w:val="005B3EF0"/>
    <w:rsid w:val="005C1ADB"/>
    <w:rsid w:val="005C610F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133A7"/>
    <w:rsid w:val="00737E76"/>
    <w:rsid w:val="00754F59"/>
    <w:rsid w:val="00786AE2"/>
    <w:rsid w:val="007A667C"/>
    <w:rsid w:val="007B4D0E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3322E"/>
    <w:rsid w:val="00954674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E4A66"/>
    <w:rsid w:val="00AF1A38"/>
    <w:rsid w:val="00B27775"/>
    <w:rsid w:val="00B27C95"/>
    <w:rsid w:val="00B3008E"/>
    <w:rsid w:val="00B32DE4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10D7F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3FCC-E082-4A1F-87A2-600BBCC5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Сигаева Лилия Александровна</cp:lastModifiedBy>
  <cp:revision>185</cp:revision>
  <dcterms:created xsi:type="dcterms:W3CDTF">2021-12-29T15:28:00Z</dcterms:created>
  <dcterms:modified xsi:type="dcterms:W3CDTF">2022-11-24T13:27:00Z</dcterms:modified>
</cp:coreProperties>
</file>