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B" w:rsidRPr="009134C2" w:rsidRDefault="0018120B" w:rsidP="0018120B">
      <w:pPr>
        <w:widowControl w:val="0"/>
        <w:shd w:val="clear" w:color="auto" w:fill="FFFFFF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Приложение № 2 к Извещению</w:t>
      </w:r>
    </w:p>
    <w:p w:rsidR="0018120B" w:rsidRDefault="0018120B" w:rsidP="0018120B">
      <w:pPr>
        <w:widowControl w:val="0"/>
        <w:tabs>
          <w:tab w:val="left" w:pos="8222"/>
        </w:tabs>
        <w:autoSpaceDE w:val="0"/>
        <w:autoSpaceDN w:val="0"/>
        <w:adjustRightInd w:val="0"/>
        <w:ind w:right="1"/>
        <w:jc w:val="right"/>
        <w:rPr>
          <w:rFonts w:ascii="Times New Roman" w:eastAsia="Times New Roman" w:hAnsi="Times New Roman"/>
          <w:b/>
          <w:i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об открытом аукционе в электронной форме</w:t>
      </w:r>
    </w:p>
    <w:p w:rsidR="0089043D" w:rsidRDefault="0089043D" w:rsidP="0089043D">
      <w:pPr>
        <w:widowControl w:val="0"/>
        <w:tabs>
          <w:tab w:val="left" w:pos="8222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Техническое задание</w:t>
      </w:r>
    </w:p>
    <w:p w:rsidR="0089043D" w:rsidRDefault="0089043D" w:rsidP="0089043D">
      <w:pPr>
        <w:widowControl w:val="0"/>
        <w:tabs>
          <w:tab w:val="left" w:pos="8222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на п</w:t>
      </w:r>
      <w:r w:rsidRPr="00FB5D4F">
        <w:rPr>
          <w:rFonts w:ascii="Times New Roman" w:eastAsia="Times New Roman" w:hAnsi="Times New Roman"/>
          <w:b/>
          <w:i/>
        </w:rPr>
        <w:t>оставк</w:t>
      </w:r>
      <w:r>
        <w:rPr>
          <w:rFonts w:ascii="Times New Roman" w:eastAsia="Times New Roman" w:hAnsi="Times New Roman"/>
          <w:b/>
          <w:i/>
        </w:rPr>
        <w:t>у</w:t>
      </w:r>
      <w:r w:rsidRPr="00FB5D4F">
        <w:rPr>
          <w:rFonts w:ascii="Times New Roman" w:eastAsia="Times New Roman" w:hAnsi="Times New Roman"/>
          <w:b/>
          <w:i/>
        </w:rPr>
        <w:t xml:space="preserve"> специальных сре</w:t>
      </w:r>
      <w:proofErr w:type="gramStart"/>
      <w:r w:rsidRPr="00FB5D4F">
        <w:rPr>
          <w:rFonts w:ascii="Times New Roman" w:eastAsia="Times New Roman" w:hAnsi="Times New Roman"/>
          <w:b/>
          <w:i/>
        </w:rPr>
        <w:t>дств пр</w:t>
      </w:r>
      <w:proofErr w:type="gramEnd"/>
      <w:r w:rsidRPr="00FB5D4F">
        <w:rPr>
          <w:rFonts w:ascii="Times New Roman" w:eastAsia="Times New Roman" w:hAnsi="Times New Roman"/>
          <w:b/>
          <w:i/>
        </w:rPr>
        <w:t>и нарушении функции выделения (</w:t>
      </w:r>
      <w:r>
        <w:rPr>
          <w:rFonts w:ascii="Times New Roman" w:eastAsia="Times New Roman" w:hAnsi="Times New Roman"/>
          <w:b/>
          <w:i/>
        </w:rPr>
        <w:t xml:space="preserve">катетеры для </w:t>
      </w:r>
      <w:proofErr w:type="spellStart"/>
      <w:r>
        <w:rPr>
          <w:rFonts w:ascii="Times New Roman" w:eastAsia="Times New Roman" w:hAnsi="Times New Roman"/>
          <w:b/>
          <w:i/>
        </w:rPr>
        <w:t>самокатетеризации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лубрицированные</w:t>
      </w:r>
      <w:proofErr w:type="spellEnd"/>
      <w:r w:rsidRPr="00FB5D4F">
        <w:rPr>
          <w:rFonts w:ascii="Times New Roman" w:eastAsia="Times New Roman" w:hAnsi="Times New Roman"/>
          <w:b/>
          <w:i/>
        </w:rPr>
        <w:t>)</w:t>
      </w:r>
    </w:p>
    <w:p w:rsidR="0089043D" w:rsidRDefault="0089043D" w:rsidP="0089043D">
      <w:pPr>
        <w:widowControl w:val="0"/>
        <w:tabs>
          <w:tab w:val="left" w:pos="8222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i/>
        </w:rPr>
      </w:pPr>
      <w:r w:rsidRPr="00FB5D4F">
        <w:rPr>
          <w:rFonts w:ascii="Times New Roman" w:eastAsia="Times New Roman" w:hAnsi="Times New Roman"/>
          <w:b/>
          <w:i/>
        </w:rPr>
        <w:t>для инвалидов в 2022 году.</w:t>
      </w:r>
    </w:p>
    <w:tbl>
      <w:tblPr>
        <w:tblStyle w:val="a9"/>
        <w:tblW w:w="1498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01"/>
        <w:gridCol w:w="1404"/>
        <w:gridCol w:w="875"/>
        <w:gridCol w:w="988"/>
        <w:gridCol w:w="3150"/>
        <w:gridCol w:w="6767"/>
        <w:gridCol w:w="1300"/>
      </w:tblGrid>
      <w:tr w:rsidR="0089043D" w:rsidTr="00AB07E3"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3D" w:rsidRDefault="0089043D" w:rsidP="00AB07E3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3D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3D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D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D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3D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43D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9043D" w:rsidRPr="003D3DFB" w:rsidTr="00AB07E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п</w:t>
            </w:r>
            <w:proofErr w:type="gramEnd"/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3D" w:rsidRPr="003D3DFB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3D" w:rsidRPr="003D3DFB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3D3DFB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ОКПД</w:t>
            </w:r>
            <w:proofErr w:type="gramStart"/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2</w:t>
            </w:r>
            <w:proofErr w:type="gramEnd"/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/ НКМИ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3D3DFB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  <w:vertAlign w:val="superscript"/>
              </w:rPr>
              <w:t>1</w:t>
            </w: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 (страна происхождения товара)</w:t>
            </w:r>
          </w:p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3D" w:rsidRPr="003D3DFB" w:rsidRDefault="0089043D" w:rsidP="00AB07E3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sz w:val="20"/>
                <w:szCs w:val="20"/>
              </w:rPr>
              <w:t>Количество (шт.)</w:t>
            </w:r>
          </w:p>
        </w:tc>
      </w:tr>
      <w:tr w:rsidR="0089043D" w:rsidRPr="003D3DFB" w:rsidTr="00AB07E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D3DFB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7</w:t>
            </w:r>
          </w:p>
        </w:tc>
      </w:tr>
      <w:tr w:rsidR="0089043D" w:rsidRPr="00EA5481" w:rsidTr="00AB07E3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Катетер уретральный для однократного дренирования/промывания  32.50.13.190-00006894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9043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ОКПД</w:t>
            </w:r>
            <w:proofErr w:type="gramStart"/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32.50.13.190</w:t>
            </w:r>
          </w:p>
          <w:p w:rsidR="0089043D" w:rsidRPr="0089043D" w:rsidRDefault="0089043D" w:rsidP="00AB07E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НКМИ   /209970   209920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0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21-01-20 </w:t>
            </w:r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Катетер для </w:t>
            </w:r>
            <w:proofErr w:type="spellStart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самокатетеризации</w:t>
            </w:r>
            <w:proofErr w:type="spellEnd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лубрицированный</w:t>
            </w:r>
            <w:proofErr w:type="spellEnd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(с зафиксированным гидрофильным покрытием)</w:t>
            </w:r>
          </w:p>
          <w:p w:rsidR="0089043D" w:rsidRPr="0089043D" w:rsidRDefault="0089043D" w:rsidP="00AB07E3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EA5481" w:rsidRDefault="0089043D" w:rsidP="00AB07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A5481">
              <w:rPr>
                <w:rFonts w:ascii="Times New Roman" w:hAnsi="Times New Roman"/>
                <w:sz w:val="22"/>
                <w:szCs w:val="22"/>
              </w:rPr>
              <w:t xml:space="preserve">Катетер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лубрицированный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(Женский) для </w:t>
            </w:r>
            <w:proofErr w:type="gramStart"/>
            <w:r w:rsidRPr="00EA5481">
              <w:rPr>
                <w:rFonts w:ascii="Times New Roman" w:hAnsi="Times New Roman"/>
                <w:sz w:val="22"/>
                <w:szCs w:val="22"/>
              </w:rPr>
              <w:t>периодической</w:t>
            </w:r>
            <w:proofErr w:type="gram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. С возможностью применения самим пациентом. Тип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Нелатон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. Размер по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Шарьеру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: от 08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до 16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EA5481" w:rsidRDefault="0089043D" w:rsidP="00AB07E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481">
              <w:rPr>
                <w:rFonts w:ascii="Times New Roman" w:hAnsi="Times New Roman"/>
                <w:sz w:val="22"/>
                <w:szCs w:val="22"/>
              </w:rPr>
              <w:t>12000</w:t>
            </w:r>
          </w:p>
        </w:tc>
      </w:tr>
      <w:tr w:rsidR="0089043D" w:rsidRPr="00EA5481" w:rsidTr="00AB07E3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43D" w:rsidRPr="0089043D" w:rsidRDefault="0089043D" w:rsidP="00AB07E3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Катетер уретральный для однократного дренирования/промывания  32.50.13.190-00006894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9043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widowControl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ОКПД</w:t>
            </w:r>
            <w:proofErr w:type="gramStart"/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32.50.13.190</w:t>
            </w:r>
          </w:p>
          <w:p w:rsidR="0089043D" w:rsidRPr="0089043D" w:rsidRDefault="0089043D" w:rsidP="00AB07E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43D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НКМИ   /209970   209920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89043D" w:rsidRDefault="0089043D" w:rsidP="00AB07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0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21-01-20 </w:t>
            </w:r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Катетер для </w:t>
            </w:r>
            <w:proofErr w:type="spellStart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самокатетеризации</w:t>
            </w:r>
            <w:proofErr w:type="spellEnd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лубрицированный</w:t>
            </w:r>
            <w:proofErr w:type="spellEnd"/>
            <w:r w:rsidRPr="008904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(с зафиксированным гидрофильным покрытием)</w:t>
            </w:r>
          </w:p>
          <w:p w:rsidR="0089043D" w:rsidRPr="0089043D" w:rsidRDefault="0089043D" w:rsidP="00AB07E3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EA5481" w:rsidRDefault="0089043D" w:rsidP="00AB07E3">
            <w:pPr>
              <w:widowControl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A5481">
              <w:rPr>
                <w:rFonts w:ascii="Times New Roman" w:hAnsi="Times New Roman"/>
                <w:sz w:val="22"/>
                <w:szCs w:val="22"/>
              </w:rPr>
              <w:t xml:space="preserve">Катетер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лубрицированный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(Мужской) для </w:t>
            </w:r>
            <w:proofErr w:type="gramStart"/>
            <w:r w:rsidRPr="00EA5481">
              <w:rPr>
                <w:rFonts w:ascii="Times New Roman" w:hAnsi="Times New Roman"/>
                <w:sz w:val="22"/>
                <w:szCs w:val="22"/>
              </w:rPr>
              <w:t>периодической</w:t>
            </w:r>
            <w:proofErr w:type="gram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самокатетеризации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. С возможностью применения самим пациентом. Тип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Нелатон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. Размер по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Шарьеру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: от 08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до 18 </w:t>
            </w:r>
            <w:proofErr w:type="spellStart"/>
            <w:r w:rsidRPr="00EA5481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EA5481">
              <w:rPr>
                <w:rFonts w:ascii="Times New Roman" w:hAnsi="Times New Roman"/>
                <w:sz w:val="22"/>
                <w:szCs w:val="22"/>
              </w:rPr>
              <w:t xml:space="preserve"> (в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D" w:rsidRPr="00EA5481" w:rsidRDefault="0089043D" w:rsidP="00AB07E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481">
              <w:rPr>
                <w:rFonts w:ascii="Times New Roman" w:hAnsi="Times New Roman"/>
                <w:sz w:val="22"/>
                <w:szCs w:val="22"/>
              </w:rPr>
              <w:t>12000</w:t>
            </w:r>
          </w:p>
        </w:tc>
      </w:tr>
      <w:tr w:rsidR="0089043D" w:rsidRPr="003D3DFB" w:rsidTr="00AB07E3">
        <w:tc>
          <w:tcPr>
            <w:tcW w:w="1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3D3DFB" w:rsidRDefault="0089043D" w:rsidP="00AB07E3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D" w:rsidRPr="003D3DFB" w:rsidRDefault="0089043D" w:rsidP="00AB07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24000</w:t>
            </w:r>
          </w:p>
        </w:tc>
      </w:tr>
    </w:tbl>
    <w:p w:rsidR="0089043D" w:rsidRDefault="0089043D" w:rsidP="0089043D">
      <w:pPr>
        <w:widowControl w:val="0"/>
        <w:ind w:right="-28" w:firstLine="709"/>
        <w:jc w:val="both"/>
        <w:rPr>
          <w:rFonts w:ascii="Times New Roman" w:hAnsi="Times New Roman"/>
          <w:i/>
        </w:rPr>
      </w:pPr>
    </w:p>
    <w:p w:rsidR="0089043D" w:rsidRDefault="0089043D" w:rsidP="0089043D">
      <w:pPr>
        <w:widowControl w:val="0"/>
        <w:ind w:right="-28" w:firstLine="709"/>
        <w:jc w:val="both"/>
        <w:rPr>
          <w:rFonts w:ascii="Times New Roman" w:hAnsi="Times New Roman"/>
          <w:i/>
        </w:rPr>
      </w:pP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 w:cstheme="minorBidi"/>
          <w:i/>
          <w:sz w:val="22"/>
          <w:szCs w:val="22"/>
          <w:lang w:eastAsia="en-US"/>
        </w:rPr>
      </w:pPr>
      <w:r>
        <w:rPr>
          <w:rFonts w:ascii="Times New Roman" w:hAnsi="Times New Roman"/>
          <w:i/>
        </w:rPr>
        <w:t>Специальные средства при нарушении функции выделения должны соответствовать: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</w:t>
      </w:r>
      <w:proofErr w:type="gramStart"/>
      <w:r>
        <w:rPr>
          <w:rFonts w:ascii="Times New Roman" w:hAnsi="Times New Roman"/>
          <w:i/>
        </w:rPr>
        <w:t>Р</w:t>
      </w:r>
      <w:proofErr w:type="gramEnd"/>
      <w:r>
        <w:rPr>
          <w:rFonts w:ascii="Times New Roman" w:hAnsi="Times New Roman"/>
          <w:i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</w:t>
      </w:r>
      <w:proofErr w:type="gramStart"/>
      <w:r>
        <w:rPr>
          <w:rFonts w:ascii="Times New Roman" w:hAnsi="Times New Roman"/>
          <w:i/>
        </w:rPr>
        <w:t>Р</w:t>
      </w:r>
      <w:proofErr w:type="gramEnd"/>
      <w:r>
        <w:rPr>
          <w:rFonts w:ascii="Times New Roman" w:hAnsi="Times New Roman"/>
          <w:i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</w:t>
      </w:r>
      <w:proofErr w:type="gramStart"/>
      <w:r>
        <w:rPr>
          <w:rFonts w:ascii="Times New Roman" w:hAnsi="Times New Roman"/>
          <w:i/>
        </w:rPr>
        <w:t>Р</w:t>
      </w:r>
      <w:proofErr w:type="gramEnd"/>
      <w:r>
        <w:rPr>
          <w:rFonts w:ascii="Times New Roman" w:hAnsi="Times New Roman"/>
          <w:i/>
        </w:rPr>
        <w:t xml:space="preserve"> 58237-2018 «Средства ухода за кишечными </w:t>
      </w:r>
      <w:proofErr w:type="spellStart"/>
      <w:r>
        <w:rPr>
          <w:rFonts w:ascii="Times New Roman" w:hAnsi="Times New Roman"/>
          <w:i/>
        </w:rPr>
        <w:t>стомами</w:t>
      </w:r>
      <w:proofErr w:type="spellEnd"/>
      <w:r>
        <w:rPr>
          <w:rFonts w:ascii="Times New Roman" w:hAnsi="Times New Roman"/>
          <w:i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/>
          <w:i/>
        </w:rPr>
        <w:t>стомы</w:t>
      </w:r>
      <w:proofErr w:type="spellEnd"/>
      <w:r>
        <w:rPr>
          <w:rFonts w:ascii="Times New Roman" w:hAnsi="Times New Roman"/>
          <w:i/>
        </w:rPr>
        <w:t>. Характеристики и основные требования. Методы испытаний»,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i/>
        </w:rPr>
        <w:t>цитотоксичность</w:t>
      </w:r>
      <w:proofErr w:type="spellEnd"/>
      <w:r>
        <w:rPr>
          <w:rFonts w:ascii="Times New Roman" w:hAnsi="Times New Roman"/>
          <w:i/>
        </w:rPr>
        <w:t xml:space="preserve">: методы </w:t>
      </w:r>
      <w:proofErr w:type="spellStart"/>
      <w:r>
        <w:rPr>
          <w:rFonts w:ascii="Times New Roman" w:hAnsi="Times New Roman"/>
          <w:i/>
        </w:rPr>
        <w:t>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vitro</w:t>
      </w:r>
      <w:proofErr w:type="spellEnd"/>
      <w:r>
        <w:rPr>
          <w:rFonts w:ascii="Times New Roman" w:hAnsi="Times New Roman"/>
          <w:i/>
        </w:rPr>
        <w:t>»,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</w:t>
      </w:r>
      <w:proofErr w:type="gramStart"/>
      <w:r>
        <w:rPr>
          <w:rFonts w:ascii="Times New Roman" w:hAnsi="Times New Roman"/>
          <w:i/>
        </w:rPr>
        <w:t>Р</w:t>
      </w:r>
      <w:proofErr w:type="gramEnd"/>
      <w:r>
        <w:rPr>
          <w:rFonts w:ascii="Times New Roman" w:hAnsi="Times New Roman"/>
          <w:i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>
        <w:rPr>
          <w:rFonts w:ascii="Times New Roman" w:hAnsi="Times New Roman"/>
          <w:i/>
        </w:rPr>
        <w:t>Р</w:t>
      </w:r>
      <w:proofErr w:type="gramEnd"/>
      <w:r>
        <w:rPr>
          <w:rFonts w:ascii="Times New Roman" w:hAnsi="Times New Roman"/>
          <w:i/>
        </w:rPr>
        <w:t xml:space="preserve"> 51632-2021 «Технические средства реабилитации людей с ограничениями жизнедеятельности. </w:t>
      </w:r>
      <w:proofErr w:type="gramStart"/>
      <w:r>
        <w:rPr>
          <w:rFonts w:ascii="Times New Roman" w:hAnsi="Times New Roman"/>
          <w:i/>
        </w:rPr>
        <w:t>Общие технические требования и методы испытаний»).</w:t>
      </w:r>
      <w:proofErr w:type="gramEnd"/>
    </w:p>
    <w:p w:rsidR="0089043D" w:rsidRDefault="0089043D" w:rsidP="0089043D">
      <w:pPr>
        <w:widowControl w:val="0"/>
        <w:ind w:right="-85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Инструкция, содержащая информацию по применению специальных сре</w:t>
      </w:r>
      <w:proofErr w:type="gramStart"/>
      <w:r>
        <w:rPr>
          <w:rFonts w:ascii="Times New Roman" w:hAnsi="Times New Roman"/>
          <w:i/>
        </w:rPr>
        <w:t>дств пр</w:t>
      </w:r>
      <w:proofErr w:type="gramEnd"/>
      <w:r>
        <w:rPr>
          <w:rFonts w:ascii="Times New Roman" w:hAnsi="Times New Roman"/>
          <w:i/>
        </w:rPr>
        <w:t>и нарушении функции выделения, должна быть вложена в каждую упаковку поставляемого товара.</w:t>
      </w:r>
    </w:p>
    <w:p w:rsidR="0089043D" w:rsidRPr="00FB5D4F" w:rsidRDefault="0089043D" w:rsidP="0089043D">
      <w:pPr>
        <w:widowControl w:val="0"/>
        <w:ind w:right="-850" w:firstLine="709"/>
        <w:jc w:val="both"/>
        <w:rPr>
          <w:rFonts w:ascii="Times New Roman" w:eastAsia="Times New Roman" w:hAnsi="Times New Roman"/>
        </w:rPr>
      </w:pPr>
      <w:r w:rsidRPr="00FB5D4F">
        <w:rPr>
          <w:rFonts w:ascii="Times New Roman" w:eastAsia="Times New Roman" w:hAnsi="Times New Roman"/>
        </w:rPr>
        <w:t>При предоставлении ценовой информации необходимо указать функциональные и технические характеристики поставляемых товаров, соответствующие описанию объекта закупки, указанному Заказчиком.</w:t>
      </w:r>
    </w:p>
    <w:p w:rsidR="0089043D" w:rsidRPr="00FB5D4F" w:rsidRDefault="0089043D" w:rsidP="0089043D">
      <w:pPr>
        <w:widowControl w:val="0"/>
        <w:ind w:right="-850" w:firstLine="709"/>
        <w:jc w:val="both"/>
        <w:rPr>
          <w:rFonts w:ascii="Times New Roman" w:eastAsia="Times New Roman" w:hAnsi="Times New Roman"/>
        </w:rPr>
      </w:pPr>
      <w:r w:rsidRPr="00FB5D4F">
        <w:rPr>
          <w:rFonts w:ascii="Times New Roman" w:eastAsia="Times New Roman" w:hAnsi="Times New Roman"/>
        </w:rPr>
        <w:t>Заказчиком для определения идентичности или однородности товара, предлагаемого Поставщиком, будут использоваться указанные Поставщиком конкретные показатели (характеристики) предлагаемого к поставке товара, соответствующие описанию объекта закупки, указанному Заказчиком.</w:t>
      </w:r>
    </w:p>
    <w:p w:rsidR="0018120B" w:rsidRDefault="0018120B" w:rsidP="00341B35">
      <w:pPr>
        <w:widowControl w:val="0"/>
        <w:tabs>
          <w:tab w:val="left" w:pos="8222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i/>
        </w:rPr>
      </w:pPr>
    </w:p>
    <w:sectPr w:rsidR="0018120B" w:rsidSect="00B729EB">
      <w:headerReference w:type="default" r:id="rId9"/>
      <w:headerReference w:type="first" r:id="rId10"/>
      <w:pgSz w:w="16838" w:h="11906" w:orient="landscape"/>
      <w:pgMar w:top="992" w:right="1670" w:bottom="709" w:left="992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BD" w:rsidRDefault="004402BD">
      <w:r>
        <w:separator/>
      </w:r>
    </w:p>
  </w:endnote>
  <w:endnote w:type="continuationSeparator" w:id="0">
    <w:p w:rsidR="004402BD" w:rsidRDefault="0044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BD" w:rsidRDefault="004402BD">
      <w:r>
        <w:separator/>
      </w:r>
    </w:p>
  </w:footnote>
  <w:footnote w:type="continuationSeparator" w:id="0">
    <w:p w:rsidR="004402BD" w:rsidRDefault="0044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447071"/>
      <w:docPartObj>
        <w:docPartGallery w:val="Page Numbers (Top of Page)"/>
        <w:docPartUnique/>
      </w:docPartObj>
    </w:sdtPr>
    <w:sdtEndPr/>
    <w:sdtContent>
      <w:p w:rsidR="00EB4051" w:rsidRDefault="001972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051" w:rsidRDefault="00EB4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1" w:rsidRDefault="00EB4051">
    <w:pPr>
      <w:pStyle w:val="a3"/>
      <w:jc w:val="center"/>
    </w:pPr>
  </w:p>
  <w:p w:rsidR="00EB4051" w:rsidRDefault="00EB4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D3B"/>
    <w:multiLevelType w:val="hybridMultilevel"/>
    <w:tmpl w:val="4B7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D"/>
    <w:rsid w:val="000045D1"/>
    <w:rsid w:val="000201E0"/>
    <w:rsid w:val="00030669"/>
    <w:rsid w:val="00031176"/>
    <w:rsid w:val="00041414"/>
    <w:rsid w:val="000540CD"/>
    <w:rsid w:val="00081604"/>
    <w:rsid w:val="00082A20"/>
    <w:rsid w:val="00083E55"/>
    <w:rsid w:val="00086184"/>
    <w:rsid w:val="000A47D5"/>
    <w:rsid w:val="000A6475"/>
    <w:rsid w:val="000A783E"/>
    <w:rsid w:val="000B18CB"/>
    <w:rsid w:val="000B6292"/>
    <w:rsid w:val="000C1B88"/>
    <w:rsid w:val="000C3052"/>
    <w:rsid w:val="000F19AF"/>
    <w:rsid w:val="00100296"/>
    <w:rsid w:val="001124E2"/>
    <w:rsid w:val="00122C76"/>
    <w:rsid w:val="00136FDD"/>
    <w:rsid w:val="0013736F"/>
    <w:rsid w:val="00160B8B"/>
    <w:rsid w:val="00163074"/>
    <w:rsid w:val="00163610"/>
    <w:rsid w:val="00173C7B"/>
    <w:rsid w:val="0018120B"/>
    <w:rsid w:val="001900BC"/>
    <w:rsid w:val="00190C88"/>
    <w:rsid w:val="001931D2"/>
    <w:rsid w:val="0019550C"/>
    <w:rsid w:val="00196F3D"/>
    <w:rsid w:val="0019729D"/>
    <w:rsid w:val="001A0F8F"/>
    <w:rsid w:val="001B2294"/>
    <w:rsid w:val="001B6BFB"/>
    <w:rsid w:val="001C4DE8"/>
    <w:rsid w:val="001C5CB4"/>
    <w:rsid w:val="001D3EA7"/>
    <w:rsid w:val="001D525F"/>
    <w:rsid w:val="001E7686"/>
    <w:rsid w:val="001F312B"/>
    <w:rsid w:val="001F7057"/>
    <w:rsid w:val="002069C5"/>
    <w:rsid w:val="00207164"/>
    <w:rsid w:val="00212761"/>
    <w:rsid w:val="002176EE"/>
    <w:rsid w:val="00223069"/>
    <w:rsid w:val="002234F5"/>
    <w:rsid w:val="00226384"/>
    <w:rsid w:val="00230DB5"/>
    <w:rsid w:val="00235866"/>
    <w:rsid w:val="002420C4"/>
    <w:rsid w:val="00254E79"/>
    <w:rsid w:val="002569FC"/>
    <w:rsid w:val="002700D2"/>
    <w:rsid w:val="002710E2"/>
    <w:rsid w:val="002802BF"/>
    <w:rsid w:val="00284A49"/>
    <w:rsid w:val="002878F6"/>
    <w:rsid w:val="002954D6"/>
    <w:rsid w:val="002B2C5F"/>
    <w:rsid w:val="002C7496"/>
    <w:rsid w:val="002D6CDC"/>
    <w:rsid w:val="002D71E7"/>
    <w:rsid w:val="002E5106"/>
    <w:rsid w:val="002E5A13"/>
    <w:rsid w:val="002F07A7"/>
    <w:rsid w:val="002F70AB"/>
    <w:rsid w:val="003008B9"/>
    <w:rsid w:val="00300D21"/>
    <w:rsid w:val="003052B5"/>
    <w:rsid w:val="00315D28"/>
    <w:rsid w:val="00321DC7"/>
    <w:rsid w:val="00322FCE"/>
    <w:rsid w:val="00330F1E"/>
    <w:rsid w:val="003326F8"/>
    <w:rsid w:val="00335AB7"/>
    <w:rsid w:val="00341B35"/>
    <w:rsid w:val="00342B6B"/>
    <w:rsid w:val="00363632"/>
    <w:rsid w:val="003759B2"/>
    <w:rsid w:val="00376922"/>
    <w:rsid w:val="003906C8"/>
    <w:rsid w:val="00394DBE"/>
    <w:rsid w:val="00395C54"/>
    <w:rsid w:val="0039652D"/>
    <w:rsid w:val="003978EF"/>
    <w:rsid w:val="003A2AF6"/>
    <w:rsid w:val="003C1EC9"/>
    <w:rsid w:val="003D3DFB"/>
    <w:rsid w:val="003E360D"/>
    <w:rsid w:val="003F2F88"/>
    <w:rsid w:val="003F7030"/>
    <w:rsid w:val="00400792"/>
    <w:rsid w:val="004033C7"/>
    <w:rsid w:val="00404CD2"/>
    <w:rsid w:val="0041258E"/>
    <w:rsid w:val="00415FBF"/>
    <w:rsid w:val="00427C02"/>
    <w:rsid w:val="004308E4"/>
    <w:rsid w:val="004402BD"/>
    <w:rsid w:val="00441D46"/>
    <w:rsid w:val="00441FD8"/>
    <w:rsid w:val="00446455"/>
    <w:rsid w:val="00447E21"/>
    <w:rsid w:val="0047061B"/>
    <w:rsid w:val="00470AD1"/>
    <w:rsid w:val="00472884"/>
    <w:rsid w:val="00482A20"/>
    <w:rsid w:val="004A75C0"/>
    <w:rsid w:val="004A7DEA"/>
    <w:rsid w:val="004B5760"/>
    <w:rsid w:val="004B5B1B"/>
    <w:rsid w:val="004C3BB0"/>
    <w:rsid w:val="004D3395"/>
    <w:rsid w:val="004D5B7B"/>
    <w:rsid w:val="004D6724"/>
    <w:rsid w:val="004E43F8"/>
    <w:rsid w:val="004E7AB8"/>
    <w:rsid w:val="004F475D"/>
    <w:rsid w:val="004F766A"/>
    <w:rsid w:val="00510C1D"/>
    <w:rsid w:val="0052351B"/>
    <w:rsid w:val="005426CE"/>
    <w:rsid w:val="00543154"/>
    <w:rsid w:val="00545F03"/>
    <w:rsid w:val="00564B11"/>
    <w:rsid w:val="00577665"/>
    <w:rsid w:val="00581AC1"/>
    <w:rsid w:val="00584654"/>
    <w:rsid w:val="00584A8B"/>
    <w:rsid w:val="0058798E"/>
    <w:rsid w:val="00591779"/>
    <w:rsid w:val="005937A4"/>
    <w:rsid w:val="005A3D40"/>
    <w:rsid w:val="005B1A50"/>
    <w:rsid w:val="005B5B61"/>
    <w:rsid w:val="005D3940"/>
    <w:rsid w:val="005D6409"/>
    <w:rsid w:val="005E071F"/>
    <w:rsid w:val="005E1D6F"/>
    <w:rsid w:val="005E3E1E"/>
    <w:rsid w:val="006011AD"/>
    <w:rsid w:val="00602796"/>
    <w:rsid w:val="006076B6"/>
    <w:rsid w:val="00611706"/>
    <w:rsid w:val="00614030"/>
    <w:rsid w:val="00614495"/>
    <w:rsid w:val="00615DFD"/>
    <w:rsid w:val="00616427"/>
    <w:rsid w:val="00623327"/>
    <w:rsid w:val="006246AD"/>
    <w:rsid w:val="006255B3"/>
    <w:rsid w:val="0062612C"/>
    <w:rsid w:val="00627964"/>
    <w:rsid w:val="00632BCB"/>
    <w:rsid w:val="0063316E"/>
    <w:rsid w:val="00640735"/>
    <w:rsid w:val="00642F38"/>
    <w:rsid w:val="0068301E"/>
    <w:rsid w:val="00690D39"/>
    <w:rsid w:val="006B037B"/>
    <w:rsid w:val="006B3DB7"/>
    <w:rsid w:val="006C0D59"/>
    <w:rsid w:val="006C1AD0"/>
    <w:rsid w:val="006C4E45"/>
    <w:rsid w:val="006D6B59"/>
    <w:rsid w:val="006F1FED"/>
    <w:rsid w:val="0070357D"/>
    <w:rsid w:val="0071638F"/>
    <w:rsid w:val="00726108"/>
    <w:rsid w:val="00735B8B"/>
    <w:rsid w:val="007375E9"/>
    <w:rsid w:val="007558A5"/>
    <w:rsid w:val="00756466"/>
    <w:rsid w:val="00761415"/>
    <w:rsid w:val="007616E9"/>
    <w:rsid w:val="007833B9"/>
    <w:rsid w:val="007B7A7D"/>
    <w:rsid w:val="007C1CEB"/>
    <w:rsid w:val="007C4A72"/>
    <w:rsid w:val="007C6089"/>
    <w:rsid w:val="007C6B74"/>
    <w:rsid w:val="007D7738"/>
    <w:rsid w:val="007E5D21"/>
    <w:rsid w:val="007E7D68"/>
    <w:rsid w:val="007F5AA9"/>
    <w:rsid w:val="00815931"/>
    <w:rsid w:val="00821979"/>
    <w:rsid w:val="00831931"/>
    <w:rsid w:val="00837FF6"/>
    <w:rsid w:val="00873714"/>
    <w:rsid w:val="008747B5"/>
    <w:rsid w:val="0088738B"/>
    <w:rsid w:val="0089043D"/>
    <w:rsid w:val="00890633"/>
    <w:rsid w:val="008C1490"/>
    <w:rsid w:val="008D1688"/>
    <w:rsid w:val="00910648"/>
    <w:rsid w:val="00914BCF"/>
    <w:rsid w:val="00930243"/>
    <w:rsid w:val="00930F48"/>
    <w:rsid w:val="00934A6C"/>
    <w:rsid w:val="00943E6E"/>
    <w:rsid w:val="00950311"/>
    <w:rsid w:val="009509CF"/>
    <w:rsid w:val="00950DA3"/>
    <w:rsid w:val="009554D6"/>
    <w:rsid w:val="0095797C"/>
    <w:rsid w:val="00965855"/>
    <w:rsid w:val="009800AE"/>
    <w:rsid w:val="00993939"/>
    <w:rsid w:val="00993B4E"/>
    <w:rsid w:val="009A2834"/>
    <w:rsid w:val="009B5154"/>
    <w:rsid w:val="009B6672"/>
    <w:rsid w:val="009C735D"/>
    <w:rsid w:val="009D51D0"/>
    <w:rsid w:val="009D5E51"/>
    <w:rsid w:val="009E76A0"/>
    <w:rsid w:val="009F3C95"/>
    <w:rsid w:val="00A037DD"/>
    <w:rsid w:val="00A23DBE"/>
    <w:rsid w:val="00A628EC"/>
    <w:rsid w:val="00A652DE"/>
    <w:rsid w:val="00A65D9F"/>
    <w:rsid w:val="00A72B5B"/>
    <w:rsid w:val="00A77767"/>
    <w:rsid w:val="00A94932"/>
    <w:rsid w:val="00AA282A"/>
    <w:rsid w:val="00AA5FF9"/>
    <w:rsid w:val="00AA6509"/>
    <w:rsid w:val="00AB1DD3"/>
    <w:rsid w:val="00AB528A"/>
    <w:rsid w:val="00AC6C99"/>
    <w:rsid w:val="00AD57F1"/>
    <w:rsid w:val="00AE7C8C"/>
    <w:rsid w:val="00AE7FCE"/>
    <w:rsid w:val="00AF4E42"/>
    <w:rsid w:val="00B024D3"/>
    <w:rsid w:val="00B0783E"/>
    <w:rsid w:val="00B147F7"/>
    <w:rsid w:val="00B22B2B"/>
    <w:rsid w:val="00B36297"/>
    <w:rsid w:val="00B536E0"/>
    <w:rsid w:val="00B5414A"/>
    <w:rsid w:val="00B64786"/>
    <w:rsid w:val="00B64DC1"/>
    <w:rsid w:val="00B71444"/>
    <w:rsid w:val="00B729EB"/>
    <w:rsid w:val="00B74EF5"/>
    <w:rsid w:val="00B74F5E"/>
    <w:rsid w:val="00B768A3"/>
    <w:rsid w:val="00B772B1"/>
    <w:rsid w:val="00B80B5C"/>
    <w:rsid w:val="00B90B88"/>
    <w:rsid w:val="00B91D9F"/>
    <w:rsid w:val="00B927FC"/>
    <w:rsid w:val="00B92FFC"/>
    <w:rsid w:val="00BA365F"/>
    <w:rsid w:val="00BA5198"/>
    <w:rsid w:val="00BA7916"/>
    <w:rsid w:val="00BB482F"/>
    <w:rsid w:val="00BC1AAD"/>
    <w:rsid w:val="00BC4A24"/>
    <w:rsid w:val="00BD02C1"/>
    <w:rsid w:val="00BE6973"/>
    <w:rsid w:val="00BF1D4C"/>
    <w:rsid w:val="00BF2ACD"/>
    <w:rsid w:val="00C1387C"/>
    <w:rsid w:val="00C14264"/>
    <w:rsid w:val="00C34181"/>
    <w:rsid w:val="00C3429A"/>
    <w:rsid w:val="00C502A9"/>
    <w:rsid w:val="00C50813"/>
    <w:rsid w:val="00C54612"/>
    <w:rsid w:val="00C56F0A"/>
    <w:rsid w:val="00C72AC0"/>
    <w:rsid w:val="00C80001"/>
    <w:rsid w:val="00C82085"/>
    <w:rsid w:val="00C92534"/>
    <w:rsid w:val="00CA05BE"/>
    <w:rsid w:val="00CB1961"/>
    <w:rsid w:val="00CD4516"/>
    <w:rsid w:val="00CD67D2"/>
    <w:rsid w:val="00CF0421"/>
    <w:rsid w:val="00CF1DB5"/>
    <w:rsid w:val="00D06E8E"/>
    <w:rsid w:val="00D07554"/>
    <w:rsid w:val="00D147AF"/>
    <w:rsid w:val="00D302BD"/>
    <w:rsid w:val="00D311B1"/>
    <w:rsid w:val="00D315A6"/>
    <w:rsid w:val="00D31F1E"/>
    <w:rsid w:val="00D3552B"/>
    <w:rsid w:val="00D361E4"/>
    <w:rsid w:val="00D36B26"/>
    <w:rsid w:val="00D40623"/>
    <w:rsid w:val="00D67C56"/>
    <w:rsid w:val="00D709B8"/>
    <w:rsid w:val="00D727F1"/>
    <w:rsid w:val="00D862B8"/>
    <w:rsid w:val="00D94EA4"/>
    <w:rsid w:val="00DA71D2"/>
    <w:rsid w:val="00DA7F10"/>
    <w:rsid w:val="00DB53FF"/>
    <w:rsid w:val="00DC07F1"/>
    <w:rsid w:val="00DC460E"/>
    <w:rsid w:val="00DD2419"/>
    <w:rsid w:val="00DD2E44"/>
    <w:rsid w:val="00DD5522"/>
    <w:rsid w:val="00DD6DD0"/>
    <w:rsid w:val="00DD7121"/>
    <w:rsid w:val="00DD7472"/>
    <w:rsid w:val="00DD7F4E"/>
    <w:rsid w:val="00DE6480"/>
    <w:rsid w:val="00DF49F6"/>
    <w:rsid w:val="00DF4CF6"/>
    <w:rsid w:val="00E11B26"/>
    <w:rsid w:val="00E14D9C"/>
    <w:rsid w:val="00E2150F"/>
    <w:rsid w:val="00E357F1"/>
    <w:rsid w:val="00E54D36"/>
    <w:rsid w:val="00E64C01"/>
    <w:rsid w:val="00E80682"/>
    <w:rsid w:val="00E83CCE"/>
    <w:rsid w:val="00E85D1B"/>
    <w:rsid w:val="00E905E2"/>
    <w:rsid w:val="00E9082F"/>
    <w:rsid w:val="00EA3FE8"/>
    <w:rsid w:val="00EA6031"/>
    <w:rsid w:val="00EB175C"/>
    <w:rsid w:val="00EB1F8C"/>
    <w:rsid w:val="00EB328A"/>
    <w:rsid w:val="00EB4051"/>
    <w:rsid w:val="00EB6747"/>
    <w:rsid w:val="00ED4375"/>
    <w:rsid w:val="00EE077B"/>
    <w:rsid w:val="00EF40AA"/>
    <w:rsid w:val="00EF46C0"/>
    <w:rsid w:val="00EF55AE"/>
    <w:rsid w:val="00F04221"/>
    <w:rsid w:val="00F074CF"/>
    <w:rsid w:val="00F07C3A"/>
    <w:rsid w:val="00F32A01"/>
    <w:rsid w:val="00F364CC"/>
    <w:rsid w:val="00F40AF7"/>
    <w:rsid w:val="00F62148"/>
    <w:rsid w:val="00F92EBC"/>
    <w:rsid w:val="00F9451D"/>
    <w:rsid w:val="00FA0D67"/>
    <w:rsid w:val="00FA6EBD"/>
    <w:rsid w:val="00FB1381"/>
    <w:rsid w:val="00FB2FA8"/>
    <w:rsid w:val="00FB3170"/>
    <w:rsid w:val="00FB5D4F"/>
    <w:rsid w:val="00FC5405"/>
    <w:rsid w:val="00FD0878"/>
    <w:rsid w:val="00FD33A0"/>
    <w:rsid w:val="00FD5530"/>
    <w:rsid w:val="00FE562D"/>
    <w:rsid w:val="00FE716A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29D"/>
    <w:rPr>
      <w:rFonts w:eastAsiaTheme="minorEastAs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97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8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441FD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141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29D"/>
    <w:rPr>
      <w:rFonts w:eastAsiaTheme="minorEastAs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97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8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441FD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141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4BFA-3883-4DD7-9B87-C697CB67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Лукина Алина Андреевна</cp:lastModifiedBy>
  <cp:revision>8</cp:revision>
  <cp:lastPrinted>2021-10-29T09:29:00Z</cp:lastPrinted>
  <dcterms:created xsi:type="dcterms:W3CDTF">2022-10-11T11:11:00Z</dcterms:created>
  <dcterms:modified xsi:type="dcterms:W3CDTF">2022-10-25T14:30:00Z</dcterms:modified>
</cp:coreProperties>
</file>