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CE" w:rsidRDefault="006A573C" w:rsidP="006A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B19C6" w:rsidRPr="006B19C6" w:rsidRDefault="006B19C6" w:rsidP="006B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Выполнение работ по обеспечению инвалидов </w:t>
      </w:r>
      <w:r w:rsidRPr="006B19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аппаратами на нижние конечности</w:t>
      </w: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2022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2278"/>
        <w:gridCol w:w="7361"/>
        <w:gridCol w:w="1001"/>
        <w:gridCol w:w="709"/>
        <w:gridCol w:w="1419"/>
        <w:gridCol w:w="1695"/>
      </w:tblGrid>
      <w:tr w:rsidR="006B19C6" w:rsidRPr="006B19C6" w:rsidTr="006B19C6">
        <w:tc>
          <w:tcPr>
            <w:tcW w:w="229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428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0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34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68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9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6B19C6" w:rsidRPr="006B19C6" w:rsidTr="006B19C6">
        <w:tc>
          <w:tcPr>
            <w:tcW w:w="229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на всю ногу</w:t>
            </w:r>
          </w:p>
        </w:tc>
        <w:tc>
          <w:tcPr>
            <w:tcW w:w="2428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Аппарат на всю ногу, должен быть фиксирующий, гильзы должны быть из чепрачной кожи,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блокованной</w:t>
            </w:r>
            <w:proofErr w:type="spellEnd"/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индивидуальном слепке с ноги инвалида или колодке. Каркас аппарата должен быть металлический с применением замковых или без замковых шин и должен соответствовать весу инвалида от 50 до 100 килограмм. Голеностопные шарниры должны быть с функцией регулирования плавного переката при ходьбе, либо без него. При наличии укорочения возможно применение компенсационного коска до 6см. Вкладные элементы в кожаные гильзы аппарата должны быть из мягкой кожи. Фиксация аппарата на пациенте должна осуществляться при помощи шнуровки или капка-штрипка. Назначение аппарата должно быть постоянное.</w:t>
            </w:r>
          </w:p>
        </w:tc>
        <w:tc>
          <w:tcPr>
            <w:tcW w:w="330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4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68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137933,33</w:t>
            </w:r>
          </w:p>
        </w:tc>
        <w:tc>
          <w:tcPr>
            <w:tcW w:w="559" w:type="pct"/>
          </w:tcPr>
          <w:p w:rsidR="006B19C6" w:rsidRPr="006B19C6" w:rsidRDefault="006B19C6" w:rsidP="006B19C6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2068999,95</w:t>
            </w:r>
          </w:p>
        </w:tc>
      </w:tr>
      <w:tr w:rsidR="006B19C6" w:rsidRPr="006B19C6" w:rsidTr="006B19C6">
        <w:tc>
          <w:tcPr>
            <w:tcW w:w="980" w:type="pct"/>
            <w:gridSpan w:val="2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  <w:r w:rsidRPr="006B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:</w:t>
            </w:r>
          </w:p>
        </w:tc>
        <w:tc>
          <w:tcPr>
            <w:tcW w:w="2428" w:type="pct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4" w:type="pct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ind w:left="-113" w:right="-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</w:tcPr>
          <w:p w:rsidR="006B19C6" w:rsidRPr="006B19C6" w:rsidRDefault="006B19C6" w:rsidP="00FA0F0F">
            <w:pPr>
              <w:tabs>
                <w:tab w:val="left" w:pos="3828"/>
                <w:tab w:val="center" w:pos="5244"/>
              </w:tabs>
              <w:ind w:left="-33"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1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2 068 999,95</w:t>
            </w:r>
          </w:p>
        </w:tc>
      </w:tr>
    </w:tbl>
    <w:p w:rsidR="006B19C6" w:rsidRPr="006B19C6" w:rsidRDefault="006B19C6" w:rsidP="006B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Краснодарский край, работы должны выполняться по месту </w:t>
      </w:r>
      <w:proofErr w:type="spellStart"/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ортезирования</w:t>
      </w:r>
      <w:proofErr w:type="spellEnd"/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поставляться непосредственно Получателям. Инвалиды 1-ой группы должны обслуживаться на дому.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9C6" w:rsidRPr="006B19C6" w:rsidRDefault="006B19C6" w:rsidP="006B19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Аппараты ортопедические, </w:t>
      </w:r>
      <w:proofErr w:type="spellStart"/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ортезы</w:t>
      </w:r>
      <w:proofErr w:type="spellEnd"/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отвечают требованиям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Национальный стандарт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Общие технические условия»,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Национальный стандарт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56137-2021 «Протезирование и </w:t>
      </w:r>
      <w:proofErr w:type="spellStart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 с индивидуальными параметрами изготовления».</w:t>
      </w:r>
    </w:p>
    <w:p w:rsidR="006B19C6" w:rsidRPr="006B19C6" w:rsidRDefault="006B19C6" w:rsidP="006B19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работ по обеспечению инвалидов </w:t>
      </w:r>
      <w:proofErr w:type="spellStart"/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ортезами</w:t>
      </w:r>
      <w:proofErr w:type="spellEnd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на основании документов согласно законодательству Российской Федерации, а именно на основании Технических условий на каждый конкретный вид ТСР и деклараций о соответствии. Материалы, узлы, полуфабрикаты для изготовления </w:t>
      </w:r>
      <w:proofErr w:type="spellStart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Национальный стандарт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9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Сроки изготовления</w:t>
      </w:r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изготовления протезно-ортопедического изделия не должен превышать 60 дней со дня обращения инвалида с направлением Заказчика. Срок завершения работ должен быть не позднее 31.08.2022. 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9C6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Отдельные этапы исполнения контракта:</w:t>
      </w:r>
    </w:p>
    <w:p w:rsidR="006B19C6" w:rsidRPr="006B19C6" w:rsidRDefault="006B19C6" w:rsidP="006B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B19C6">
        <w:rPr>
          <w:rFonts w:ascii="Times New Roman" w:eastAsia="Times New Roman" w:hAnsi="Times New Roman" w:cs="Times New Roman"/>
          <w:sz w:val="25"/>
          <w:szCs w:val="25"/>
          <w:lang w:eastAsia="ar-SA"/>
        </w:rPr>
        <w:t>1) в течение 5 рабочих дней с даты заключения Контракта предоставить Исполнителю Реестры Получателей на изготовление аппаратов на всю ногу для инвалидов в объеме не менее 70% от общего объема изделий, предусмотренного Контрактом.</w:t>
      </w:r>
    </w:p>
    <w:p w:rsidR="006B19C6" w:rsidRPr="006B19C6" w:rsidRDefault="006B19C6" w:rsidP="006B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B19C6">
        <w:rPr>
          <w:rFonts w:ascii="Times New Roman" w:eastAsia="Times New Roman" w:hAnsi="Times New Roman" w:cs="Times New Roman"/>
          <w:sz w:val="25"/>
          <w:szCs w:val="25"/>
          <w:lang w:eastAsia="ar-SA"/>
        </w:rPr>
        <w:t>2) не позднее 01.06.2022 года - не менее 30% от общего объема изделий, предусмотренного Контрактом;</w:t>
      </w:r>
    </w:p>
    <w:p w:rsidR="006B19C6" w:rsidRPr="006B19C6" w:rsidRDefault="006B19C6" w:rsidP="006B1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6B19C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При невозможности изготовления аппарата на всю ногу (отказ либо смерть Получателя), замена Реестра Получателей на изготовление аппарата на всю ногу для инвалидов должна быть произведена не позднее 31.07.2022 г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 у Исполнителя возможности выполнить работы не позднее 31.08.2022 года)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Размеры, упаковка и отгрузка изделий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упаковка, хранение и транспортировка к месту нахождения Получателя должна осуществляться с соблюдением требований 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Национальный стандарт </w:t>
      </w:r>
      <w:r w:rsidRPr="006B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6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6B19C6" w:rsidRPr="006B19C6" w:rsidRDefault="006B19C6" w:rsidP="006B19C6">
      <w:pPr>
        <w:keepNext/>
        <w:suppressLineNumber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B19C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Упаковка </w:t>
      </w:r>
      <w:proofErr w:type="spellStart"/>
      <w:r w:rsidRPr="006B19C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ортезов</w:t>
      </w:r>
      <w:proofErr w:type="spellEnd"/>
      <w:r w:rsidRPr="006B19C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9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Требования к качеству работ:</w:t>
      </w:r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выполнение работ по изготовлению и обеспечению протезно-ортопедическими изделиями должны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испытывать болей, избыточного давления, обуславливающих нарушения кровообращения.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9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 предоставления гарантии на выполненные работы</w:t>
      </w:r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должен составлять не менее 12 (Двенадцати) месяцев с момента выдачи изделия получателю.</w:t>
      </w:r>
    </w:p>
    <w:p w:rsidR="006B19C6" w:rsidRPr="006B19C6" w:rsidRDefault="006B19C6" w:rsidP="006B19C6">
      <w:pPr>
        <w:keepLines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19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(Двадцати) рабочих дней.</w:t>
      </w:r>
    </w:p>
    <w:p w:rsidR="00F65A57" w:rsidRDefault="00F65A57" w:rsidP="006A5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A57" w:rsidSect="00F65A5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3C" w:rsidRDefault="006A573C" w:rsidP="006A573C">
      <w:pPr>
        <w:spacing w:after="0" w:line="240" w:lineRule="auto"/>
      </w:pPr>
      <w:r>
        <w:separator/>
      </w:r>
    </w:p>
  </w:endnote>
  <w:end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3C" w:rsidRDefault="006A573C" w:rsidP="006A573C">
      <w:pPr>
        <w:spacing w:after="0" w:line="240" w:lineRule="auto"/>
      </w:pPr>
      <w:r>
        <w:separator/>
      </w:r>
    </w:p>
  </w:footnote>
  <w:footnote w:type="continuationSeparator" w:id="0">
    <w:p w:rsidR="006A573C" w:rsidRDefault="006A573C" w:rsidP="006A573C">
      <w:pPr>
        <w:spacing w:after="0" w:line="240" w:lineRule="auto"/>
      </w:pPr>
      <w:r>
        <w:continuationSeparator/>
      </w:r>
    </w:p>
  </w:footnote>
  <w:footnote w:id="1">
    <w:p w:rsidR="006B19C6" w:rsidRDefault="006B19C6" w:rsidP="006B19C6">
      <w:pPr>
        <w:pStyle w:val="a4"/>
        <w:tabs>
          <w:tab w:val="left" w:pos="4905"/>
        </w:tabs>
      </w:pPr>
      <w:r>
        <w:rPr>
          <w:rStyle w:val="a6"/>
        </w:rPr>
        <w:footnoteRef/>
      </w:r>
      <w:r>
        <w:t xml:space="preserve"> Не более</w:t>
      </w:r>
      <w:r>
        <w:tab/>
      </w:r>
    </w:p>
  </w:footnote>
  <w:footnote w:id="2">
    <w:p w:rsidR="006B19C6" w:rsidRDefault="006B19C6" w:rsidP="006B19C6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0"/>
    <w:rsid w:val="000A1CC4"/>
    <w:rsid w:val="001C2C65"/>
    <w:rsid w:val="0036794B"/>
    <w:rsid w:val="00500B28"/>
    <w:rsid w:val="005C2544"/>
    <w:rsid w:val="00644BE1"/>
    <w:rsid w:val="006A573C"/>
    <w:rsid w:val="006B19C6"/>
    <w:rsid w:val="007A3DCE"/>
    <w:rsid w:val="00832252"/>
    <w:rsid w:val="00AB3EA0"/>
    <w:rsid w:val="00AF3A5F"/>
    <w:rsid w:val="00D43FFE"/>
    <w:rsid w:val="00E10753"/>
    <w:rsid w:val="00F31849"/>
    <w:rsid w:val="00F65A57"/>
    <w:rsid w:val="00F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AA4A-41F8-46A8-99E6-74A4EBEA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6A57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6A5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Кизилова Татьяна Анатольевна</cp:lastModifiedBy>
  <cp:revision>14</cp:revision>
  <dcterms:created xsi:type="dcterms:W3CDTF">2021-11-02T13:20:00Z</dcterms:created>
  <dcterms:modified xsi:type="dcterms:W3CDTF">2022-01-27T13:55:00Z</dcterms:modified>
</cp:coreProperties>
</file>