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77" w:rsidRPr="005C02A6" w:rsidRDefault="00B96C77" w:rsidP="00B96C7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 xml:space="preserve">Сведения об объекте закупки </w:t>
      </w:r>
    </w:p>
    <w:p w:rsidR="00B96C77" w:rsidRPr="005C02A6" w:rsidRDefault="00B96C77" w:rsidP="00B96C7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>для подготовки запроса о предоставлении ценовой информации</w:t>
      </w:r>
    </w:p>
    <w:p w:rsidR="00B96C77" w:rsidRPr="00C93208" w:rsidRDefault="00B96C77" w:rsidP="00B96C77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0804CE">
        <w:rPr>
          <w:rFonts w:ascii="Times New Roman" w:hAnsi="Times New Roman" w:cs="Times New Roman"/>
          <w:bCs/>
        </w:rPr>
        <w:t>Оказание услуг на санаторно-курортное лечение гражданам Российской Федерации, имеющим право на получение набора социальных услуг (</w:t>
      </w:r>
      <w:r w:rsidR="00BA6639" w:rsidRPr="000804CE">
        <w:rPr>
          <w:rFonts w:ascii="Times New Roman" w:hAnsi="Times New Roman" w:cs="Times New Roman"/>
          <w:bCs/>
        </w:rPr>
        <w:t xml:space="preserve">по профилю лечения - </w:t>
      </w:r>
      <w:r w:rsidR="00BA6639" w:rsidRPr="0095038B">
        <w:rPr>
          <w:rFonts w:ascii="Times New Roman" w:hAnsi="Times New Roman" w:cs="Times New Roman"/>
        </w:rPr>
        <w:t xml:space="preserve">болезни органов дыхания, болезни </w:t>
      </w:r>
      <w:proofErr w:type="spellStart"/>
      <w:r w:rsidR="00BA6639" w:rsidRPr="0095038B">
        <w:rPr>
          <w:rFonts w:ascii="Times New Roman" w:hAnsi="Times New Roman" w:cs="Times New Roman"/>
        </w:rPr>
        <w:t>опорно</w:t>
      </w:r>
      <w:proofErr w:type="spellEnd"/>
      <w:r w:rsidR="00BA6639" w:rsidRPr="0095038B">
        <w:rPr>
          <w:rFonts w:ascii="Times New Roman" w:hAnsi="Times New Roman" w:cs="Times New Roman"/>
        </w:rPr>
        <w:t xml:space="preserve"> - двигательного аппарата, болезни нервной системы</w:t>
      </w:r>
      <w:r w:rsidR="009123A9">
        <w:rPr>
          <w:rFonts w:ascii="Times New Roman" w:hAnsi="Times New Roman" w:cs="Times New Roman"/>
        </w:rPr>
        <w:t xml:space="preserve"> у детей</w:t>
      </w:r>
      <w:r w:rsidRPr="000804CE">
        <w:rPr>
          <w:rFonts w:ascii="Times New Roman" w:hAnsi="Times New Roman" w:cs="Times New Roman"/>
          <w:bCs/>
        </w:rPr>
        <w:t>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"/>
        <w:gridCol w:w="7504"/>
        <w:gridCol w:w="1539"/>
      </w:tblGrid>
      <w:tr w:rsidR="00B96C77" w:rsidRPr="005C02A6" w:rsidTr="008E77AF">
        <w:trPr>
          <w:trHeight w:val="11047"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C77" w:rsidRPr="005C02A6" w:rsidRDefault="00B96C77" w:rsidP="00F66A6A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C77" w:rsidRPr="005C02A6" w:rsidRDefault="00B96C77" w:rsidP="00F66A6A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курортное лечение граждан Российской Федерации, имеющих право на получение набора социальных услуг (</w:t>
            </w:r>
            <w:r w:rsidR="00BA6639" w:rsidRPr="000804CE">
              <w:rPr>
                <w:rFonts w:ascii="Times New Roman" w:hAnsi="Times New Roman" w:cs="Times New Roman"/>
                <w:bCs/>
              </w:rPr>
              <w:t xml:space="preserve">по профилю лечения - </w:t>
            </w:r>
            <w:r w:rsidR="00BA6639" w:rsidRPr="0095038B">
              <w:rPr>
                <w:rFonts w:ascii="Times New Roman" w:hAnsi="Times New Roman" w:cs="Times New Roman"/>
              </w:rPr>
              <w:t xml:space="preserve">болезни органов дыхания, болезни </w:t>
            </w:r>
            <w:proofErr w:type="spellStart"/>
            <w:r w:rsidR="00BA6639" w:rsidRPr="0095038B">
              <w:rPr>
                <w:rFonts w:ascii="Times New Roman" w:hAnsi="Times New Roman" w:cs="Times New Roman"/>
              </w:rPr>
              <w:t>опорно</w:t>
            </w:r>
            <w:proofErr w:type="spellEnd"/>
            <w:r w:rsidR="00BA6639" w:rsidRPr="0095038B">
              <w:rPr>
                <w:rFonts w:ascii="Times New Roman" w:hAnsi="Times New Roman" w:cs="Times New Roman"/>
              </w:rPr>
              <w:t xml:space="preserve"> - двигательного аппарата, болезни нервной системы</w:t>
            </w:r>
            <w:r w:rsidR="009123A9">
              <w:rPr>
                <w:rFonts w:ascii="Times New Roman" w:hAnsi="Times New Roman" w:cs="Times New Roman"/>
              </w:rPr>
              <w:t xml:space="preserve"> у детей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):</w:t>
            </w:r>
          </w:p>
          <w:p w:rsidR="00B96C77" w:rsidRPr="005C02A6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Продолжение лечения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— </w:t>
            </w:r>
            <w:r w:rsid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02ED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должен</w:t>
            </w:r>
            <w:proofErr w:type="gramEnd"/>
            <w:r w:rsidR="00102ED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быть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21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день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B96C77" w:rsidRPr="005C02A6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Место выполнения услуги: </w:t>
            </w:r>
            <w:r w:rsidR="00102EDB" w:rsidRPr="00102ED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1"/>
              </w:rPr>
              <w:t>должен быть</w:t>
            </w:r>
            <w:r w:rsidR="00102E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Сибирский Федеральный округ.</w:t>
            </w:r>
          </w:p>
          <w:p w:rsidR="00143D9B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Срок оказания услуги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должен быть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202</w:t>
            </w:r>
            <w:r w:rsidR="00D132F5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год.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Дата заезда 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должна быть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не ранее чем через 24 дня с даты заключения Контракта и фактического предоставления путевок. Дата начала последнего заезда 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должна быть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не позднее </w:t>
            </w:r>
            <w:r w:rsidR="004D58B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01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</w:t>
            </w:r>
            <w:r w:rsidR="004D58B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11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.202</w:t>
            </w:r>
            <w:r w:rsidR="00D132F5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, а в случае сложившейся экономии по </w:t>
            </w:r>
            <w:proofErr w:type="spellStart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койко</w:t>
            </w:r>
            <w:proofErr w:type="spellEnd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—дням фактического </w:t>
            </w:r>
            <w:proofErr w:type="spellStart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прибывания</w:t>
            </w:r>
            <w:proofErr w:type="spellEnd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граждан льготной категории, дата заезда граждан льготной категории</w:t>
            </w:r>
            <w:r w:rsidR="009123A9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должна быть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не позднее </w:t>
            </w:r>
            <w:r w:rsid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01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</w:t>
            </w:r>
            <w:r w:rsidR="004D58B7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12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.202</w:t>
            </w:r>
            <w:r w:rsidR="00D132F5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. </w:t>
            </w:r>
          </w:p>
          <w:p w:rsidR="00B96C77" w:rsidRPr="005C02A6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Срок действия контракта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: Контракт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должен вступать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в силу с даты подписания обеими Сторонами и действ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овать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до 29.12.202</w:t>
            </w:r>
            <w:r w:rsidR="00D132F5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143D9B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Порядок оплаты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Оплата услуг по </w:t>
            </w:r>
            <w:proofErr w:type="spellStart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курортному лечению 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должна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производит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ь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ся путем перечисления денежных средств на текущий счет Исполнителя в течении 15 (пятнадцати) рабочих дней после получения надлежащим образом оформленных финансовых документов: счета, акта о приеме — передаче оказанных </w:t>
            </w:r>
            <w:proofErr w:type="spellStart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курортных услуг, подписанного обеими сторонами.</w:t>
            </w:r>
          </w:p>
          <w:p w:rsidR="00B96C77" w:rsidRPr="005C02A6" w:rsidRDefault="00B96C77" w:rsidP="00F66A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гарантиям 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оказываемых услуг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: 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Оказание услуг санаторно-курортной помощи </w:t>
            </w:r>
            <w:r w:rsidR="00981F68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должно осуществлять</w:t>
            </w:r>
            <w:r w:rsidR="00143D9B" w:rsidRPr="00143D9B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ся в соответствии со Стандартами по оказанию соответствующей медицинской помощи, утвержденным приказом Министерства здравоохранения и социального развития Российской Федерации:</w:t>
            </w:r>
          </w:p>
          <w:p w:rsidR="00BA6639" w:rsidRPr="00BA6639" w:rsidRDefault="00BA6639" w:rsidP="00BA6639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BA6639">
              <w:rPr>
                <w:color w:val="000000"/>
                <w:sz w:val="21"/>
                <w:szCs w:val="21"/>
              </w:rPr>
              <w:t xml:space="preserve">- Приказ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Минздравсоцразвития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РФ от 22.11.2004 N 212 "Об утверждении стандарта санаторно-курортной помощи больным с болезнью органов дыхания";</w:t>
            </w:r>
          </w:p>
          <w:p w:rsidR="00BA6639" w:rsidRPr="00BA6639" w:rsidRDefault="00BA6639" w:rsidP="00BA6639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1"/>
                <w:szCs w:val="21"/>
              </w:rPr>
            </w:pPr>
            <w:r w:rsidRPr="00BA6639">
              <w:rPr>
                <w:color w:val="000000"/>
                <w:sz w:val="21"/>
                <w:szCs w:val="21"/>
              </w:rPr>
              <w:t xml:space="preserve">- Приказы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Минздравсоцразвития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дорсопатии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спондилопатии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, болезни мягких тканей,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остеопатии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хондропатии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>)", 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артропатии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, инфекционные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артропатии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, воспалительные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артропатии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>, артрозы, другие поражения суставов)";</w:t>
            </w:r>
          </w:p>
          <w:p w:rsidR="00B96C77" w:rsidRPr="006978C3" w:rsidRDefault="00BA6639" w:rsidP="00BA6639">
            <w:pPr>
              <w:pStyle w:val="a4"/>
              <w:spacing w:before="0" w:beforeAutospacing="0" w:after="0" w:afterAutospacing="0"/>
              <w:ind w:firstLine="708"/>
              <w:jc w:val="both"/>
              <w:rPr>
                <w:color w:val="000000"/>
                <w:sz w:val="21"/>
                <w:szCs w:val="21"/>
              </w:rPr>
            </w:pPr>
            <w:r w:rsidRPr="00BA6639">
              <w:rPr>
                <w:color w:val="000000"/>
                <w:sz w:val="21"/>
                <w:szCs w:val="21"/>
              </w:rPr>
              <w:t xml:space="preserve">- Приказы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Минздравсоцразвития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полиневропатиями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BA6639">
              <w:rPr>
                <w:color w:val="000000"/>
                <w:sz w:val="21"/>
                <w:szCs w:val="21"/>
              </w:rPr>
              <w:t>соматоформными</w:t>
            </w:r>
            <w:proofErr w:type="spellEnd"/>
            <w:r w:rsidRPr="00BA6639">
              <w:rPr>
                <w:color w:val="000000"/>
                <w:sz w:val="21"/>
                <w:szCs w:val="21"/>
              </w:rPr>
              <w:t xml:space="preserve"> расстройствами", от 22.11.2004 N 213 "Об утверждении стандарта санаторно-курортной помощи больным детским церебральным параличом".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C77" w:rsidRPr="005C02A6" w:rsidRDefault="00AA1C03" w:rsidP="00F66A6A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2394</w:t>
            </w:r>
          </w:p>
          <w:p w:rsidR="00B96C77" w:rsidRPr="005C02A6" w:rsidRDefault="00B96C77" w:rsidP="00F66A6A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койко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- дней</w:t>
            </w:r>
          </w:p>
        </w:tc>
      </w:tr>
    </w:tbl>
    <w:p w:rsidR="00C3422B" w:rsidRPr="00D132F5" w:rsidRDefault="00C3422B" w:rsidP="00D47192">
      <w:pPr>
        <w:spacing w:before="720"/>
        <w:rPr>
          <w:rFonts w:ascii="Times New Roman" w:hAnsi="Times New Roman"/>
          <w:szCs w:val="21"/>
        </w:rPr>
      </w:pPr>
      <w:bookmarkStart w:id="0" w:name="_GoBack"/>
      <w:bookmarkEnd w:id="0"/>
    </w:p>
    <w:sectPr w:rsidR="00C3422B" w:rsidRPr="00D132F5" w:rsidSect="00D133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F7A"/>
    <w:multiLevelType w:val="multilevel"/>
    <w:tmpl w:val="B94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2718"/>
    <w:multiLevelType w:val="hybridMultilevel"/>
    <w:tmpl w:val="1E9CBD1A"/>
    <w:lvl w:ilvl="0" w:tplc="B954540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4027F0"/>
    <w:multiLevelType w:val="hybridMultilevel"/>
    <w:tmpl w:val="94483380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0BB3"/>
    <w:multiLevelType w:val="multilevel"/>
    <w:tmpl w:val="F70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4766A"/>
    <w:multiLevelType w:val="hybridMultilevel"/>
    <w:tmpl w:val="284E9ED2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4FF4"/>
    <w:multiLevelType w:val="hybridMultilevel"/>
    <w:tmpl w:val="159A0ACA"/>
    <w:lvl w:ilvl="0" w:tplc="E09EB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0A3981"/>
    <w:multiLevelType w:val="hybridMultilevel"/>
    <w:tmpl w:val="1D6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9"/>
    <w:rsid w:val="000267A4"/>
    <w:rsid w:val="000804CE"/>
    <w:rsid w:val="0009177A"/>
    <w:rsid w:val="000A60C6"/>
    <w:rsid w:val="00102EDB"/>
    <w:rsid w:val="00117E76"/>
    <w:rsid w:val="00135F3C"/>
    <w:rsid w:val="00143D9B"/>
    <w:rsid w:val="0017743F"/>
    <w:rsid w:val="001D3AEA"/>
    <w:rsid w:val="001F646B"/>
    <w:rsid w:val="00221AD6"/>
    <w:rsid w:val="002375C4"/>
    <w:rsid w:val="002802BF"/>
    <w:rsid w:val="003C6A8B"/>
    <w:rsid w:val="003D0F9B"/>
    <w:rsid w:val="00414810"/>
    <w:rsid w:val="004271DB"/>
    <w:rsid w:val="00430444"/>
    <w:rsid w:val="004D313A"/>
    <w:rsid w:val="004D5414"/>
    <w:rsid w:val="004D58B7"/>
    <w:rsid w:val="005154AF"/>
    <w:rsid w:val="0054092A"/>
    <w:rsid w:val="00570A8A"/>
    <w:rsid w:val="00575D5A"/>
    <w:rsid w:val="005844AC"/>
    <w:rsid w:val="005C02A6"/>
    <w:rsid w:val="00650360"/>
    <w:rsid w:val="006639CF"/>
    <w:rsid w:val="006676D9"/>
    <w:rsid w:val="00671878"/>
    <w:rsid w:val="00674815"/>
    <w:rsid w:val="00694792"/>
    <w:rsid w:val="006978C3"/>
    <w:rsid w:val="006B74C4"/>
    <w:rsid w:val="007A0598"/>
    <w:rsid w:val="007A78E1"/>
    <w:rsid w:val="007B3390"/>
    <w:rsid w:val="007F6686"/>
    <w:rsid w:val="00862704"/>
    <w:rsid w:val="0088385E"/>
    <w:rsid w:val="008A3691"/>
    <w:rsid w:val="008B21AC"/>
    <w:rsid w:val="008E77AF"/>
    <w:rsid w:val="009123A9"/>
    <w:rsid w:val="00920C6B"/>
    <w:rsid w:val="00925CDD"/>
    <w:rsid w:val="00931DB6"/>
    <w:rsid w:val="0095038B"/>
    <w:rsid w:val="00963B15"/>
    <w:rsid w:val="00981F68"/>
    <w:rsid w:val="009E6B9B"/>
    <w:rsid w:val="00A3502F"/>
    <w:rsid w:val="00AA1C03"/>
    <w:rsid w:val="00AB7F72"/>
    <w:rsid w:val="00AC4B3A"/>
    <w:rsid w:val="00B06E11"/>
    <w:rsid w:val="00B30301"/>
    <w:rsid w:val="00B62CC3"/>
    <w:rsid w:val="00B96C77"/>
    <w:rsid w:val="00BA6639"/>
    <w:rsid w:val="00BA6AA7"/>
    <w:rsid w:val="00BD417A"/>
    <w:rsid w:val="00BE1E74"/>
    <w:rsid w:val="00BE23BA"/>
    <w:rsid w:val="00C0259E"/>
    <w:rsid w:val="00C0490D"/>
    <w:rsid w:val="00C30C5B"/>
    <w:rsid w:val="00C318FC"/>
    <w:rsid w:val="00C3422B"/>
    <w:rsid w:val="00C7559F"/>
    <w:rsid w:val="00C86B29"/>
    <w:rsid w:val="00C92060"/>
    <w:rsid w:val="00C93208"/>
    <w:rsid w:val="00D13262"/>
    <w:rsid w:val="00D132F5"/>
    <w:rsid w:val="00D13363"/>
    <w:rsid w:val="00D21FF9"/>
    <w:rsid w:val="00D47192"/>
    <w:rsid w:val="00D471A6"/>
    <w:rsid w:val="00D74269"/>
    <w:rsid w:val="00DE5176"/>
    <w:rsid w:val="00E10FCE"/>
    <w:rsid w:val="00E334BE"/>
    <w:rsid w:val="00E662FA"/>
    <w:rsid w:val="00E8603B"/>
    <w:rsid w:val="00EF0BEC"/>
    <w:rsid w:val="00F06F30"/>
    <w:rsid w:val="00F70457"/>
    <w:rsid w:val="00FA7658"/>
    <w:rsid w:val="00FB2FAB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55A9-86FE-4FFE-BF4A-5061467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2B"/>
    <w:pPr>
      <w:ind w:left="720"/>
      <w:contextualSpacing/>
    </w:pPr>
  </w:style>
  <w:style w:type="paragraph" w:customStyle="1" w:styleId="Style70">
    <w:name w:val="Style70"/>
    <w:basedOn w:val="a"/>
    <w:uiPriority w:val="99"/>
    <w:rsid w:val="00C3422B"/>
    <w:pPr>
      <w:widowControl/>
      <w:suppressAutoHyphens w:val="0"/>
      <w:autoSpaceDN/>
      <w:spacing w:after="200" w:line="370" w:lineRule="exact"/>
      <w:ind w:hanging="835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C3422B"/>
    <w:pPr>
      <w:widowControl/>
      <w:suppressAutoHyphens w:val="0"/>
      <w:autoSpaceDN/>
      <w:spacing w:after="200" w:line="367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C3422B"/>
    <w:pPr>
      <w:widowControl/>
      <w:suppressAutoHyphens w:val="0"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C3422B"/>
    <w:rPr>
      <w:rFonts w:ascii="Times New Roman" w:hAnsi="Times New Roman" w:cs="Times New Roman" w:hint="default"/>
      <w:sz w:val="32"/>
      <w:szCs w:val="32"/>
    </w:rPr>
  </w:style>
  <w:style w:type="character" w:customStyle="1" w:styleId="FontStyle89">
    <w:name w:val="Font Style89"/>
    <w:basedOn w:val="a0"/>
    <w:uiPriority w:val="99"/>
    <w:rsid w:val="00C342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andard">
    <w:name w:val="Standard"/>
    <w:rsid w:val="00C342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PreformattedText">
    <w:name w:val="Preformatted Text"/>
    <w:basedOn w:val="Standard"/>
    <w:rsid w:val="00C3422B"/>
    <w:rPr>
      <w:rFonts w:ascii="Courier New" w:eastAsia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804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6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C6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1440-7621-49C6-9E04-3F82E90E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Юрьевна</dc:creator>
  <cp:keywords/>
  <dc:description/>
  <cp:lastModifiedBy>Трачук Анастасия Вячеславовна</cp:lastModifiedBy>
  <cp:revision>2</cp:revision>
  <cp:lastPrinted>2021-12-14T09:08:00Z</cp:lastPrinted>
  <dcterms:created xsi:type="dcterms:W3CDTF">2021-12-14T09:20:00Z</dcterms:created>
  <dcterms:modified xsi:type="dcterms:W3CDTF">2021-12-14T09:20:00Z</dcterms:modified>
</cp:coreProperties>
</file>