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03" w:rsidRDefault="00187403" w:rsidP="00187403">
      <w:pPr>
        <w:autoSpaceDE w:val="0"/>
        <w:autoSpaceDN w:val="0"/>
        <w:adjustRightInd w:val="0"/>
        <w:spacing w:after="0" w:line="240" w:lineRule="auto"/>
        <w:jc w:val="right"/>
        <w:rPr>
          <w:rFonts w:ascii="Times New Roman" w:hAnsi="Times New Roman" w:cs="Times New Roman"/>
          <w:sz w:val="24"/>
        </w:rPr>
      </w:pPr>
      <w:r w:rsidRPr="002F2EF1">
        <w:rPr>
          <w:rFonts w:ascii="Times New Roman" w:hAnsi="Times New Roman" w:cs="Times New Roman"/>
          <w:sz w:val="24"/>
        </w:rPr>
        <w:t>Приложение 1 к Извещению об осуществлении закупки</w:t>
      </w:r>
    </w:p>
    <w:p w:rsidR="00187403" w:rsidRPr="002F2EF1" w:rsidRDefault="00187403" w:rsidP="00187403">
      <w:pPr>
        <w:autoSpaceDE w:val="0"/>
        <w:autoSpaceDN w:val="0"/>
        <w:adjustRightInd w:val="0"/>
        <w:spacing w:after="0" w:line="240" w:lineRule="auto"/>
        <w:jc w:val="right"/>
        <w:rPr>
          <w:rFonts w:ascii="Times New Roman" w:hAnsi="Times New Roman" w:cs="Times New Roman"/>
          <w:sz w:val="24"/>
        </w:rPr>
      </w:pPr>
    </w:p>
    <w:p w:rsidR="00187403" w:rsidRDefault="00187403" w:rsidP="00187403">
      <w:pPr>
        <w:autoSpaceDE w:val="0"/>
        <w:autoSpaceDN w:val="0"/>
        <w:adjustRightInd w:val="0"/>
        <w:spacing w:after="0" w:line="240" w:lineRule="auto"/>
        <w:jc w:val="center"/>
        <w:rPr>
          <w:rFonts w:ascii="Times New Roman" w:hAnsi="Times New Roman" w:cs="Times New Roman"/>
          <w:b/>
          <w:sz w:val="24"/>
        </w:rPr>
      </w:pPr>
      <w:r w:rsidRPr="00846B91">
        <w:rPr>
          <w:rFonts w:ascii="Times New Roman" w:hAnsi="Times New Roman" w:cs="Times New Roman"/>
          <w:b/>
          <w:sz w:val="24"/>
        </w:rPr>
        <w:t>Описание объекта закупки</w:t>
      </w:r>
    </w:p>
    <w:p w:rsidR="00CE209A" w:rsidRDefault="00CE209A" w:rsidP="00187403">
      <w:pPr>
        <w:autoSpaceDE w:val="0"/>
        <w:autoSpaceDN w:val="0"/>
        <w:adjustRightInd w:val="0"/>
        <w:spacing w:after="0" w:line="240" w:lineRule="auto"/>
        <w:jc w:val="center"/>
        <w:rPr>
          <w:rFonts w:ascii="Times New Roman" w:hAnsi="Times New Roman" w:cs="Times New Roman"/>
          <w:b/>
          <w:sz w:val="24"/>
        </w:rPr>
      </w:pPr>
    </w:p>
    <w:p w:rsidR="00CE209A" w:rsidRDefault="00CE209A" w:rsidP="00CE209A">
      <w:pPr>
        <w:ind w:firstLine="426"/>
        <w:jc w:val="both"/>
        <w:rPr>
          <w:rFonts w:ascii="Times New Roman" w:hAnsi="Times New Roman" w:cs="Times New Roman"/>
          <w:b/>
          <w:sz w:val="24"/>
        </w:rPr>
      </w:pPr>
      <w:r w:rsidRPr="00BD33E4">
        <w:rPr>
          <w:rFonts w:ascii="Times New Roman" w:hAnsi="Times New Roman" w:cs="Times New Roman"/>
          <w:b/>
          <w:sz w:val="24"/>
        </w:rPr>
        <w:tab/>
        <w:t xml:space="preserve">Оказание </w:t>
      </w:r>
      <w:r>
        <w:rPr>
          <w:rFonts w:ascii="Times New Roman" w:hAnsi="Times New Roman" w:cs="Times New Roman"/>
          <w:b/>
          <w:sz w:val="24"/>
        </w:rPr>
        <w:t>услуг частной охраны (в</w:t>
      </w:r>
      <w:r w:rsidRPr="003C42D3">
        <w:rPr>
          <w:rFonts w:ascii="Times New Roman" w:hAnsi="Times New Roman" w:cs="Times New Roman"/>
          <w:b/>
          <w:sz w:val="24"/>
        </w:rPr>
        <w:t>ыставление поста охраны)</w:t>
      </w:r>
      <w:r w:rsidRPr="00BD33E4">
        <w:rPr>
          <w:rFonts w:ascii="Times New Roman" w:hAnsi="Times New Roman" w:cs="Times New Roman"/>
          <w:b/>
          <w:sz w:val="24"/>
        </w:rPr>
        <w:t xml:space="preserve"> </w:t>
      </w:r>
      <w:r>
        <w:rPr>
          <w:rFonts w:ascii="Times New Roman" w:hAnsi="Times New Roman" w:cs="Times New Roman"/>
          <w:b/>
          <w:sz w:val="24"/>
        </w:rPr>
        <w:t>объектов</w:t>
      </w:r>
    </w:p>
    <w:tbl>
      <w:tblPr>
        <w:tblStyle w:val="6"/>
        <w:tblW w:w="105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83"/>
        <w:gridCol w:w="1982"/>
        <w:gridCol w:w="3722"/>
        <w:gridCol w:w="1202"/>
        <w:gridCol w:w="1217"/>
      </w:tblGrid>
      <w:tr w:rsidR="00CE209A" w:rsidRPr="005E374F" w:rsidTr="00082CE3">
        <w:tc>
          <w:tcPr>
            <w:tcW w:w="426" w:type="dxa"/>
            <w:vMerge w:val="restart"/>
          </w:tcPr>
          <w:p w:rsidR="00CE209A" w:rsidRPr="005E374F" w:rsidRDefault="00CE209A" w:rsidP="00082CE3">
            <w:pPr>
              <w:jc w:val="both"/>
              <w:rPr>
                <w:lang w:val="x-none" w:eastAsia="x-none"/>
              </w:rPr>
            </w:pPr>
            <w:r w:rsidRPr="005E374F">
              <w:rPr>
                <w:lang w:val="x-none" w:eastAsia="x-none"/>
              </w:rPr>
              <w:t>№</w:t>
            </w:r>
          </w:p>
        </w:tc>
        <w:tc>
          <w:tcPr>
            <w:tcW w:w="1983" w:type="dxa"/>
            <w:vMerge w:val="restart"/>
          </w:tcPr>
          <w:p w:rsidR="00CE209A" w:rsidRPr="005E374F" w:rsidRDefault="00CE209A" w:rsidP="00082CE3">
            <w:pPr>
              <w:jc w:val="center"/>
              <w:rPr>
                <w:lang w:val="x-none" w:eastAsia="x-none"/>
              </w:rPr>
            </w:pPr>
            <w:r w:rsidRPr="005E374F">
              <w:rPr>
                <w:lang w:val="x-none" w:eastAsia="x-none"/>
              </w:rPr>
              <w:t>Наименование товара, работы, услуги,</w:t>
            </w:r>
          </w:p>
          <w:p w:rsidR="00CE209A" w:rsidRPr="005E374F" w:rsidRDefault="00CE209A" w:rsidP="00082CE3">
            <w:pPr>
              <w:jc w:val="center"/>
              <w:rPr>
                <w:lang w:val="x-none" w:eastAsia="x-none"/>
              </w:rPr>
            </w:pPr>
            <w:r w:rsidRPr="005E374F">
              <w:rPr>
                <w:lang w:val="x-none" w:eastAsia="x-none"/>
              </w:rPr>
              <w:t>код позиции КТРУ</w:t>
            </w:r>
          </w:p>
        </w:tc>
        <w:tc>
          <w:tcPr>
            <w:tcW w:w="5704" w:type="dxa"/>
            <w:gridSpan w:val="2"/>
          </w:tcPr>
          <w:p w:rsidR="00CE209A" w:rsidRPr="005E374F" w:rsidRDefault="00CE209A" w:rsidP="00082CE3">
            <w:pPr>
              <w:jc w:val="center"/>
              <w:rPr>
                <w:lang w:val="x-none" w:eastAsia="x-none"/>
              </w:rPr>
            </w:pPr>
            <w:r w:rsidRPr="005E374F">
              <w:rPr>
                <w:lang w:val="x-none" w:eastAsia="x-none"/>
              </w:rPr>
              <w:t>Характеристики товара, работы, услуги</w:t>
            </w:r>
          </w:p>
        </w:tc>
        <w:tc>
          <w:tcPr>
            <w:tcW w:w="1202" w:type="dxa"/>
            <w:vMerge w:val="restart"/>
            <w:vAlign w:val="center"/>
          </w:tcPr>
          <w:p w:rsidR="00CE209A" w:rsidRPr="005E374F" w:rsidRDefault="00CE209A" w:rsidP="00082CE3">
            <w:pPr>
              <w:jc w:val="center"/>
              <w:rPr>
                <w:lang w:val="x-none" w:eastAsia="x-none"/>
              </w:rPr>
            </w:pPr>
            <w:r w:rsidRPr="005E374F">
              <w:rPr>
                <w:lang w:val="x-none" w:eastAsia="x-none"/>
              </w:rPr>
              <w:t>Единица измерения</w:t>
            </w:r>
          </w:p>
        </w:tc>
        <w:tc>
          <w:tcPr>
            <w:tcW w:w="1217" w:type="dxa"/>
            <w:vMerge w:val="restart"/>
            <w:vAlign w:val="center"/>
          </w:tcPr>
          <w:p w:rsidR="00CE209A" w:rsidRPr="005E374F" w:rsidRDefault="00CE209A" w:rsidP="00082CE3">
            <w:pPr>
              <w:jc w:val="center"/>
              <w:rPr>
                <w:lang w:val="x-none" w:eastAsia="x-none"/>
              </w:rPr>
            </w:pPr>
            <w:r w:rsidRPr="005E374F">
              <w:rPr>
                <w:lang w:val="x-none" w:eastAsia="x-none"/>
              </w:rPr>
              <w:t>Количество</w:t>
            </w:r>
          </w:p>
        </w:tc>
      </w:tr>
      <w:tr w:rsidR="00CE209A" w:rsidRPr="005E374F" w:rsidTr="00082CE3">
        <w:tc>
          <w:tcPr>
            <w:tcW w:w="426" w:type="dxa"/>
            <w:vMerge/>
          </w:tcPr>
          <w:p w:rsidR="00CE209A" w:rsidRPr="005E374F" w:rsidRDefault="00CE209A" w:rsidP="00082CE3">
            <w:pPr>
              <w:jc w:val="both"/>
              <w:rPr>
                <w:lang w:val="x-none" w:eastAsia="x-none"/>
              </w:rPr>
            </w:pPr>
          </w:p>
        </w:tc>
        <w:tc>
          <w:tcPr>
            <w:tcW w:w="1983" w:type="dxa"/>
            <w:vMerge/>
          </w:tcPr>
          <w:p w:rsidR="00CE209A" w:rsidRPr="005E374F" w:rsidRDefault="00CE209A" w:rsidP="00082CE3">
            <w:pPr>
              <w:jc w:val="both"/>
              <w:rPr>
                <w:lang w:val="x-none" w:eastAsia="x-none"/>
              </w:rPr>
            </w:pPr>
          </w:p>
        </w:tc>
        <w:tc>
          <w:tcPr>
            <w:tcW w:w="1982" w:type="dxa"/>
          </w:tcPr>
          <w:p w:rsidR="00CE209A" w:rsidRPr="005E374F" w:rsidRDefault="00CE209A" w:rsidP="00082CE3">
            <w:pPr>
              <w:jc w:val="center"/>
              <w:rPr>
                <w:lang w:val="x-none" w:eastAsia="x-none"/>
              </w:rPr>
            </w:pPr>
            <w:r w:rsidRPr="005E374F">
              <w:rPr>
                <w:lang w:val="x-none" w:eastAsia="x-none"/>
              </w:rPr>
              <w:t>Наименование характеристики</w:t>
            </w:r>
          </w:p>
        </w:tc>
        <w:tc>
          <w:tcPr>
            <w:tcW w:w="3722" w:type="dxa"/>
          </w:tcPr>
          <w:p w:rsidR="00CE209A" w:rsidRPr="005E374F" w:rsidRDefault="00CE209A" w:rsidP="00082CE3">
            <w:pPr>
              <w:jc w:val="center"/>
              <w:rPr>
                <w:lang w:val="x-none" w:eastAsia="x-none"/>
              </w:rPr>
            </w:pPr>
            <w:r w:rsidRPr="005E374F">
              <w:rPr>
                <w:lang w:val="x-none" w:eastAsia="x-none"/>
              </w:rPr>
              <w:t>Значение характеристики</w:t>
            </w:r>
          </w:p>
        </w:tc>
        <w:tc>
          <w:tcPr>
            <w:tcW w:w="1202" w:type="dxa"/>
            <w:vMerge/>
          </w:tcPr>
          <w:p w:rsidR="00CE209A" w:rsidRPr="005E374F" w:rsidRDefault="00CE209A" w:rsidP="00082CE3">
            <w:pPr>
              <w:jc w:val="both"/>
              <w:rPr>
                <w:lang w:val="x-none" w:eastAsia="x-none"/>
              </w:rPr>
            </w:pPr>
          </w:p>
        </w:tc>
        <w:tc>
          <w:tcPr>
            <w:tcW w:w="1217" w:type="dxa"/>
            <w:vMerge/>
          </w:tcPr>
          <w:p w:rsidR="00CE209A" w:rsidRPr="005E374F" w:rsidRDefault="00CE209A" w:rsidP="00082CE3">
            <w:pPr>
              <w:jc w:val="both"/>
              <w:rPr>
                <w:lang w:val="x-none" w:eastAsia="x-none"/>
              </w:rPr>
            </w:pPr>
          </w:p>
        </w:tc>
      </w:tr>
      <w:tr w:rsidR="00CE209A" w:rsidRPr="005E374F" w:rsidTr="00082CE3">
        <w:tc>
          <w:tcPr>
            <w:tcW w:w="426" w:type="dxa"/>
            <w:vMerge w:val="restart"/>
          </w:tcPr>
          <w:p w:rsidR="00CE209A" w:rsidRPr="005E374F" w:rsidRDefault="00CE209A" w:rsidP="00082CE3">
            <w:pPr>
              <w:jc w:val="both"/>
              <w:rPr>
                <w:lang w:val="x-none" w:eastAsia="x-none"/>
              </w:rPr>
            </w:pPr>
            <w:r w:rsidRPr="005E374F">
              <w:rPr>
                <w:lang w:val="x-none" w:eastAsia="x-none"/>
              </w:rPr>
              <w:t>1</w:t>
            </w:r>
          </w:p>
        </w:tc>
        <w:tc>
          <w:tcPr>
            <w:tcW w:w="1983" w:type="dxa"/>
            <w:vMerge w:val="restart"/>
            <w:vAlign w:val="center"/>
          </w:tcPr>
          <w:p w:rsidR="00CE209A" w:rsidRPr="005E374F" w:rsidRDefault="00CE209A" w:rsidP="00082CE3">
            <w:pPr>
              <w:jc w:val="center"/>
              <w:rPr>
                <w:lang w:val="x-none" w:eastAsia="x-none"/>
              </w:rPr>
            </w:pPr>
            <w:r w:rsidRPr="005E374F">
              <w:rPr>
                <w:lang w:val="x-none" w:eastAsia="x-none"/>
              </w:rPr>
              <w:t>80.10.12.000-00000003</w:t>
            </w:r>
          </w:p>
          <w:p w:rsidR="00CE209A" w:rsidRPr="005E374F" w:rsidRDefault="00CE209A" w:rsidP="00082CE3">
            <w:pPr>
              <w:jc w:val="center"/>
              <w:rPr>
                <w:lang w:val="x-none" w:eastAsia="x-none"/>
              </w:rPr>
            </w:pPr>
            <w:r w:rsidRPr="005E374F">
              <w:rPr>
                <w:lang w:val="x-none" w:eastAsia="x-none"/>
              </w:rPr>
              <w:t>Услуги частной охраны (Выставление поста охраны)</w:t>
            </w:r>
          </w:p>
        </w:tc>
        <w:tc>
          <w:tcPr>
            <w:tcW w:w="1982" w:type="dxa"/>
            <w:vAlign w:val="center"/>
          </w:tcPr>
          <w:p w:rsidR="00CE209A" w:rsidRPr="005E374F" w:rsidRDefault="00CE209A" w:rsidP="00082CE3">
            <w:pPr>
              <w:rPr>
                <w:lang w:val="x-none" w:eastAsia="x-none"/>
              </w:rPr>
            </w:pPr>
            <w:r w:rsidRPr="0020797D">
              <w:rPr>
                <w:lang w:val="x-none" w:eastAsia="x-none"/>
              </w:rPr>
              <w:t>Вид услуги по охране</w:t>
            </w:r>
          </w:p>
        </w:tc>
        <w:tc>
          <w:tcPr>
            <w:tcW w:w="3722" w:type="dxa"/>
          </w:tcPr>
          <w:p w:rsidR="00CE209A" w:rsidRPr="005E374F" w:rsidRDefault="00CE209A" w:rsidP="00082CE3">
            <w:pPr>
              <w:ind w:firstLine="34"/>
              <w:jc w:val="both"/>
              <w:rPr>
                <w:lang w:val="x-none" w:eastAsia="x-none"/>
              </w:rPr>
            </w:pPr>
            <w:r w:rsidRPr="0020797D">
              <w:rPr>
                <w:lang w:val="x-none" w:eastAsia="x-none"/>
              </w:rPr>
              <w:t>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tc>
        <w:tc>
          <w:tcPr>
            <w:tcW w:w="1202" w:type="dxa"/>
            <w:vMerge w:val="restart"/>
            <w:vAlign w:val="center"/>
          </w:tcPr>
          <w:p w:rsidR="00CE209A" w:rsidRPr="005E374F" w:rsidRDefault="00CE209A" w:rsidP="00082CE3">
            <w:pPr>
              <w:jc w:val="center"/>
              <w:rPr>
                <w:lang w:val="x-none" w:eastAsia="x-none"/>
              </w:rPr>
            </w:pPr>
            <w:r w:rsidRPr="005E374F">
              <w:rPr>
                <w:lang w:val="x-none" w:eastAsia="x-none"/>
              </w:rPr>
              <w:t>Человеко-час</w:t>
            </w:r>
          </w:p>
        </w:tc>
        <w:tc>
          <w:tcPr>
            <w:tcW w:w="1217" w:type="dxa"/>
            <w:vMerge w:val="restart"/>
            <w:vAlign w:val="center"/>
          </w:tcPr>
          <w:p w:rsidR="00CE209A" w:rsidRPr="00036E9D" w:rsidRDefault="00036E9D" w:rsidP="00CE209A">
            <w:pPr>
              <w:jc w:val="center"/>
              <w:rPr>
                <w:b/>
                <w:highlight w:val="yellow"/>
                <w:lang w:eastAsia="x-none"/>
              </w:rPr>
            </w:pPr>
            <w:r>
              <w:rPr>
                <w:b/>
                <w:lang w:eastAsia="x-none"/>
              </w:rPr>
              <w:t>38 242</w:t>
            </w:r>
          </w:p>
        </w:tc>
      </w:tr>
      <w:tr w:rsidR="00CE209A" w:rsidRPr="005E374F" w:rsidTr="00082CE3">
        <w:tc>
          <w:tcPr>
            <w:tcW w:w="426" w:type="dxa"/>
            <w:vMerge/>
          </w:tcPr>
          <w:p w:rsidR="00CE209A" w:rsidRPr="005E374F" w:rsidRDefault="00CE209A" w:rsidP="00082CE3">
            <w:pPr>
              <w:jc w:val="both"/>
              <w:rPr>
                <w:lang w:val="x-none" w:eastAsia="x-none"/>
              </w:rPr>
            </w:pPr>
          </w:p>
        </w:tc>
        <w:tc>
          <w:tcPr>
            <w:tcW w:w="1983" w:type="dxa"/>
            <w:vMerge/>
            <w:vAlign w:val="center"/>
          </w:tcPr>
          <w:p w:rsidR="00CE209A" w:rsidRPr="005E374F" w:rsidRDefault="00CE209A" w:rsidP="00082CE3">
            <w:pPr>
              <w:jc w:val="center"/>
              <w:rPr>
                <w:lang w:val="x-none" w:eastAsia="x-none"/>
              </w:rPr>
            </w:pPr>
          </w:p>
        </w:tc>
        <w:tc>
          <w:tcPr>
            <w:tcW w:w="1982" w:type="dxa"/>
            <w:vAlign w:val="center"/>
          </w:tcPr>
          <w:p w:rsidR="00CE209A" w:rsidRPr="005E374F" w:rsidRDefault="00CE209A" w:rsidP="00082CE3">
            <w:pPr>
              <w:rPr>
                <w:lang w:val="x-none" w:eastAsia="x-none"/>
              </w:rPr>
            </w:pPr>
            <w:r w:rsidRPr="005E374F">
              <w:rPr>
                <w:lang w:val="x-none" w:eastAsia="x-none"/>
              </w:rPr>
              <w:t>Вид услуги по охране</w:t>
            </w:r>
          </w:p>
        </w:tc>
        <w:tc>
          <w:tcPr>
            <w:tcW w:w="3722" w:type="dxa"/>
          </w:tcPr>
          <w:p w:rsidR="00CE209A" w:rsidRPr="005E374F" w:rsidRDefault="00CE209A" w:rsidP="00082CE3">
            <w:pPr>
              <w:ind w:firstLine="34"/>
              <w:jc w:val="both"/>
              <w:rPr>
                <w:lang w:val="x-none" w:eastAsia="x-none"/>
              </w:rPr>
            </w:pPr>
            <w:r w:rsidRPr="005E374F">
              <w:rPr>
                <w:lang w:val="x-none" w:eastAsia="x-none"/>
              </w:rPr>
              <w:t>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tc>
        <w:tc>
          <w:tcPr>
            <w:tcW w:w="1202" w:type="dxa"/>
            <w:vMerge/>
            <w:vAlign w:val="center"/>
          </w:tcPr>
          <w:p w:rsidR="00CE209A" w:rsidRPr="005E374F" w:rsidRDefault="00CE209A" w:rsidP="00082CE3">
            <w:pPr>
              <w:jc w:val="center"/>
              <w:rPr>
                <w:lang w:val="x-none" w:eastAsia="x-none"/>
              </w:rPr>
            </w:pPr>
          </w:p>
        </w:tc>
        <w:tc>
          <w:tcPr>
            <w:tcW w:w="1217" w:type="dxa"/>
            <w:vMerge/>
            <w:vAlign w:val="center"/>
          </w:tcPr>
          <w:p w:rsidR="00CE209A" w:rsidRPr="005E374F" w:rsidRDefault="00CE209A" w:rsidP="00082CE3">
            <w:pPr>
              <w:jc w:val="center"/>
              <w:rPr>
                <w:b/>
                <w:lang w:val="x-none" w:eastAsia="x-none"/>
              </w:rPr>
            </w:pPr>
          </w:p>
        </w:tc>
      </w:tr>
      <w:tr w:rsidR="00CE209A" w:rsidRPr="005E374F" w:rsidTr="00082CE3">
        <w:tc>
          <w:tcPr>
            <w:tcW w:w="426" w:type="dxa"/>
            <w:vMerge/>
          </w:tcPr>
          <w:p w:rsidR="00CE209A" w:rsidRPr="005E374F" w:rsidRDefault="00CE209A" w:rsidP="00082CE3">
            <w:pPr>
              <w:jc w:val="both"/>
              <w:rPr>
                <w:lang w:val="x-none" w:eastAsia="x-none"/>
              </w:rPr>
            </w:pPr>
          </w:p>
        </w:tc>
        <w:tc>
          <w:tcPr>
            <w:tcW w:w="1983" w:type="dxa"/>
            <w:vMerge/>
            <w:vAlign w:val="center"/>
          </w:tcPr>
          <w:p w:rsidR="00CE209A" w:rsidRPr="005E374F" w:rsidRDefault="00CE209A" w:rsidP="00082CE3">
            <w:pPr>
              <w:jc w:val="center"/>
              <w:rPr>
                <w:lang w:val="x-none" w:eastAsia="x-none"/>
              </w:rPr>
            </w:pPr>
          </w:p>
        </w:tc>
        <w:tc>
          <w:tcPr>
            <w:tcW w:w="1982" w:type="dxa"/>
            <w:vAlign w:val="center"/>
          </w:tcPr>
          <w:p w:rsidR="00CE209A" w:rsidRPr="005E374F" w:rsidRDefault="00CE209A" w:rsidP="00082CE3">
            <w:pPr>
              <w:rPr>
                <w:lang w:val="x-none" w:eastAsia="x-none"/>
              </w:rPr>
            </w:pPr>
            <w:r w:rsidRPr="005E374F">
              <w:rPr>
                <w:lang w:val="x-none" w:eastAsia="x-none"/>
              </w:rPr>
              <w:t>Вид услуги по охране</w:t>
            </w:r>
          </w:p>
        </w:tc>
        <w:tc>
          <w:tcPr>
            <w:tcW w:w="3722" w:type="dxa"/>
          </w:tcPr>
          <w:p w:rsidR="00CE209A" w:rsidRPr="005E374F" w:rsidRDefault="00CE209A" w:rsidP="00082CE3">
            <w:pPr>
              <w:ind w:firstLine="34"/>
              <w:jc w:val="both"/>
              <w:rPr>
                <w:lang w:val="x-none" w:eastAsia="x-none"/>
              </w:rPr>
            </w:pPr>
            <w:r w:rsidRPr="005E374F">
              <w:rPr>
                <w:lang w:val="x-none" w:eastAsia="x-none"/>
              </w:rPr>
              <w:t>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tc>
        <w:tc>
          <w:tcPr>
            <w:tcW w:w="1202" w:type="dxa"/>
            <w:vMerge/>
            <w:vAlign w:val="center"/>
          </w:tcPr>
          <w:p w:rsidR="00CE209A" w:rsidRPr="005E374F" w:rsidRDefault="00CE209A" w:rsidP="00082CE3">
            <w:pPr>
              <w:jc w:val="center"/>
              <w:rPr>
                <w:lang w:val="x-none" w:eastAsia="x-none"/>
              </w:rPr>
            </w:pPr>
          </w:p>
        </w:tc>
        <w:tc>
          <w:tcPr>
            <w:tcW w:w="1217" w:type="dxa"/>
            <w:vMerge/>
            <w:vAlign w:val="center"/>
          </w:tcPr>
          <w:p w:rsidR="00CE209A" w:rsidRPr="005E374F" w:rsidRDefault="00CE209A" w:rsidP="00082CE3">
            <w:pPr>
              <w:jc w:val="center"/>
              <w:rPr>
                <w:b/>
                <w:lang w:val="x-none" w:eastAsia="x-none"/>
              </w:rPr>
            </w:pPr>
          </w:p>
        </w:tc>
      </w:tr>
      <w:tr w:rsidR="001D4E95" w:rsidRPr="005E374F" w:rsidTr="00082CE3">
        <w:tc>
          <w:tcPr>
            <w:tcW w:w="426" w:type="dxa"/>
            <w:vMerge/>
          </w:tcPr>
          <w:p w:rsidR="001D4E95" w:rsidRPr="005E374F" w:rsidRDefault="001D4E95" w:rsidP="00082CE3">
            <w:pPr>
              <w:jc w:val="both"/>
              <w:rPr>
                <w:lang w:val="x-none" w:eastAsia="x-none"/>
              </w:rPr>
            </w:pPr>
          </w:p>
        </w:tc>
        <w:tc>
          <w:tcPr>
            <w:tcW w:w="1983" w:type="dxa"/>
            <w:vMerge/>
            <w:vAlign w:val="center"/>
          </w:tcPr>
          <w:p w:rsidR="001D4E95" w:rsidRPr="005E374F" w:rsidRDefault="001D4E95" w:rsidP="00082CE3">
            <w:pPr>
              <w:jc w:val="center"/>
              <w:rPr>
                <w:lang w:val="x-none" w:eastAsia="x-none"/>
              </w:rPr>
            </w:pPr>
          </w:p>
        </w:tc>
        <w:tc>
          <w:tcPr>
            <w:tcW w:w="1982" w:type="dxa"/>
            <w:vAlign w:val="center"/>
          </w:tcPr>
          <w:p w:rsidR="001D4E95" w:rsidRPr="005E374F" w:rsidRDefault="001D4E95" w:rsidP="00082CE3">
            <w:pPr>
              <w:rPr>
                <w:lang w:val="x-none" w:eastAsia="x-none"/>
              </w:rPr>
            </w:pPr>
            <w:r w:rsidRPr="001D4E95">
              <w:rPr>
                <w:lang w:val="x-none" w:eastAsia="x-none"/>
              </w:rPr>
              <w:t>Вид услуги по охране</w:t>
            </w:r>
          </w:p>
        </w:tc>
        <w:tc>
          <w:tcPr>
            <w:tcW w:w="3722" w:type="dxa"/>
          </w:tcPr>
          <w:p w:rsidR="001D4E95" w:rsidRPr="005E374F" w:rsidRDefault="001D4E95" w:rsidP="00082CE3">
            <w:pPr>
              <w:ind w:firstLine="34"/>
              <w:jc w:val="both"/>
              <w:rPr>
                <w:lang w:val="x-none" w:eastAsia="x-none"/>
              </w:rPr>
            </w:pPr>
            <w:r w:rsidRPr="001D4E95">
              <w:rPr>
                <w:lang w:val="x-none" w:eastAsia="x-none"/>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1202" w:type="dxa"/>
            <w:vMerge/>
            <w:vAlign w:val="center"/>
          </w:tcPr>
          <w:p w:rsidR="001D4E95" w:rsidRPr="005E374F" w:rsidRDefault="001D4E95" w:rsidP="00082CE3">
            <w:pPr>
              <w:jc w:val="center"/>
              <w:rPr>
                <w:lang w:val="x-none" w:eastAsia="x-none"/>
              </w:rPr>
            </w:pPr>
          </w:p>
        </w:tc>
        <w:tc>
          <w:tcPr>
            <w:tcW w:w="1217" w:type="dxa"/>
            <w:vMerge/>
            <w:vAlign w:val="center"/>
          </w:tcPr>
          <w:p w:rsidR="001D4E95" w:rsidRPr="005E374F" w:rsidRDefault="001D4E95" w:rsidP="00082CE3">
            <w:pPr>
              <w:jc w:val="center"/>
              <w:rPr>
                <w:b/>
                <w:lang w:val="x-none" w:eastAsia="x-none"/>
              </w:rPr>
            </w:pPr>
          </w:p>
        </w:tc>
      </w:tr>
      <w:tr w:rsidR="001D4E95" w:rsidRPr="005E374F" w:rsidTr="00082CE3">
        <w:tc>
          <w:tcPr>
            <w:tcW w:w="426" w:type="dxa"/>
            <w:vMerge/>
          </w:tcPr>
          <w:p w:rsidR="001D4E95" w:rsidRPr="005E374F" w:rsidRDefault="001D4E95" w:rsidP="00082CE3">
            <w:pPr>
              <w:jc w:val="both"/>
              <w:rPr>
                <w:lang w:val="x-none" w:eastAsia="x-none"/>
              </w:rPr>
            </w:pPr>
          </w:p>
        </w:tc>
        <w:tc>
          <w:tcPr>
            <w:tcW w:w="1983" w:type="dxa"/>
            <w:vMerge/>
            <w:vAlign w:val="center"/>
          </w:tcPr>
          <w:p w:rsidR="001D4E95" w:rsidRPr="005E374F" w:rsidRDefault="001D4E95" w:rsidP="00082CE3">
            <w:pPr>
              <w:jc w:val="center"/>
              <w:rPr>
                <w:lang w:val="x-none" w:eastAsia="x-none"/>
              </w:rPr>
            </w:pPr>
          </w:p>
        </w:tc>
        <w:tc>
          <w:tcPr>
            <w:tcW w:w="1982" w:type="dxa"/>
            <w:vAlign w:val="center"/>
          </w:tcPr>
          <w:p w:rsidR="001D4E95" w:rsidRPr="005E374F" w:rsidRDefault="001D4E95" w:rsidP="00082CE3">
            <w:pPr>
              <w:rPr>
                <w:lang w:val="x-none" w:eastAsia="x-none"/>
              </w:rPr>
            </w:pPr>
            <w:r w:rsidRPr="001D4E95">
              <w:rPr>
                <w:lang w:val="x-none" w:eastAsia="x-none"/>
              </w:rPr>
              <w:t>Вид услуги по охране</w:t>
            </w:r>
          </w:p>
        </w:tc>
        <w:tc>
          <w:tcPr>
            <w:tcW w:w="3722" w:type="dxa"/>
          </w:tcPr>
          <w:p w:rsidR="001D4E95" w:rsidRPr="005E374F" w:rsidRDefault="001D4E95" w:rsidP="00082CE3">
            <w:pPr>
              <w:ind w:firstLine="34"/>
              <w:jc w:val="both"/>
              <w:rPr>
                <w:lang w:val="x-none" w:eastAsia="x-none"/>
              </w:rPr>
            </w:pPr>
            <w:r w:rsidRPr="001D4E95">
              <w:rPr>
                <w:lang w:val="x-none" w:eastAsia="x-none"/>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1202" w:type="dxa"/>
            <w:vMerge/>
            <w:vAlign w:val="center"/>
          </w:tcPr>
          <w:p w:rsidR="001D4E95" w:rsidRPr="005E374F" w:rsidRDefault="001D4E95" w:rsidP="00082CE3">
            <w:pPr>
              <w:jc w:val="center"/>
              <w:rPr>
                <w:lang w:val="x-none" w:eastAsia="x-none"/>
              </w:rPr>
            </w:pPr>
          </w:p>
        </w:tc>
        <w:tc>
          <w:tcPr>
            <w:tcW w:w="1217" w:type="dxa"/>
            <w:vMerge/>
            <w:vAlign w:val="center"/>
          </w:tcPr>
          <w:p w:rsidR="001D4E95" w:rsidRPr="005E374F" w:rsidRDefault="001D4E95" w:rsidP="00082CE3">
            <w:pPr>
              <w:jc w:val="center"/>
              <w:rPr>
                <w:b/>
                <w:lang w:val="x-none" w:eastAsia="x-none"/>
              </w:rPr>
            </w:pPr>
          </w:p>
        </w:tc>
      </w:tr>
      <w:tr w:rsidR="00CE209A" w:rsidRPr="005E374F" w:rsidTr="00082CE3">
        <w:tc>
          <w:tcPr>
            <w:tcW w:w="426" w:type="dxa"/>
            <w:vMerge/>
          </w:tcPr>
          <w:p w:rsidR="00CE209A" w:rsidRPr="005E374F" w:rsidRDefault="00CE209A" w:rsidP="00082CE3">
            <w:pPr>
              <w:jc w:val="both"/>
              <w:rPr>
                <w:lang w:val="x-none" w:eastAsia="x-none"/>
              </w:rPr>
            </w:pPr>
          </w:p>
        </w:tc>
        <w:tc>
          <w:tcPr>
            <w:tcW w:w="1983" w:type="dxa"/>
            <w:vMerge/>
            <w:vAlign w:val="center"/>
          </w:tcPr>
          <w:p w:rsidR="00CE209A" w:rsidRPr="005E374F" w:rsidRDefault="00CE209A" w:rsidP="00082CE3">
            <w:pPr>
              <w:jc w:val="center"/>
              <w:rPr>
                <w:lang w:val="x-none" w:eastAsia="x-none"/>
              </w:rPr>
            </w:pPr>
          </w:p>
        </w:tc>
        <w:tc>
          <w:tcPr>
            <w:tcW w:w="1982" w:type="dxa"/>
            <w:vAlign w:val="center"/>
          </w:tcPr>
          <w:p w:rsidR="00CE209A" w:rsidRPr="005E374F" w:rsidRDefault="00CE209A" w:rsidP="00082CE3">
            <w:pPr>
              <w:rPr>
                <w:lang w:val="x-none" w:eastAsia="x-none"/>
              </w:rPr>
            </w:pPr>
            <w:r w:rsidRPr="005E374F">
              <w:rPr>
                <w:lang w:val="x-none" w:eastAsia="x-none"/>
              </w:rPr>
              <w:t>Вид услуги по охране</w:t>
            </w:r>
          </w:p>
        </w:tc>
        <w:tc>
          <w:tcPr>
            <w:tcW w:w="3722" w:type="dxa"/>
          </w:tcPr>
          <w:p w:rsidR="00CE209A" w:rsidRPr="005E374F" w:rsidRDefault="00CE209A" w:rsidP="00082CE3">
            <w:pPr>
              <w:ind w:firstLine="34"/>
              <w:jc w:val="both"/>
              <w:rPr>
                <w:lang w:val="x-none" w:eastAsia="x-none"/>
              </w:rPr>
            </w:pPr>
            <w:r w:rsidRPr="005E374F">
              <w:rPr>
                <w:lang w:val="x-none" w:eastAsia="x-none"/>
              </w:rPr>
              <w:t>Обеспечение внутриобъектового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tc>
        <w:tc>
          <w:tcPr>
            <w:tcW w:w="1202" w:type="dxa"/>
            <w:vMerge/>
            <w:vAlign w:val="center"/>
          </w:tcPr>
          <w:p w:rsidR="00CE209A" w:rsidRPr="005E374F" w:rsidRDefault="00CE209A" w:rsidP="00082CE3">
            <w:pPr>
              <w:jc w:val="center"/>
              <w:rPr>
                <w:lang w:val="x-none" w:eastAsia="x-none"/>
              </w:rPr>
            </w:pPr>
          </w:p>
        </w:tc>
        <w:tc>
          <w:tcPr>
            <w:tcW w:w="1217" w:type="dxa"/>
            <w:vMerge/>
            <w:vAlign w:val="center"/>
          </w:tcPr>
          <w:p w:rsidR="00CE209A" w:rsidRPr="005E374F" w:rsidRDefault="00CE209A" w:rsidP="00082CE3">
            <w:pPr>
              <w:jc w:val="center"/>
              <w:rPr>
                <w:b/>
                <w:lang w:val="x-none" w:eastAsia="x-none"/>
              </w:rPr>
            </w:pPr>
          </w:p>
        </w:tc>
      </w:tr>
      <w:tr w:rsidR="00CE209A" w:rsidRPr="005E374F" w:rsidTr="00082CE3">
        <w:tc>
          <w:tcPr>
            <w:tcW w:w="426" w:type="dxa"/>
            <w:vMerge/>
          </w:tcPr>
          <w:p w:rsidR="00CE209A" w:rsidRPr="005E374F" w:rsidRDefault="00CE209A" w:rsidP="00082CE3">
            <w:pPr>
              <w:jc w:val="both"/>
              <w:rPr>
                <w:lang w:val="x-none" w:eastAsia="x-none"/>
              </w:rPr>
            </w:pPr>
          </w:p>
        </w:tc>
        <w:tc>
          <w:tcPr>
            <w:tcW w:w="1983" w:type="dxa"/>
            <w:vMerge/>
          </w:tcPr>
          <w:p w:rsidR="00CE209A" w:rsidRPr="005E374F" w:rsidRDefault="00CE209A" w:rsidP="00082CE3">
            <w:pPr>
              <w:jc w:val="both"/>
              <w:rPr>
                <w:lang w:val="x-none" w:eastAsia="x-none"/>
              </w:rPr>
            </w:pPr>
          </w:p>
        </w:tc>
        <w:tc>
          <w:tcPr>
            <w:tcW w:w="1982" w:type="dxa"/>
          </w:tcPr>
          <w:p w:rsidR="00CE209A" w:rsidRPr="005E374F" w:rsidRDefault="00CE209A" w:rsidP="00082CE3">
            <w:pPr>
              <w:jc w:val="both"/>
              <w:rPr>
                <w:lang w:val="x-none" w:eastAsia="x-none"/>
              </w:rPr>
            </w:pPr>
            <w:r w:rsidRPr="005E374F">
              <w:rPr>
                <w:lang w:val="x-none" w:eastAsia="x-none"/>
              </w:rPr>
              <w:t>Использование мобильной группы</w:t>
            </w:r>
          </w:p>
        </w:tc>
        <w:tc>
          <w:tcPr>
            <w:tcW w:w="3722" w:type="dxa"/>
          </w:tcPr>
          <w:p w:rsidR="00CE209A" w:rsidRPr="0020797D" w:rsidRDefault="001D4E95" w:rsidP="00082CE3">
            <w:pPr>
              <w:jc w:val="both"/>
              <w:rPr>
                <w:lang w:eastAsia="x-none"/>
              </w:rPr>
            </w:pPr>
            <w:r>
              <w:rPr>
                <w:lang w:eastAsia="x-none"/>
              </w:rPr>
              <w:t>Да</w:t>
            </w:r>
          </w:p>
        </w:tc>
        <w:tc>
          <w:tcPr>
            <w:tcW w:w="1202" w:type="dxa"/>
            <w:vMerge/>
          </w:tcPr>
          <w:p w:rsidR="00CE209A" w:rsidRPr="005E374F" w:rsidRDefault="00CE209A" w:rsidP="00082CE3">
            <w:pPr>
              <w:jc w:val="both"/>
              <w:rPr>
                <w:lang w:val="x-none" w:eastAsia="x-none"/>
              </w:rPr>
            </w:pPr>
          </w:p>
        </w:tc>
        <w:tc>
          <w:tcPr>
            <w:tcW w:w="1217" w:type="dxa"/>
            <w:vMerge/>
          </w:tcPr>
          <w:p w:rsidR="00CE209A" w:rsidRPr="005E374F" w:rsidRDefault="00CE209A" w:rsidP="00082CE3">
            <w:pPr>
              <w:jc w:val="both"/>
              <w:rPr>
                <w:lang w:val="x-none" w:eastAsia="x-none"/>
              </w:rPr>
            </w:pPr>
          </w:p>
        </w:tc>
      </w:tr>
      <w:tr w:rsidR="00CE209A" w:rsidRPr="005E374F" w:rsidTr="00082CE3">
        <w:tc>
          <w:tcPr>
            <w:tcW w:w="426" w:type="dxa"/>
            <w:vMerge/>
          </w:tcPr>
          <w:p w:rsidR="00CE209A" w:rsidRPr="005E374F" w:rsidRDefault="00CE209A" w:rsidP="00082CE3">
            <w:pPr>
              <w:jc w:val="both"/>
              <w:rPr>
                <w:lang w:val="x-none" w:eastAsia="x-none"/>
              </w:rPr>
            </w:pPr>
          </w:p>
        </w:tc>
        <w:tc>
          <w:tcPr>
            <w:tcW w:w="1983" w:type="dxa"/>
            <w:vMerge/>
          </w:tcPr>
          <w:p w:rsidR="00CE209A" w:rsidRPr="005E374F" w:rsidRDefault="00CE209A" w:rsidP="00082CE3">
            <w:pPr>
              <w:jc w:val="both"/>
              <w:rPr>
                <w:lang w:val="x-none" w:eastAsia="x-none"/>
              </w:rPr>
            </w:pPr>
          </w:p>
        </w:tc>
        <w:tc>
          <w:tcPr>
            <w:tcW w:w="1982" w:type="dxa"/>
          </w:tcPr>
          <w:p w:rsidR="00CE209A" w:rsidRPr="005E374F" w:rsidRDefault="00CE209A" w:rsidP="00082CE3">
            <w:pPr>
              <w:jc w:val="both"/>
              <w:rPr>
                <w:lang w:val="x-none" w:eastAsia="x-none"/>
              </w:rPr>
            </w:pPr>
            <w:r w:rsidRPr="005E374F">
              <w:rPr>
                <w:lang w:val="x-none" w:eastAsia="x-none"/>
              </w:rPr>
              <w:t>Использование специальных средств</w:t>
            </w:r>
          </w:p>
        </w:tc>
        <w:tc>
          <w:tcPr>
            <w:tcW w:w="3722" w:type="dxa"/>
          </w:tcPr>
          <w:p w:rsidR="00CE209A" w:rsidRPr="005E374F" w:rsidRDefault="00CE209A" w:rsidP="00082CE3">
            <w:pPr>
              <w:jc w:val="both"/>
              <w:rPr>
                <w:lang w:val="x-none" w:eastAsia="x-none"/>
              </w:rPr>
            </w:pPr>
            <w:r w:rsidRPr="005E374F">
              <w:rPr>
                <w:lang w:val="x-none" w:eastAsia="x-none"/>
              </w:rPr>
              <w:t>Нет</w:t>
            </w:r>
          </w:p>
        </w:tc>
        <w:tc>
          <w:tcPr>
            <w:tcW w:w="1202" w:type="dxa"/>
            <w:vMerge/>
          </w:tcPr>
          <w:p w:rsidR="00CE209A" w:rsidRPr="005E374F" w:rsidRDefault="00CE209A" w:rsidP="00082CE3">
            <w:pPr>
              <w:jc w:val="both"/>
              <w:rPr>
                <w:lang w:val="x-none" w:eastAsia="x-none"/>
              </w:rPr>
            </w:pPr>
          </w:p>
        </w:tc>
        <w:tc>
          <w:tcPr>
            <w:tcW w:w="1217" w:type="dxa"/>
            <w:vMerge/>
          </w:tcPr>
          <w:p w:rsidR="00CE209A" w:rsidRPr="005E374F" w:rsidRDefault="00CE209A" w:rsidP="00082CE3">
            <w:pPr>
              <w:jc w:val="both"/>
              <w:rPr>
                <w:lang w:val="x-none" w:eastAsia="x-none"/>
              </w:rPr>
            </w:pPr>
          </w:p>
        </w:tc>
      </w:tr>
      <w:tr w:rsidR="00CE209A" w:rsidRPr="005E374F" w:rsidTr="00082CE3">
        <w:tc>
          <w:tcPr>
            <w:tcW w:w="426" w:type="dxa"/>
            <w:vMerge/>
          </w:tcPr>
          <w:p w:rsidR="00CE209A" w:rsidRPr="005E374F" w:rsidRDefault="00CE209A" w:rsidP="00082CE3">
            <w:pPr>
              <w:jc w:val="both"/>
              <w:rPr>
                <w:lang w:val="x-none" w:eastAsia="x-none"/>
              </w:rPr>
            </w:pPr>
          </w:p>
        </w:tc>
        <w:tc>
          <w:tcPr>
            <w:tcW w:w="1983" w:type="dxa"/>
            <w:vMerge/>
          </w:tcPr>
          <w:p w:rsidR="00CE209A" w:rsidRPr="005E374F" w:rsidRDefault="00CE209A" w:rsidP="00082CE3">
            <w:pPr>
              <w:jc w:val="both"/>
              <w:rPr>
                <w:lang w:val="x-none" w:eastAsia="x-none"/>
              </w:rPr>
            </w:pPr>
          </w:p>
        </w:tc>
        <w:tc>
          <w:tcPr>
            <w:tcW w:w="1982" w:type="dxa"/>
          </w:tcPr>
          <w:p w:rsidR="00CE209A" w:rsidRPr="005E374F" w:rsidRDefault="00CE209A" w:rsidP="00082CE3">
            <w:pPr>
              <w:jc w:val="both"/>
              <w:rPr>
                <w:lang w:val="x-none" w:eastAsia="x-none"/>
              </w:rPr>
            </w:pPr>
            <w:r w:rsidRPr="005E374F">
              <w:rPr>
                <w:lang w:val="x-none" w:eastAsia="x-none"/>
              </w:rPr>
              <w:t>Наличие оружия у сотрудников охраны</w:t>
            </w:r>
          </w:p>
        </w:tc>
        <w:tc>
          <w:tcPr>
            <w:tcW w:w="3722" w:type="dxa"/>
          </w:tcPr>
          <w:p w:rsidR="00CE209A" w:rsidRPr="005E374F" w:rsidRDefault="00CE209A" w:rsidP="00082CE3">
            <w:pPr>
              <w:jc w:val="both"/>
              <w:rPr>
                <w:lang w:val="x-none" w:eastAsia="x-none"/>
              </w:rPr>
            </w:pPr>
            <w:r w:rsidRPr="005E374F">
              <w:rPr>
                <w:lang w:val="x-none" w:eastAsia="x-none"/>
              </w:rPr>
              <w:t>Нет</w:t>
            </w:r>
          </w:p>
        </w:tc>
        <w:tc>
          <w:tcPr>
            <w:tcW w:w="1202" w:type="dxa"/>
            <w:vMerge/>
          </w:tcPr>
          <w:p w:rsidR="00CE209A" w:rsidRPr="005E374F" w:rsidRDefault="00CE209A" w:rsidP="00082CE3">
            <w:pPr>
              <w:jc w:val="both"/>
              <w:rPr>
                <w:lang w:val="x-none" w:eastAsia="x-none"/>
              </w:rPr>
            </w:pPr>
          </w:p>
        </w:tc>
        <w:tc>
          <w:tcPr>
            <w:tcW w:w="1217" w:type="dxa"/>
            <w:vMerge/>
          </w:tcPr>
          <w:p w:rsidR="00CE209A" w:rsidRPr="005E374F" w:rsidRDefault="00CE209A" w:rsidP="00082CE3">
            <w:pPr>
              <w:jc w:val="both"/>
              <w:rPr>
                <w:lang w:val="x-none" w:eastAsia="x-none"/>
              </w:rPr>
            </w:pPr>
          </w:p>
        </w:tc>
      </w:tr>
      <w:tr w:rsidR="00CE209A" w:rsidRPr="005E374F" w:rsidTr="00082CE3">
        <w:tc>
          <w:tcPr>
            <w:tcW w:w="426" w:type="dxa"/>
            <w:vMerge/>
          </w:tcPr>
          <w:p w:rsidR="00CE209A" w:rsidRPr="005E374F" w:rsidRDefault="00CE209A" w:rsidP="00082CE3">
            <w:pPr>
              <w:jc w:val="both"/>
              <w:rPr>
                <w:lang w:val="x-none" w:eastAsia="x-none"/>
              </w:rPr>
            </w:pPr>
          </w:p>
        </w:tc>
        <w:tc>
          <w:tcPr>
            <w:tcW w:w="1983" w:type="dxa"/>
            <w:vMerge/>
          </w:tcPr>
          <w:p w:rsidR="00CE209A" w:rsidRPr="005E374F" w:rsidRDefault="00CE209A" w:rsidP="00082CE3">
            <w:pPr>
              <w:jc w:val="both"/>
              <w:rPr>
                <w:lang w:val="x-none" w:eastAsia="x-none"/>
              </w:rPr>
            </w:pPr>
          </w:p>
        </w:tc>
        <w:tc>
          <w:tcPr>
            <w:tcW w:w="1982" w:type="dxa"/>
          </w:tcPr>
          <w:p w:rsidR="00CE209A" w:rsidRPr="005E374F" w:rsidRDefault="00CE209A" w:rsidP="00082CE3">
            <w:pPr>
              <w:jc w:val="both"/>
              <w:rPr>
                <w:lang w:val="x-none" w:eastAsia="x-none"/>
              </w:rPr>
            </w:pPr>
            <w:r w:rsidRPr="005E374F">
              <w:rPr>
                <w:lang w:val="x-none" w:eastAsia="x-none"/>
              </w:rPr>
              <w:t>Наличие оружия у сотрудников мобильной группы</w:t>
            </w:r>
          </w:p>
        </w:tc>
        <w:tc>
          <w:tcPr>
            <w:tcW w:w="3722" w:type="dxa"/>
          </w:tcPr>
          <w:p w:rsidR="00CE209A" w:rsidRPr="0020797D" w:rsidRDefault="001D4E95" w:rsidP="00082CE3">
            <w:pPr>
              <w:jc w:val="both"/>
              <w:rPr>
                <w:lang w:eastAsia="x-none"/>
              </w:rPr>
            </w:pPr>
            <w:r>
              <w:rPr>
                <w:lang w:eastAsia="x-none"/>
              </w:rPr>
              <w:t>Да</w:t>
            </w:r>
          </w:p>
        </w:tc>
        <w:tc>
          <w:tcPr>
            <w:tcW w:w="1202" w:type="dxa"/>
            <w:vMerge/>
          </w:tcPr>
          <w:p w:rsidR="00CE209A" w:rsidRPr="005E374F" w:rsidRDefault="00CE209A" w:rsidP="00082CE3">
            <w:pPr>
              <w:jc w:val="both"/>
              <w:rPr>
                <w:lang w:val="x-none" w:eastAsia="x-none"/>
              </w:rPr>
            </w:pPr>
          </w:p>
        </w:tc>
        <w:tc>
          <w:tcPr>
            <w:tcW w:w="1217" w:type="dxa"/>
            <w:vMerge/>
          </w:tcPr>
          <w:p w:rsidR="00CE209A" w:rsidRPr="005E374F" w:rsidRDefault="00CE209A" w:rsidP="00082CE3">
            <w:pPr>
              <w:jc w:val="both"/>
              <w:rPr>
                <w:lang w:val="x-none" w:eastAsia="x-none"/>
              </w:rPr>
            </w:pPr>
          </w:p>
        </w:tc>
      </w:tr>
      <w:tr w:rsidR="00CE209A" w:rsidRPr="005E374F" w:rsidTr="00082CE3">
        <w:tc>
          <w:tcPr>
            <w:tcW w:w="426" w:type="dxa"/>
          </w:tcPr>
          <w:p w:rsidR="00CE209A" w:rsidRPr="005E374F" w:rsidRDefault="00CE209A" w:rsidP="00082CE3">
            <w:pPr>
              <w:jc w:val="both"/>
              <w:rPr>
                <w:lang w:val="x-none" w:eastAsia="x-none"/>
              </w:rPr>
            </w:pPr>
          </w:p>
        </w:tc>
        <w:tc>
          <w:tcPr>
            <w:tcW w:w="1983" w:type="dxa"/>
          </w:tcPr>
          <w:p w:rsidR="00CE209A" w:rsidRPr="005E374F" w:rsidRDefault="00CE209A" w:rsidP="00082CE3">
            <w:pPr>
              <w:jc w:val="both"/>
              <w:rPr>
                <w:lang w:val="x-none" w:eastAsia="x-none"/>
              </w:rPr>
            </w:pPr>
          </w:p>
        </w:tc>
        <w:tc>
          <w:tcPr>
            <w:tcW w:w="1982" w:type="dxa"/>
            <w:vAlign w:val="center"/>
          </w:tcPr>
          <w:p w:rsidR="00CE209A" w:rsidRPr="005E374F" w:rsidRDefault="00CE209A" w:rsidP="00082CE3">
            <w:pPr>
              <w:jc w:val="center"/>
              <w:rPr>
                <w:lang w:val="x-none" w:eastAsia="x-none"/>
              </w:rPr>
            </w:pPr>
          </w:p>
        </w:tc>
        <w:tc>
          <w:tcPr>
            <w:tcW w:w="3722" w:type="dxa"/>
          </w:tcPr>
          <w:p w:rsidR="00CE209A" w:rsidRPr="005E374F" w:rsidRDefault="00CE209A" w:rsidP="00082CE3">
            <w:pPr>
              <w:spacing w:after="60"/>
              <w:jc w:val="both"/>
            </w:pPr>
          </w:p>
        </w:tc>
        <w:tc>
          <w:tcPr>
            <w:tcW w:w="1202" w:type="dxa"/>
          </w:tcPr>
          <w:p w:rsidR="00CE209A" w:rsidRPr="005E374F" w:rsidRDefault="00CE209A" w:rsidP="00082CE3">
            <w:pPr>
              <w:jc w:val="right"/>
              <w:rPr>
                <w:lang w:val="x-none" w:eastAsia="x-none"/>
              </w:rPr>
            </w:pPr>
            <w:r w:rsidRPr="005E374F">
              <w:rPr>
                <w:b/>
                <w:lang w:val="x-none" w:eastAsia="x-none"/>
              </w:rPr>
              <w:t>ИТОГО:</w:t>
            </w:r>
          </w:p>
        </w:tc>
        <w:tc>
          <w:tcPr>
            <w:tcW w:w="1217" w:type="dxa"/>
          </w:tcPr>
          <w:p w:rsidR="00CE209A" w:rsidRPr="005E374F" w:rsidRDefault="00036E9D" w:rsidP="00082CE3">
            <w:pPr>
              <w:jc w:val="center"/>
              <w:rPr>
                <w:b/>
                <w:lang w:val="x-none" w:eastAsia="x-none"/>
              </w:rPr>
            </w:pPr>
            <w:r w:rsidRPr="00036E9D">
              <w:rPr>
                <w:b/>
                <w:lang w:val="x-none" w:eastAsia="x-none"/>
              </w:rPr>
              <w:t>38 242</w:t>
            </w:r>
          </w:p>
        </w:tc>
      </w:tr>
    </w:tbl>
    <w:p w:rsidR="00CE209A" w:rsidRDefault="00CE209A" w:rsidP="00CE209A">
      <w:pPr>
        <w:jc w:val="both"/>
        <w:rPr>
          <w:rFonts w:cs="Times New Roman"/>
          <w:b/>
        </w:rPr>
      </w:pPr>
    </w:p>
    <w:p w:rsidR="00CE209A" w:rsidRPr="00547095" w:rsidRDefault="00CE209A" w:rsidP="00CE209A">
      <w:pPr>
        <w:spacing w:after="0"/>
        <w:jc w:val="both"/>
        <w:rPr>
          <w:rFonts w:ascii="Times New Roman" w:hAnsi="Times New Roman" w:cs="Times New Roman"/>
          <w:sz w:val="24"/>
        </w:rPr>
      </w:pPr>
      <w:r w:rsidRPr="00547095">
        <w:rPr>
          <w:rFonts w:ascii="Times New Roman" w:hAnsi="Times New Roman" w:cs="Times New Roman"/>
          <w:sz w:val="24"/>
        </w:rPr>
        <w:t>Адрес оказания услуг, количество постов:</w:t>
      </w:r>
    </w:p>
    <w:p w:rsidR="00CE209A" w:rsidRPr="00547095" w:rsidRDefault="00CE209A" w:rsidP="00CE209A">
      <w:pPr>
        <w:spacing w:after="0"/>
        <w:jc w:val="both"/>
        <w:rPr>
          <w:rFonts w:ascii="Times New Roman" w:hAnsi="Times New Roman" w:cs="Times New Roman"/>
          <w:sz w:val="24"/>
        </w:rPr>
      </w:pPr>
      <w:r w:rsidRPr="00547095">
        <w:rPr>
          <w:rFonts w:ascii="Times New Roman" w:hAnsi="Times New Roman" w:cs="Times New Roman"/>
          <w:sz w:val="24"/>
        </w:rPr>
        <w:t>1. по адресу г. Иваново, ул. Суворова, д. 39:</w:t>
      </w:r>
    </w:p>
    <w:p w:rsidR="00CE209A" w:rsidRPr="00547095" w:rsidRDefault="00CE209A" w:rsidP="00CE209A">
      <w:pPr>
        <w:spacing w:after="0"/>
        <w:jc w:val="both"/>
        <w:rPr>
          <w:rFonts w:ascii="Times New Roman" w:hAnsi="Times New Roman" w:cs="Times New Roman"/>
          <w:sz w:val="24"/>
        </w:rPr>
      </w:pPr>
      <w:r w:rsidRPr="00547095">
        <w:rPr>
          <w:rFonts w:ascii="Times New Roman" w:hAnsi="Times New Roman" w:cs="Times New Roman"/>
          <w:sz w:val="24"/>
        </w:rPr>
        <w:t>- 1 пост круглосуточный, 08.00-08.00 (24 часа) - 1-ый, 3-ый и 4-ый этажи площадью 2698,20 кв.м.; видеонаблюдение шести гаражей пл. 160 кв.м.; видеонаблюдение автомобильной стоянки пл. 300 кв.м.; видеонаблюдение внутреннего двора; видеонаблюдение торцевой стороны здания.</w:t>
      </w:r>
    </w:p>
    <w:p w:rsidR="00CE209A" w:rsidRPr="00547095" w:rsidRDefault="00CE209A" w:rsidP="00CE209A">
      <w:pPr>
        <w:pStyle w:val="ad"/>
        <w:ind w:left="0"/>
        <w:jc w:val="both"/>
        <w:rPr>
          <w:rFonts w:cs="Times New Roman"/>
          <w:szCs w:val="22"/>
        </w:rPr>
      </w:pPr>
      <w:r w:rsidRPr="00547095">
        <w:rPr>
          <w:rFonts w:cs="Times New Roman"/>
          <w:szCs w:val="22"/>
        </w:rPr>
        <w:t>- 1 пост дневной, 08.00-18.00 (10 часов) центр клиентского обслуживания 250 кв.м.</w:t>
      </w:r>
    </w:p>
    <w:p w:rsidR="00CE209A" w:rsidRPr="00547095" w:rsidRDefault="00CE209A" w:rsidP="00CE209A">
      <w:pPr>
        <w:pStyle w:val="ad"/>
        <w:ind w:left="0"/>
        <w:jc w:val="both"/>
        <w:rPr>
          <w:rFonts w:cs="Times New Roman"/>
          <w:szCs w:val="22"/>
        </w:rPr>
      </w:pPr>
    </w:p>
    <w:p w:rsidR="00CE209A" w:rsidRPr="00547095" w:rsidRDefault="00CE209A" w:rsidP="00CE209A">
      <w:pPr>
        <w:pStyle w:val="ad"/>
        <w:ind w:left="0"/>
        <w:jc w:val="both"/>
        <w:rPr>
          <w:rFonts w:cs="Times New Roman"/>
          <w:szCs w:val="22"/>
        </w:rPr>
      </w:pPr>
      <w:r w:rsidRPr="00547095">
        <w:rPr>
          <w:rFonts w:cs="Times New Roman"/>
          <w:szCs w:val="22"/>
        </w:rPr>
        <w:t>2. по адресу г. Иваново, ул. Калинина, д. 52:</w:t>
      </w:r>
    </w:p>
    <w:p w:rsidR="00CE209A" w:rsidRDefault="00CE209A" w:rsidP="00036E9D">
      <w:pPr>
        <w:spacing w:after="0"/>
        <w:jc w:val="both"/>
        <w:rPr>
          <w:rFonts w:ascii="Times New Roman" w:hAnsi="Times New Roman" w:cs="Times New Roman"/>
          <w:sz w:val="24"/>
        </w:rPr>
      </w:pPr>
      <w:r w:rsidRPr="00547095">
        <w:rPr>
          <w:rFonts w:ascii="Times New Roman" w:hAnsi="Times New Roman" w:cs="Times New Roman"/>
          <w:sz w:val="24"/>
        </w:rPr>
        <w:t>- 1 пост дневной, 08.00-18.00 (10 часов) - 1-ый этаж площадью 165,7 кв.м.</w:t>
      </w:r>
    </w:p>
    <w:p w:rsidR="00036E9D" w:rsidRDefault="00036E9D" w:rsidP="00CE209A">
      <w:pPr>
        <w:jc w:val="both"/>
        <w:rPr>
          <w:rFonts w:ascii="Times New Roman" w:hAnsi="Times New Roman" w:cs="Times New Roman"/>
          <w:sz w:val="24"/>
        </w:rPr>
      </w:pPr>
      <w:r>
        <w:rPr>
          <w:rFonts w:ascii="Times New Roman" w:hAnsi="Times New Roman" w:cs="Times New Roman"/>
          <w:sz w:val="24"/>
        </w:rPr>
        <w:t xml:space="preserve">- </w:t>
      </w:r>
      <w:r w:rsidRPr="00036E9D">
        <w:rPr>
          <w:rFonts w:ascii="Times New Roman" w:hAnsi="Times New Roman" w:cs="Times New Roman"/>
          <w:sz w:val="24"/>
        </w:rPr>
        <w:t>Оказание услуг по проектированию, монтажу и эксплуатационному обслуживанию технических средств охраны, и (или) принятие соответствующих мер реагирования на их сигнальную информацию</w:t>
      </w:r>
      <w:r>
        <w:rPr>
          <w:rFonts w:ascii="Times New Roman" w:hAnsi="Times New Roman" w:cs="Times New Roman"/>
          <w:sz w:val="24"/>
        </w:rPr>
        <w:t>.</w:t>
      </w:r>
    </w:p>
    <w:p w:rsidR="00036E9D" w:rsidRDefault="00036E9D" w:rsidP="00036E9D">
      <w:pPr>
        <w:spacing w:after="0"/>
        <w:jc w:val="both"/>
        <w:rPr>
          <w:rFonts w:ascii="Times New Roman" w:hAnsi="Times New Roman" w:cs="Times New Roman"/>
          <w:sz w:val="24"/>
        </w:rPr>
      </w:pPr>
      <w:r>
        <w:rPr>
          <w:rFonts w:ascii="Times New Roman" w:hAnsi="Times New Roman" w:cs="Times New Roman"/>
          <w:sz w:val="24"/>
        </w:rPr>
        <w:t xml:space="preserve">3. </w:t>
      </w:r>
      <w:r w:rsidRPr="00036E9D">
        <w:rPr>
          <w:rFonts w:ascii="Times New Roman" w:hAnsi="Times New Roman" w:cs="Times New Roman"/>
          <w:sz w:val="24"/>
        </w:rPr>
        <w:t>по адресу</w:t>
      </w:r>
      <w:r>
        <w:rPr>
          <w:rFonts w:ascii="Times New Roman" w:hAnsi="Times New Roman" w:cs="Times New Roman"/>
          <w:sz w:val="24"/>
        </w:rPr>
        <w:t xml:space="preserve"> </w:t>
      </w:r>
      <w:r w:rsidRPr="00036E9D">
        <w:rPr>
          <w:rFonts w:ascii="Times New Roman" w:hAnsi="Times New Roman" w:cs="Times New Roman"/>
          <w:sz w:val="24"/>
        </w:rPr>
        <w:t>Ивановская область, г. Кинешма, ул. Вичугская, д. 92А</w:t>
      </w:r>
      <w:r>
        <w:rPr>
          <w:rFonts w:ascii="Times New Roman" w:hAnsi="Times New Roman" w:cs="Times New Roman"/>
          <w:sz w:val="24"/>
        </w:rPr>
        <w:t xml:space="preserve">, </w:t>
      </w:r>
      <w:r w:rsidRPr="00036E9D">
        <w:rPr>
          <w:rFonts w:ascii="Times New Roman" w:hAnsi="Times New Roman" w:cs="Times New Roman"/>
          <w:sz w:val="24"/>
        </w:rPr>
        <w:t>1-ый этаж площадью 63,1 кв. м</w:t>
      </w:r>
      <w:r>
        <w:rPr>
          <w:rFonts w:ascii="Times New Roman" w:hAnsi="Times New Roman" w:cs="Times New Roman"/>
          <w:sz w:val="24"/>
        </w:rPr>
        <w:t>:</w:t>
      </w:r>
    </w:p>
    <w:p w:rsidR="00036E9D" w:rsidRDefault="00036E9D" w:rsidP="00CE209A">
      <w:pPr>
        <w:jc w:val="both"/>
        <w:rPr>
          <w:rFonts w:ascii="Times New Roman" w:hAnsi="Times New Roman" w:cs="Times New Roman"/>
          <w:sz w:val="24"/>
        </w:rPr>
      </w:pPr>
      <w:r>
        <w:rPr>
          <w:rFonts w:ascii="Times New Roman" w:hAnsi="Times New Roman" w:cs="Times New Roman"/>
          <w:sz w:val="24"/>
        </w:rPr>
        <w:t xml:space="preserve">- </w:t>
      </w:r>
      <w:r w:rsidRPr="00036E9D">
        <w:rPr>
          <w:rFonts w:ascii="Times New Roman" w:hAnsi="Times New Roman" w:cs="Times New Roman"/>
          <w:sz w:val="24"/>
        </w:rPr>
        <w:t>Оказание услуг по проектированию, монтажу и эксплуатационному обслуживанию технических средств охраны, и (или) принятие соответствующих мер реагирования на их сигнальную информацию</w:t>
      </w:r>
      <w:r>
        <w:rPr>
          <w:rFonts w:ascii="Times New Roman" w:hAnsi="Times New Roman" w:cs="Times New Roman"/>
          <w:sz w:val="24"/>
        </w:rPr>
        <w:t>.</w:t>
      </w:r>
    </w:p>
    <w:p w:rsidR="00036E9D" w:rsidRDefault="00036E9D" w:rsidP="00036E9D">
      <w:pPr>
        <w:spacing w:after="0"/>
        <w:jc w:val="both"/>
        <w:rPr>
          <w:rFonts w:ascii="Times New Roman" w:hAnsi="Times New Roman" w:cs="Times New Roman"/>
          <w:sz w:val="24"/>
        </w:rPr>
      </w:pPr>
      <w:r>
        <w:rPr>
          <w:rFonts w:ascii="Times New Roman" w:hAnsi="Times New Roman" w:cs="Times New Roman"/>
          <w:sz w:val="24"/>
        </w:rPr>
        <w:t xml:space="preserve">4. </w:t>
      </w:r>
      <w:r w:rsidRPr="00036E9D">
        <w:rPr>
          <w:rFonts w:ascii="Times New Roman" w:hAnsi="Times New Roman" w:cs="Times New Roman"/>
          <w:sz w:val="24"/>
        </w:rPr>
        <w:t>по адресу</w:t>
      </w:r>
      <w:r>
        <w:rPr>
          <w:rFonts w:ascii="Times New Roman" w:hAnsi="Times New Roman" w:cs="Times New Roman"/>
          <w:sz w:val="24"/>
        </w:rPr>
        <w:t xml:space="preserve"> </w:t>
      </w:r>
      <w:r w:rsidRPr="00036E9D">
        <w:rPr>
          <w:rFonts w:ascii="Times New Roman" w:hAnsi="Times New Roman" w:cs="Times New Roman"/>
          <w:sz w:val="24"/>
        </w:rPr>
        <w:t>Ивановская область, г. Шуя, ул. 1-ая Первомайская д. 16</w:t>
      </w:r>
      <w:r>
        <w:rPr>
          <w:rFonts w:ascii="Times New Roman" w:hAnsi="Times New Roman" w:cs="Times New Roman"/>
          <w:sz w:val="24"/>
        </w:rPr>
        <w:t xml:space="preserve">, </w:t>
      </w:r>
      <w:r w:rsidRPr="00036E9D">
        <w:rPr>
          <w:rFonts w:ascii="Times New Roman" w:hAnsi="Times New Roman" w:cs="Times New Roman"/>
          <w:sz w:val="24"/>
        </w:rPr>
        <w:t>1-ый этаж площадью 150,7 кв. м</w:t>
      </w:r>
      <w:r>
        <w:rPr>
          <w:rFonts w:ascii="Times New Roman" w:hAnsi="Times New Roman" w:cs="Times New Roman"/>
          <w:sz w:val="24"/>
        </w:rPr>
        <w:t>:</w:t>
      </w:r>
    </w:p>
    <w:p w:rsidR="00036E9D" w:rsidRDefault="00036E9D" w:rsidP="00CE209A">
      <w:pPr>
        <w:jc w:val="both"/>
        <w:rPr>
          <w:rFonts w:ascii="Times New Roman" w:hAnsi="Times New Roman" w:cs="Times New Roman"/>
          <w:sz w:val="24"/>
        </w:rPr>
      </w:pPr>
      <w:r>
        <w:rPr>
          <w:rFonts w:ascii="Times New Roman" w:hAnsi="Times New Roman" w:cs="Times New Roman"/>
          <w:sz w:val="24"/>
        </w:rPr>
        <w:t xml:space="preserve">- </w:t>
      </w:r>
      <w:r w:rsidRPr="00036E9D">
        <w:rPr>
          <w:rFonts w:ascii="Times New Roman" w:hAnsi="Times New Roman" w:cs="Times New Roman"/>
          <w:sz w:val="24"/>
        </w:rPr>
        <w:t>Оказание услуг по проектированию, монтажу и эксплуатационному обслуживанию технических средств охраны, и (или) принятие соответствующих мер реагирования на их сигнальную информацию</w:t>
      </w:r>
      <w:r>
        <w:rPr>
          <w:rFonts w:ascii="Times New Roman" w:hAnsi="Times New Roman" w:cs="Times New Roman"/>
          <w:sz w:val="24"/>
        </w:rPr>
        <w:t>.</w:t>
      </w:r>
    </w:p>
    <w:p w:rsidR="00036E9D" w:rsidRDefault="00036E9D" w:rsidP="00036E9D">
      <w:pPr>
        <w:spacing w:after="0"/>
        <w:jc w:val="both"/>
        <w:rPr>
          <w:rFonts w:ascii="Times New Roman" w:hAnsi="Times New Roman" w:cs="Times New Roman"/>
          <w:sz w:val="24"/>
        </w:rPr>
      </w:pPr>
      <w:r>
        <w:rPr>
          <w:rFonts w:ascii="Times New Roman" w:hAnsi="Times New Roman" w:cs="Times New Roman"/>
          <w:sz w:val="24"/>
        </w:rPr>
        <w:t xml:space="preserve">5. </w:t>
      </w:r>
      <w:r w:rsidRPr="00036E9D">
        <w:rPr>
          <w:rFonts w:ascii="Times New Roman" w:hAnsi="Times New Roman" w:cs="Times New Roman"/>
          <w:sz w:val="24"/>
        </w:rPr>
        <w:t>по адресу</w:t>
      </w:r>
      <w:r>
        <w:rPr>
          <w:rFonts w:ascii="Times New Roman" w:hAnsi="Times New Roman" w:cs="Times New Roman"/>
          <w:sz w:val="24"/>
        </w:rPr>
        <w:t xml:space="preserve"> Ивановская область,</w:t>
      </w:r>
      <w:r w:rsidRPr="00036E9D">
        <w:rPr>
          <w:rFonts w:ascii="Times New Roman" w:hAnsi="Times New Roman" w:cs="Times New Roman"/>
          <w:sz w:val="24"/>
        </w:rPr>
        <w:t xml:space="preserve"> г. Тейково, пл. Ленина, д. 1</w:t>
      </w:r>
      <w:r w:rsidR="00BE6267">
        <w:rPr>
          <w:rFonts w:ascii="Times New Roman" w:hAnsi="Times New Roman" w:cs="Times New Roman"/>
          <w:sz w:val="24"/>
        </w:rPr>
        <w:t xml:space="preserve">, </w:t>
      </w:r>
      <w:r w:rsidR="00BE6267" w:rsidRPr="00BE6267">
        <w:rPr>
          <w:rFonts w:ascii="Times New Roman" w:hAnsi="Times New Roman" w:cs="Times New Roman"/>
          <w:sz w:val="24"/>
        </w:rPr>
        <w:t>1-ый этаж площадью 52 кв.м</w:t>
      </w:r>
      <w:r>
        <w:rPr>
          <w:rFonts w:ascii="Times New Roman" w:hAnsi="Times New Roman" w:cs="Times New Roman"/>
          <w:sz w:val="24"/>
        </w:rPr>
        <w:t>:</w:t>
      </w:r>
    </w:p>
    <w:p w:rsidR="00036E9D" w:rsidRPr="00036E9D" w:rsidRDefault="00036E9D" w:rsidP="00036E9D">
      <w:pPr>
        <w:jc w:val="both"/>
        <w:rPr>
          <w:rFonts w:ascii="Times New Roman" w:hAnsi="Times New Roman" w:cs="Times New Roman"/>
          <w:sz w:val="24"/>
        </w:rPr>
      </w:pPr>
      <w:r>
        <w:rPr>
          <w:rFonts w:ascii="Times New Roman" w:hAnsi="Times New Roman" w:cs="Times New Roman"/>
          <w:sz w:val="24"/>
        </w:rPr>
        <w:t xml:space="preserve">- </w:t>
      </w:r>
      <w:r w:rsidRPr="00036E9D">
        <w:rPr>
          <w:rFonts w:ascii="Times New Roman" w:hAnsi="Times New Roman" w:cs="Times New Roman"/>
          <w:sz w:val="24"/>
        </w:rPr>
        <w:t>Оказание услуг по проектированию, монтажу и эксплуатационному обслуживанию технических средств охраны, и (или) принятие соответствующих мер реагирования на их сигнальную информацию</w:t>
      </w:r>
    </w:p>
    <w:p w:rsidR="00CE209A" w:rsidRPr="00F32A75" w:rsidRDefault="00CE209A" w:rsidP="00CE209A">
      <w:pPr>
        <w:ind w:left="568"/>
        <w:jc w:val="both"/>
        <w:rPr>
          <w:rFonts w:cs="Times New Roman"/>
        </w:rPr>
      </w:pPr>
      <w:r w:rsidRPr="00BD33E4">
        <w:rPr>
          <w:rFonts w:ascii="Times New Roman" w:hAnsi="Times New Roman" w:cs="Times New Roman"/>
          <w:b/>
          <w:sz w:val="24"/>
        </w:rPr>
        <w:t xml:space="preserve"> </w:t>
      </w:r>
      <w:r w:rsidRPr="008D2D80">
        <w:rPr>
          <w:rFonts w:ascii="Times New Roman" w:hAnsi="Times New Roman" w:cs="Times New Roman"/>
          <w:b/>
          <w:sz w:val="24"/>
        </w:rPr>
        <w:t>График</w:t>
      </w:r>
      <w:r w:rsidRPr="00BD33E4">
        <w:rPr>
          <w:rFonts w:ascii="Times New Roman" w:hAnsi="Times New Roman" w:cs="Times New Roman"/>
          <w:b/>
          <w:sz w:val="24"/>
        </w:rPr>
        <w:t xml:space="preserve"> оказания услуг </w:t>
      </w:r>
      <w:r w:rsidRPr="00E676F0">
        <w:rPr>
          <w:rFonts w:ascii="Times New Roman" w:hAnsi="Times New Roman" w:cs="Times New Roman"/>
          <w:b/>
          <w:sz w:val="24"/>
        </w:rPr>
        <w:t>частной охраны (выставление поста охраны) объектов</w:t>
      </w:r>
      <w:r w:rsidRPr="0043268D">
        <w:rPr>
          <w:rFonts w:cs="Times New Roman"/>
        </w:rPr>
        <w:t>.</w:t>
      </w:r>
    </w:p>
    <w:tbl>
      <w:tblPr>
        <w:tblStyle w:val="aa"/>
        <w:tblW w:w="10632" w:type="dxa"/>
        <w:tblInd w:w="-431" w:type="dxa"/>
        <w:tblLook w:val="04A0" w:firstRow="1" w:lastRow="0" w:firstColumn="1" w:lastColumn="0" w:noHBand="0" w:noVBand="1"/>
      </w:tblPr>
      <w:tblGrid>
        <w:gridCol w:w="993"/>
        <w:gridCol w:w="1134"/>
        <w:gridCol w:w="1843"/>
        <w:gridCol w:w="3969"/>
        <w:gridCol w:w="2693"/>
      </w:tblGrid>
      <w:tr w:rsidR="00CE209A" w:rsidRPr="0000505D" w:rsidTr="00082CE3">
        <w:trPr>
          <w:trHeight w:val="305"/>
        </w:trPr>
        <w:tc>
          <w:tcPr>
            <w:tcW w:w="993" w:type="dxa"/>
            <w:vMerge w:val="restart"/>
          </w:tcPr>
          <w:p w:rsidR="00CE209A" w:rsidRPr="0000505D" w:rsidRDefault="00CE209A" w:rsidP="00082CE3">
            <w:pPr>
              <w:jc w:val="center"/>
              <w:rPr>
                <w:rFonts w:ascii="Times New Roman" w:hAnsi="Times New Roman" w:cs="Times New Roman"/>
              </w:rPr>
            </w:pPr>
            <w:r w:rsidRPr="0000505D">
              <w:rPr>
                <w:rFonts w:ascii="Times New Roman" w:hAnsi="Times New Roman" w:cs="Times New Roman"/>
              </w:rPr>
              <w:t>№ п/п</w:t>
            </w:r>
          </w:p>
        </w:tc>
        <w:tc>
          <w:tcPr>
            <w:tcW w:w="1134" w:type="dxa"/>
            <w:vMerge w:val="restart"/>
          </w:tcPr>
          <w:p w:rsidR="00CE209A" w:rsidRPr="0000505D" w:rsidRDefault="00CE209A" w:rsidP="00082CE3">
            <w:pPr>
              <w:jc w:val="center"/>
              <w:rPr>
                <w:rFonts w:ascii="Times New Roman" w:hAnsi="Times New Roman" w:cs="Times New Roman"/>
              </w:rPr>
            </w:pPr>
            <w:r w:rsidRPr="0000505D">
              <w:rPr>
                <w:rFonts w:ascii="Times New Roman" w:hAnsi="Times New Roman" w:cs="Times New Roman"/>
              </w:rPr>
              <w:t>Период оказания услуг</w:t>
            </w:r>
          </w:p>
        </w:tc>
        <w:tc>
          <w:tcPr>
            <w:tcW w:w="5812" w:type="dxa"/>
            <w:gridSpan w:val="2"/>
            <w:vMerge w:val="restart"/>
          </w:tcPr>
          <w:p w:rsidR="00CE209A" w:rsidRPr="0000505D" w:rsidRDefault="00CE209A"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 xml:space="preserve">Местонахождения объекта охраны, </w:t>
            </w:r>
          </w:p>
          <w:p w:rsidR="00CE209A" w:rsidRPr="0000505D" w:rsidRDefault="00CE209A"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количество постов</w:t>
            </w:r>
          </w:p>
        </w:tc>
        <w:tc>
          <w:tcPr>
            <w:tcW w:w="2693" w:type="dxa"/>
          </w:tcPr>
          <w:p w:rsidR="00CE209A" w:rsidRPr="0000505D" w:rsidRDefault="00CE209A" w:rsidP="00082CE3">
            <w:pPr>
              <w:tabs>
                <w:tab w:val="left" w:pos="960"/>
              </w:tabs>
              <w:jc w:val="center"/>
              <w:rPr>
                <w:rFonts w:ascii="Times New Roman" w:hAnsi="Times New Roman" w:cs="Times New Roman"/>
              </w:rPr>
            </w:pPr>
            <w:r w:rsidRPr="0000505D">
              <w:rPr>
                <w:rFonts w:ascii="Times New Roman" w:hAnsi="Times New Roman" w:cs="Times New Roman"/>
              </w:rPr>
              <w:t>Количество</w:t>
            </w:r>
          </w:p>
          <w:p w:rsidR="00CE209A" w:rsidRPr="0000505D" w:rsidRDefault="00CE209A" w:rsidP="00082CE3">
            <w:pPr>
              <w:jc w:val="center"/>
              <w:rPr>
                <w:rFonts w:ascii="Times New Roman" w:hAnsi="Times New Roman" w:cs="Times New Roman"/>
              </w:rPr>
            </w:pPr>
            <w:r w:rsidRPr="0000505D">
              <w:rPr>
                <w:rFonts w:ascii="Times New Roman" w:hAnsi="Times New Roman" w:cs="Times New Roman"/>
              </w:rPr>
              <w:t>(Человеко-час)</w:t>
            </w:r>
          </w:p>
        </w:tc>
      </w:tr>
      <w:tr w:rsidR="00CE209A" w:rsidRPr="0000505D" w:rsidTr="00082CE3">
        <w:trPr>
          <w:trHeight w:val="117"/>
        </w:trPr>
        <w:tc>
          <w:tcPr>
            <w:tcW w:w="993" w:type="dxa"/>
            <w:vMerge/>
          </w:tcPr>
          <w:p w:rsidR="00CE209A" w:rsidRPr="0000505D" w:rsidRDefault="00CE209A" w:rsidP="00082CE3">
            <w:pPr>
              <w:jc w:val="center"/>
              <w:rPr>
                <w:rFonts w:ascii="Times New Roman" w:hAnsi="Times New Roman" w:cs="Times New Roman"/>
              </w:rPr>
            </w:pPr>
          </w:p>
        </w:tc>
        <w:tc>
          <w:tcPr>
            <w:tcW w:w="1134" w:type="dxa"/>
            <w:vMerge/>
          </w:tcPr>
          <w:p w:rsidR="00CE209A" w:rsidRPr="0000505D" w:rsidRDefault="00CE209A" w:rsidP="00082CE3">
            <w:pPr>
              <w:jc w:val="center"/>
              <w:rPr>
                <w:rFonts w:ascii="Times New Roman" w:hAnsi="Times New Roman" w:cs="Times New Roman"/>
              </w:rPr>
            </w:pPr>
          </w:p>
        </w:tc>
        <w:tc>
          <w:tcPr>
            <w:tcW w:w="5812" w:type="dxa"/>
            <w:gridSpan w:val="2"/>
            <w:vMerge/>
          </w:tcPr>
          <w:p w:rsidR="00CE209A" w:rsidRPr="0000505D" w:rsidRDefault="00CE209A" w:rsidP="00082CE3">
            <w:pPr>
              <w:rPr>
                <w:rFonts w:ascii="Times New Roman" w:hAnsi="Times New Roman" w:cs="Times New Roman"/>
              </w:rPr>
            </w:pPr>
          </w:p>
        </w:tc>
        <w:tc>
          <w:tcPr>
            <w:tcW w:w="2693" w:type="dxa"/>
          </w:tcPr>
          <w:p w:rsidR="00CE209A" w:rsidRPr="0000505D" w:rsidRDefault="00CE209A" w:rsidP="00082CE3">
            <w:pPr>
              <w:jc w:val="center"/>
              <w:rPr>
                <w:rFonts w:ascii="Times New Roman" w:hAnsi="Times New Roman" w:cs="Times New Roman"/>
              </w:rPr>
            </w:pPr>
            <w:r w:rsidRPr="0000505D">
              <w:rPr>
                <w:rFonts w:ascii="Times New Roman" w:hAnsi="Times New Roman" w:cs="Times New Roman"/>
              </w:rPr>
              <w:t>2023 год</w:t>
            </w:r>
          </w:p>
        </w:tc>
      </w:tr>
      <w:tr w:rsidR="001D4E95" w:rsidRPr="0000505D" w:rsidTr="00082CE3">
        <w:trPr>
          <w:trHeight w:val="191"/>
        </w:trPr>
        <w:tc>
          <w:tcPr>
            <w:tcW w:w="993" w:type="dxa"/>
            <w:vMerge w:val="restart"/>
            <w:vAlign w:val="center"/>
          </w:tcPr>
          <w:p w:rsidR="001D4E95" w:rsidRPr="0000505D" w:rsidRDefault="001D4E95" w:rsidP="00082CE3">
            <w:pPr>
              <w:jc w:val="center"/>
              <w:rPr>
                <w:rFonts w:ascii="Times New Roman" w:hAnsi="Times New Roman" w:cs="Times New Roman"/>
              </w:rPr>
            </w:pPr>
            <w:r w:rsidRPr="0000505D">
              <w:rPr>
                <w:rFonts w:ascii="Times New Roman" w:hAnsi="Times New Roman" w:cs="Times New Roman"/>
              </w:rPr>
              <w:t>1.</w:t>
            </w:r>
          </w:p>
        </w:tc>
        <w:tc>
          <w:tcPr>
            <w:tcW w:w="1134" w:type="dxa"/>
            <w:vMerge w:val="restart"/>
            <w:vAlign w:val="center"/>
          </w:tcPr>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 xml:space="preserve">январь </w:t>
            </w:r>
          </w:p>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2023 г.- декабрь 2023 г.</w:t>
            </w:r>
          </w:p>
        </w:tc>
        <w:tc>
          <w:tcPr>
            <w:tcW w:w="1843" w:type="dxa"/>
            <w:vMerge w:val="restart"/>
            <w:vAlign w:val="center"/>
          </w:tcPr>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г. Иваново,</w:t>
            </w:r>
          </w:p>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ул. Суворова, д. 39</w:t>
            </w:r>
          </w:p>
        </w:tc>
        <w:tc>
          <w:tcPr>
            <w:tcW w:w="3969" w:type="dxa"/>
            <w:vAlign w:val="center"/>
          </w:tcPr>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- 1 пост круглосуточный, 08.00-08.00 (24 часа)</w:t>
            </w:r>
          </w:p>
        </w:tc>
        <w:tc>
          <w:tcPr>
            <w:tcW w:w="2693" w:type="dxa"/>
            <w:vAlign w:val="center"/>
          </w:tcPr>
          <w:p w:rsidR="001D4E95" w:rsidRPr="0000505D" w:rsidRDefault="001D4E95" w:rsidP="00082CE3">
            <w:pPr>
              <w:jc w:val="center"/>
              <w:rPr>
                <w:rFonts w:ascii="Times New Roman" w:hAnsi="Times New Roman" w:cs="Times New Roman"/>
              </w:rPr>
            </w:pPr>
            <w:r w:rsidRPr="0000505D">
              <w:rPr>
                <w:rFonts w:ascii="Times New Roman" w:hAnsi="Times New Roman" w:cs="Times New Roman"/>
              </w:rPr>
              <w:t>8760</w:t>
            </w:r>
          </w:p>
        </w:tc>
      </w:tr>
      <w:tr w:rsidR="001D4E95" w:rsidRPr="0000505D" w:rsidTr="00082CE3">
        <w:trPr>
          <w:trHeight w:val="483"/>
        </w:trPr>
        <w:tc>
          <w:tcPr>
            <w:tcW w:w="993" w:type="dxa"/>
            <w:vMerge/>
          </w:tcPr>
          <w:p w:rsidR="001D4E95" w:rsidRPr="0000505D" w:rsidRDefault="001D4E95" w:rsidP="00082CE3">
            <w:pPr>
              <w:jc w:val="center"/>
              <w:rPr>
                <w:rFonts w:ascii="Times New Roman" w:hAnsi="Times New Roman" w:cs="Times New Roman"/>
              </w:rPr>
            </w:pPr>
          </w:p>
        </w:tc>
        <w:tc>
          <w:tcPr>
            <w:tcW w:w="1134" w:type="dxa"/>
            <w:vMerge/>
            <w:vAlign w:val="center"/>
          </w:tcPr>
          <w:p w:rsidR="001D4E95" w:rsidRPr="0000505D" w:rsidRDefault="001D4E95" w:rsidP="00082CE3">
            <w:pPr>
              <w:pStyle w:val="ab"/>
              <w:spacing w:after="0"/>
              <w:jc w:val="center"/>
              <w:rPr>
                <w:rFonts w:ascii="Times New Roman" w:hAnsi="Times New Roman" w:cs="Times New Roman"/>
                <w:sz w:val="22"/>
                <w:szCs w:val="22"/>
              </w:rPr>
            </w:pPr>
          </w:p>
        </w:tc>
        <w:tc>
          <w:tcPr>
            <w:tcW w:w="1843" w:type="dxa"/>
            <w:vMerge/>
            <w:vAlign w:val="center"/>
          </w:tcPr>
          <w:p w:rsidR="001D4E95" w:rsidRPr="0000505D" w:rsidRDefault="001D4E95" w:rsidP="00082CE3">
            <w:pPr>
              <w:pStyle w:val="ab"/>
              <w:spacing w:after="0"/>
              <w:jc w:val="center"/>
              <w:rPr>
                <w:rFonts w:ascii="Times New Roman" w:hAnsi="Times New Roman" w:cs="Times New Roman"/>
                <w:sz w:val="22"/>
                <w:szCs w:val="22"/>
              </w:rPr>
            </w:pPr>
          </w:p>
        </w:tc>
        <w:tc>
          <w:tcPr>
            <w:tcW w:w="3969" w:type="dxa"/>
            <w:vAlign w:val="center"/>
          </w:tcPr>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- 1 пост дневной, 08.00-18.00</w:t>
            </w:r>
          </w:p>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(10 часов)</w:t>
            </w:r>
          </w:p>
        </w:tc>
        <w:tc>
          <w:tcPr>
            <w:tcW w:w="2693" w:type="dxa"/>
            <w:vAlign w:val="center"/>
          </w:tcPr>
          <w:p w:rsidR="001D4E95" w:rsidRPr="0000505D" w:rsidRDefault="001D4E95" w:rsidP="00082CE3">
            <w:pPr>
              <w:jc w:val="center"/>
              <w:rPr>
                <w:rFonts w:ascii="Times New Roman" w:hAnsi="Times New Roman" w:cs="Times New Roman"/>
                <w:color w:val="000000"/>
              </w:rPr>
            </w:pPr>
            <w:r w:rsidRPr="0000505D">
              <w:rPr>
                <w:rFonts w:ascii="Times New Roman" w:hAnsi="Times New Roman" w:cs="Times New Roman"/>
                <w:color w:val="000000"/>
              </w:rPr>
              <w:t>2417</w:t>
            </w:r>
          </w:p>
        </w:tc>
      </w:tr>
      <w:tr w:rsidR="001D4E95" w:rsidRPr="0000505D" w:rsidTr="001D4E95">
        <w:trPr>
          <w:trHeight w:val="458"/>
        </w:trPr>
        <w:tc>
          <w:tcPr>
            <w:tcW w:w="993" w:type="dxa"/>
            <w:vMerge/>
          </w:tcPr>
          <w:p w:rsidR="001D4E95" w:rsidRPr="0000505D" w:rsidRDefault="001D4E95" w:rsidP="00082CE3">
            <w:pPr>
              <w:jc w:val="center"/>
              <w:rPr>
                <w:rFonts w:ascii="Times New Roman" w:hAnsi="Times New Roman" w:cs="Times New Roman"/>
              </w:rPr>
            </w:pPr>
          </w:p>
        </w:tc>
        <w:tc>
          <w:tcPr>
            <w:tcW w:w="1134" w:type="dxa"/>
            <w:vMerge/>
            <w:vAlign w:val="center"/>
          </w:tcPr>
          <w:p w:rsidR="001D4E95" w:rsidRPr="0000505D" w:rsidRDefault="001D4E95" w:rsidP="00082CE3">
            <w:pPr>
              <w:pStyle w:val="ab"/>
              <w:spacing w:after="0"/>
              <w:jc w:val="center"/>
              <w:rPr>
                <w:rFonts w:ascii="Times New Roman" w:hAnsi="Times New Roman" w:cs="Times New Roman"/>
                <w:sz w:val="22"/>
                <w:szCs w:val="22"/>
              </w:rPr>
            </w:pPr>
          </w:p>
        </w:tc>
        <w:tc>
          <w:tcPr>
            <w:tcW w:w="1843" w:type="dxa"/>
            <w:vMerge w:val="restart"/>
            <w:vAlign w:val="center"/>
          </w:tcPr>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г. Иваново,</w:t>
            </w:r>
          </w:p>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ул. Калинина, д.52</w:t>
            </w:r>
          </w:p>
        </w:tc>
        <w:tc>
          <w:tcPr>
            <w:tcW w:w="3969" w:type="dxa"/>
            <w:vAlign w:val="center"/>
          </w:tcPr>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- 1 пост дневной, 08.00-18.00 (10 часов)</w:t>
            </w:r>
          </w:p>
        </w:tc>
        <w:tc>
          <w:tcPr>
            <w:tcW w:w="2693" w:type="dxa"/>
            <w:vAlign w:val="center"/>
          </w:tcPr>
          <w:p w:rsidR="001D4E95" w:rsidRPr="0000505D" w:rsidRDefault="001D4E95" w:rsidP="00082CE3">
            <w:pPr>
              <w:jc w:val="center"/>
              <w:rPr>
                <w:rFonts w:ascii="Times New Roman" w:hAnsi="Times New Roman" w:cs="Times New Roman"/>
                <w:color w:val="000000"/>
              </w:rPr>
            </w:pPr>
            <w:r w:rsidRPr="0000505D">
              <w:rPr>
                <w:rFonts w:ascii="Times New Roman" w:hAnsi="Times New Roman" w:cs="Times New Roman"/>
                <w:color w:val="000000"/>
              </w:rPr>
              <w:t>2417</w:t>
            </w:r>
          </w:p>
        </w:tc>
      </w:tr>
      <w:tr w:rsidR="001D4E95" w:rsidRPr="0000505D" w:rsidTr="00082CE3">
        <w:trPr>
          <w:trHeight w:val="457"/>
        </w:trPr>
        <w:tc>
          <w:tcPr>
            <w:tcW w:w="993" w:type="dxa"/>
            <w:vMerge/>
          </w:tcPr>
          <w:p w:rsidR="001D4E95" w:rsidRPr="0000505D" w:rsidRDefault="001D4E95" w:rsidP="00082CE3">
            <w:pPr>
              <w:jc w:val="center"/>
              <w:rPr>
                <w:rFonts w:ascii="Times New Roman" w:hAnsi="Times New Roman" w:cs="Times New Roman"/>
              </w:rPr>
            </w:pPr>
          </w:p>
        </w:tc>
        <w:tc>
          <w:tcPr>
            <w:tcW w:w="1134" w:type="dxa"/>
            <w:vMerge/>
            <w:vAlign w:val="center"/>
          </w:tcPr>
          <w:p w:rsidR="001D4E95" w:rsidRPr="0000505D" w:rsidRDefault="001D4E95" w:rsidP="00082CE3">
            <w:pPr>
              <w:pStyle w:val="ab"/>
              <w:spacing w:after="0"/>
              <w:jc w:val="center"/>
              <w:rPr>
                <w:rFonts w:ascii="Times New Roman" w:hAnsi="Times New Roman" w:cs="Times New Roman"/>
                <w:sz w:val="22"/>
                <w:szCs w:val="22"/>
              </w:rPr>
            </w:pPr>
          </w:p>
        </w:tc>
        <w:tc>
          <w:tcPr>
            <w:tcW w:w="1843" w:type="dxa"/>
            <w:vMerge/>
            <w:vAlign w:val="center"/>
          </w:tcPr>
          <w:p w:rsidR="001D4E95" w:rsidRPr="0000505D" w:rsidRDefault="001D4E95" w:rsidP="00082CE3">
            <w:pPr>
              <w:pStyle w:val="ab"/>
              <w:spacing w:after="0"/>
              <w:jc w:val="center"/>
              <w:rPr>
                <w:rFonts w:ascii="Times New Roman" w:hAnsi="Times New Roman" w:cs="Times New Roman"/>
                <w:sz w:val="22"/>
                <w:szCs w:val="22"/>
              </w:rPr>
            </w:pPr>
          </w:p>
        </w:tc>
        <w:tc>
          <w:tcPr>
            <w:tcW w:w="3969" w:type="dxa"/>
            <w:vAlign w:val="center"/>
          </w:tcPr>
          <w:p w:rsidR="001D4E95" w:rsidRPr="0000505D" w:rsidRDefault="001D4E95" w:rsidP="00082CE3">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Оказание услуг по проектированию, монтажу и эксплуатационному обслуживанию технических средств охраны, и (или) принятие соответствующих мер реагирования на их сигнальную информацию</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Время оказания услуг:</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Понедельник – четверг – с 17.30 до 08.30 часов.</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Пятница – с 16.30 до 00.00 часов.</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Суббота, воскресенье, праздничные дни – 24 часа в сутки</w:t>
            </w:r>
          </w:p>
        </w:tc>
        <w:tc>
          <w:tcPr>
            <w:tcW w:w="2693" w:type="dxa"/>
            <w:vAlign w:val="center"/>
          </w:tcPr>
          <w:p w:rsidR="001D4E95" w:rsidRPr="0000505D" w:rsidRDefault="001D4E95" w:rsidP="00082CE3">
            <w:pPr>
              <w:jc w:val="center"/>
              <w:rPr>
                <w:rFonts w:ascii="Times New Roman" w:hAnsi="Times New Roman" w:cs="Times New Roman"/>
                <w:color w:val="000000"/>
              </w:rPr>
            </w:pPr>
            <w:r w:rsidRPr="0000505D">
              <w:rPr>
                <w:rFonts w:ascii="Times New Roman" w:hAnsi="Times New Roman" w:cs="Times New Roman"/>
                <w:color w:val="000000"/>
              </w:rPr>
              <w:t>6 162</w:t>
            </w:r>
          </w:p>
        </w:tc>
      </w:tr>
      <w:tr w:rsidR="001D4E95" w:rsidRPr="0000505D" w:rsidTr="00082CE3">
        <w:trPr>
          <w:trHeight w:val="457"/>
        </w:trPr>
        <w:tc>
          <w:tcPr>
            <w:tcW w:w="993" w:type="dxa"/>
            <w:vMerge/>
          </w:tcPr>
          <w:p w:rsidR="001D4E95" w:rsidRPr="0000505D" w:rsidRDefault="001D4E95" w:rsidP="001D4E95">
            <w:pPr>
              <w:jc w:val="center"/>
              <w:rPr>
                <w:rFonts w:ascii="Times New Roman" w:hAnsi="Times New Roman" w:cs="Times New Roman"/>
              </w:rPr>
            </w:pPr>
          </w:p>
        </w:tc>
        <w:tc>
          <w:tcPr>
            <w:tcW w:w="1134" w:type="dxa"/>
            <w:vMerge/>
            <w:vAlign w:val="center"/>
          </w:tcPr>
          <w:p w:rsidR="001D4E95" w:rsidRPr="0000505D" w:rsidRDefault="001D4E95" w:rsidP="001D4E95">
            <w:pPr>
              <w:pStyle w:val="ab"/>
              <w:spacing w:after="0"/>
              <w:jc w:val="center"/>
              <w:rPr>
                <w:rFonts w:ascii="Times New Roman" w:hAnsi="Times New Roman" w:cs="Times New Roman"/>
                <w:sz w:val="22"/>
                <w:szCs w:val="22"/>
              </w:rPr>
            </w:pPr>
          </w:p>
        </w:tc>
        <w:tc>
          <w:tcPr>
            <w:tcW w:w="1843" w:type="dxa"/>
            <w:vAlign w:val="center"/>
          </w:tcPr>
          <w:p w:rsidR="001D4E95" w:rsidRPr="0000505D" w:rsidRDefault="001D4E95" w:rsidP="001D4E95">
            <w:pPr>
              <w:rPr>
                <w:rFonts w:ascii="Times New Roman" w:eastAsia="Times New Roman" w:hAnsi="Times New Roman" w:cs="Times New Roman"/>
                <w:lang w:val="x-none" w:eastAsia="x-none"/>
              </w:rPr>
            </w:pPr>
            <w:r w:rsidRPr="0000505D">
              <w:rPr>
                <w:rFonts w:ascii="Times New Roman" w:eastAsia="Times New Roman" w:hAnsi="Times New Roman" w:cs="Times New Roman"/>
                <w:lang w:val="x-none" w:eastAsia="x-none"/>
              </w:rPr>
              <w:t xml:space="preserve">Ивановская область, г. Кинешма, ул. Вичугская, д. 92А, </w:t>
            </w:r>
          </w:p>
          <w:p w:rsidR="001D4E95" w:rsidRPr="0000505D" w:rsidRDefault="001D4E95" w:rsidP="001D4E95">
            <w:pPr>
              <w:rPr>
                <w:rFonts w:ascii="Times New Roman" w:eastAsia="Times New Roman" w:hAnsi="Times New Roman" w:cs="Times New Roman"/>
                <w:lang w:val="x-none" w:eastAsia="x-none"/>
              </w:rPr>
            </w:pPr>
            <w:r w:rsidRPr="0000505D">
              <w:rPr>
                <w:rFonts w:ascii="Times New Roman" w:eastAsia="Times New Roman" w:hAnsi="Times New Roman" w:cs="Times New Roman"/>
                <w:lang w:val="x-none" w:eastAsia="x-none"/>
              </w:rPr>
              <w:t>1-ый этаж</w:t>
            </w:r>
            <w:r w:rsidRPr="0000505D">
              <w:rPr>
                <w:rFonts w:ascii="Times New Roman" w:eastAsia="Times New Roman" w:hAnsi="Times New Roman" w:cs="Times New Roman"/>
                <w:lang w:eastAsia="x-none"/>
              </w:rPr>
              <w:t xml:space="preserve"> </w:t>
            </w:r>
            <w:r w:rsidRPr="0000505D">
              <w:rPr>
                <w:rFonts w:ascii="Times New Roman" w:eastAsia="Times New Roman" w:hAnsi="Times New Roman" w:cs="Times New Roman"/>
                <w:lang w:val="x-none" w:eastAsia="x-none"/>
              </w:rPr>
              <w:t>площадью 63,1 кв. м</w:t>
            </w:r>
          </w:p>
        </w:tc>
        <w:tc>
          <w:tcPr>
            <w:tcW w:w="3969" w:type="dxa"/>
            <w:vAlign w:val="center"/>
          </w:tcPr>
          <w:p w:rsidR="001D4E95" w:rsidRPr="0000505D" w:rsidRDefault="001D4E95" w:rsidP="001D4E95">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Оказание услуг по проектированию, монтажу и эксплуатационному обслуживанию технических средств охраны, и (или) принятие соответствующих мер реагирования на их сигнальную информацию</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Время оказания услуг:</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Понедельник – четверг – с 17.30 до 08.30 часов.</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Пятница – с 16.30 до 00.00 часов.</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Суббота, воскресенье, праздничные дни – 24 часа в сутки</w:t>
            </w:r>
          </w:p>
        </w:tc>
        <w:tc>
          <w:tcPr>
            <w:tcW w:w="2693" w:type="dxa"/>
            <w:vAlign w:val="center"/>
          </w:tcPr>
          <w:p w:rsidR="001D4E95" w:rsidRPr="0000505D" w:rsidRDefault="001D4E95" w:rsidP="001D4E95">
            <w:pPr>
              <w:jc w:val="center"/>
              <w:rPr>
                <w:rFonts w:ascii="Times New Roman" w:hAnsi="Times New Roman" w:cs="Times New Roman"/>
                <w:color w:val="000000"/>
              </w:rPr>
            </w:pPr>
            <w:r w:rsidRPr="0000505D">
              <w:rPr>
                <w:rFonts w:ascii="Times New Roman" w:hAnsi="Times New Roman" w:cs="Times New Roman"/>
                <w:color w:val="000000"/>
              </w:rPr>
              <w:t>6 162</w:t>
            </w:r>
          </w:p>
        </w:tc>
      </w:tr>
      <w:tr w:rsidR="001D4E95" w:rsidRPr="0000505D" w:rsidTr="00082CE3">
        <w:trPr>
          <w:trHeight w:val="457"/>
        </w:trPr>
        <w:tc>
          <w:tcPr>
            <w:tcW w:w="993" w:type="dxa"/>
            <w:vMerge/>
          </w:tcPr>
          <w:p w:rsidR="001D4E95" w:rsidRPr="0000505D" w:rsidRDefault="001D4E95" w:rsidP="001D4E95">
            <w:pPr>
              <w:jc w:val="center"/>
              <w:rPr>
                <w:rFonts w:ascii="Times New Roman" w:hAnsi="Times New Roman" w:cs="Times New Roman"/>
              </w:rPr>
            </w:pPr>
          </w:p>
        </w:tc>
        <w:tc>
          <w:tcPr>
            <w:tcW w:w="1134" w:type="dxa"/>
            <w:vMerge/>
            <w:vAlign w:val="center"/>
          </w:tcPr>
          <w:p w:rsidR="001D4E95" w:rsidRPr="0000505D" w:rsidRDefault="001D4E95" w:rsidP="001D4E95">
            <w:pPr>
              <w:pStyle w:val="ab"/>
              <w:spacing w:after="0"/>
              <w:jc w:val="center"/>
              <w:rPr>
                <w:rFonts w:ascii="Times New Roman" w:hAnsi="Times New Roman" w:cs="Times New Roman"/>
                <w:sz w:val="22"/>
                <w:szCs w:val="22"/>
              </w:rPr>
            </w:pPr>
          </w:p>
        </w:tc>
        <w:tc>
          <w:tcPr>
            <w:tcW w:w="1843" w:type="dxa"/>
            <w:vAlign w:val="center"/>
          </w:tcPr>
          <w:p w:rsidR="001D4E95" w:rsidRPr="0000505D" w:rsidRDefault="001D4E95" w:rsidP="001D4E95">
            <w:pPr>
              <w:rPr>
                <w:rFonts w:ascii="Times New Roman" w:eastAsia="Times New Roman" w:hAnsi="Times New Roman" w:cs="Times New Roman"/>
                <w:lang w:val="x-none" w:eastAsia="x-none"/>
              </w:rPr>
            </w:pPr>
            <w:r w:rsidRPr="0000505D">
              <w:rPr>
                <w:rFonts w:ascii="Times New Roman" w:eastAsia="Times New Roman" w:hAnsi="Times New Roman" w:cs="Times New Roman"/>
                <w:lang w:val="x-none" w:eastAsia="x-none"/>
              </w:rPr>
              <w:t>Ивановская область, г. Шуя, ул. 1-ая Первомайская д. 16,</w:t>
            </w:r>
          </w:p>
          <w:p w:rsidR="001D4E95" w:rsidRPr="0000505D" w:rsidRDefault="001D4E95" w:rsidP="001D4E95">
            <w:pPr>
              <w:rPr>
                <w:rFonts w:ascii="Times New Roman" w:eastAsia="Times New Roman" w:hAnsi="Times New Roman" w:cs="Times New Roman"/>
                <w:lang w:val="x-none" w:eastAsia="x-none"/>
              </w:rPr>
            </w:pPr>
            <w:r w:rsidRPr="0000505D">
              <w:rPr>
                <w:rFonts w:ascii="Times New Roman" w:eastAsia="Times New Roman" w:hAnsi="Times New Roman" w:cs="Times New Roman"/>
                <w:lang w:val="x-none" w:eastAsia="x-none"/>
              </w:rPr>
              <w:t>1-ый этаж</w:t>
            </w:r>
            <w:r w:rsidRPr="0000505D">
              <w:rPr>
                <w:rFonts w:ascii="Times New Roman" w:eastAsia="Times New Roman" w:hAnsi="Times New Roman" w:cs="Times New Roman"/>
                <w:lang w:eastAsia="x-none"/>
              </w:rPr>
              <w:t xml:space="preserve"> </w:t>
            </w:r>
            <w:r w:rsidRPr="0000505D">
              <w:rPr>
                <w:rFonts w:ascii="Times New Roman" w:eastAsia="Times New Roman" w:hAnsi="Times New Roman" w:cs="Times New Roman"/>
                <w:lang w:val="x-none" w:eastAsia="x-none"/>
              </w:rPr>
              <w:t>площадью 150,7 кв. м</w:t>
            </w:r>
          </w:p>
        </w:tc>
        <w:tc>
          <w:tcPr>
            <w:tcW w:w="3969" w:type="dxa"/>
            <w:vAlign w:val="center"/>
          </w:tcPr>
          <w:p w:rsidR="001D4E95" w:rsidRPr="0000505D" w:rsidRDefault="001D4E95" w:rsidP="001D4E95">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Оказание услуг по проектированию, монтажу и эксплуатационному обслуживанию технических средств охраны, и (или) принятие соответствующих мер реагирования на их сигнальную информацию</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Время оказания услуг:</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Понедельник – четверг – с 17.30 до 08.30 часов.</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Пятница – с 16.30 до 00.00 часов.</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Суббота, воскресенье, праздничные дни – 24 часа в сутки</w:t>
            </w:r>
          </w:p>
        </w:tc>
        <w:tc>
          <w:tcPr>
            <w:tcW w:w="2693" w:type="dxa"/>
            <w:vAlign w:val="center"/>
          </w:tcPr>
          <w:p w:rsidR="001D4E95" w:rsidRPr="0000505D" w:rsidRDefault="001D4E95" w:rsidP="001D4E95">
            <w:pPr>
              <w:jc w:val="center"/>
              <w:rPr>
                <w:rFonts w:ascii="Times New Roman" w:hAnsi="Times New Roman" w:cs="Times New Roman"/>
                <w:color w:val="000000"/>
              </w:rPr>
            </w:pPr>
            <w:r w:rsidRPr="0000505D">
              <w:rPr>
                <w:rFonts w:ascii="Times New Roman" w:hAnsi="Times New Roman" w:cs="Times New Roman"/>
                <w:color w:val="000000"/>
              </w:rPr>
              <w:t>6 162</w:t>
            </w:r>
          </w:p>
        </w:tc>
      </w:tr>
      <w:tr w:rsidR="001D4E95" w:rsidRPr="0000505D" w:rsidTr="0004536E">
        <w:trPr>
          <w:trHeight w:val="457"/>
        </w:trPr>
        <w:tc>
          <w:tcPr>
            <w:tcW w:w="993" w:type="dxa"/>
            <w:vMerge/>
          </w:tcPr>
          <w:p w:rsidR="001D4E95" w:rsidRPr="0000505D" w:rsidRDefault="001D4E95" w:rsidP="001D4E95">
            <w:pPr>
              <w:jc w:val="center"/>
              <w:rPr>
                <w:rFonts w:ascii="Times New Roman" w:hAnsi="Times New Roman" w:cs="Times New Roman"/>
              </w:rPr>
            </w:pPr>
          </w:p>
        </w:tc>
        <w:tc>
          <w:tcPr>
            <w:tcW w:w="1134" w:type="dxa"/>
            <w:vMerge/>
            <w:vAlign w:val="center"/>
          </w:tcPr>
          <w:p w:rsidR="001D4E95" w:rsidRPr="0000505D" w:rsidRDefault="001D4E95" w:rsidP="001D4E95">
            <w:pPr>
              <w:pStyle w:val="ab"/>
              <w:spacing w:after="0"/>
              <w:jc w:val="center"/>
              <w:rPr>
                <w:rFonts w:ascii="Times New Roman" w:hAnsi="Times New Roman" w:cs="Times New Roman"/>
                <w:sz w:val="22"/>
                <w:szCs w:val="22"/>
              </w:rPr>
            </w:pPr>
          </w:p>
        </w:tc>
        <w:tc>
          <w:tcPr>
            <w:tcW w:w="1843" w:type="dxa"/>
          </w:tcPr>
          <w:p w:rsidR="001D4E95" w:rsidRPr="0000505D" w:rsidRDefault="001D4E95" w:rsidP="001D4E95">
            <w:pPr>
              <w:jc w:val="both"/>
              <w:rPr>
                <w:rFonts w:ascii="Times New Roman" w:eastAsia="Times New Roman" w:hAnsi="Times New Roman" w:cs="Times New Roman"/>
                <w:lang w:val="x-none" w:eastAsia="x-none"/>
              </w:rPr>
            </w:pPr>
            <w:r w:rsidRPr="0000505D">
              <w:rPr>
                <w:rFonts w:ascii="Times New Roman" w:eastAsia="Times New Roman" w:hAnsi="Times New Roman" w:cs="Times New Roman"/>
                <w:lang w:val="x-none" w:eastAsia="x-none"/>
              </w:rPr>
              <w:t>Ивановская область,</w:t>
            </w:r>
          </w:p>
          <w:p w:rsidR="001D4E95" w:rsidRPr="0000505D" w:rsidRDefault="001D4E95" w:rsidP="001D4E95">
            <w:pPr>
              <w:jc w:val="both"/>
              <w:rPr>
                <w:rFonts w:ascii="Times New Roman" w:eastAsia="Times New Roman" w:hAnsi="Times New Roman" w:cs="Times New Roman"/>
                <w:lang w:val="x-none" w:eastAsia="x-none"/>
              </w:rPr>
            </w:pPr>
            <w:r w:rsidRPr="0000505D">
              <w:rPr>
                <w:rFonts w:ascii="Times New Roman" w:eastAsia="Times New Roman" w:hAnsi="Times New Roman" w:cs="Times New Roman"/>
                <w:lang w:val="x-none" w:eastAsia="x-none"/>
              </w:rPr>
              <w:t xml:space="preserve"> г. Тейково, пл. Ленина, д. 1,</w:t>
            </w:r>
          </w:p>
          <w:p w:rsidR="001D4E95" w:rsidRPr="0000505D" w:rsidRDefault="001D4E95" w:rsidP="001D4E95">
            <w:pPr>
              <w:jc w:val="both"/>
              <w:rPr>
                <w:rFonts w:ascii="Times New Roman" w:eastAsia="Times New Roman" w:hAnsi="Times New Roman" w:cs="Times New Roman"/>
                <w:lang w:eastAsia="x-none"/>
              </w:rPr>
            </w:pPr>
            <w:r w:rsidRPr="0000505D">
              <w:rPr>
                <w:rFonts w:ascii="Times New Roman" w:eastAsia="Times New Roman" w:hAnsi="Times New Roman" w:cs="Times New Roman"/>
                <w:lang w:val="x-none" w:eastAsia="x-none"/>
              </w:rPr>
              <w:t>1-ый этаж площадью 52 кв.м</w:t>
            </w:r>
          </w:p>
        </w:tc>
        <w:tc>
          <w:tcPr>
            <w:tcW w:w="3969" w:type="dxa"/>
            <w:vAlign w:val="center"/>
          </w:tcPr>
          <w:p w:rsidR="001D4E95" w:rsidRPr="0000505D" w:rsidRDefault="001D4E95" w:rsidP="001D4E95">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Оказание услуг по проектированию, монтажу и эксплуатационному обслуживанию технических средств охраны, и (или) принятие соответствующих мер реагирования на их сигнальную информацию</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Время оказания услуг:</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Понедельник – четверг – с 17.30 до 08.30 часов.</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Пятница – с 16.30 до 00.00 часов.</w:t>
            </w:r>
          </w:p>
          <w:p w:rsidR="00A156A0" w:rsidRPr="0000505D" w:rsidRDefault="00A156A0" w:rsidP="00A156A0">
            <w:pPr>
              <w:pStyle w:val="ab"/>
              <w:spacing w:after="0"/>
              <w:jc w:val="center"/>
              <w:rPr>
                <w:rFonts w:ascii="Times New Roman" w:hAnsi="Times New Roman" w:cs="Times New Roman"/>
                <w:sz w:val="22"/>
                <w:szCs w:val="22"/>
              </w:rPr>
            </w:pPr>
            <w:r w:rsidRPr="0000505D">
              <w:rPr>
                <w:rFonts w:ascii="Times New Roman" w:hAnsi="Times New Roman" w:cs="Times New Roman"/>
                <w:sz w:val="22"/>
                <w:szCs w:val="22"/>
              </w:rPr>
              <w:t>Суббота, воскресенье, праздничные дни – 24 часа в сутки</w:t>
            </w:r>
          </w:p>
        </w:tc>
        <w:tc>
          <w:tcPr>
            <w:tcW w:w="2693" w:type="dxa"/>
            <w:vAlign w:val="center"/>
          </w:tcPr>
          <w:p w:rsidR="001D4E95" w:rsidRPr="0000505D" w:rsidRDefault="001D4E95" w:rsidP="001D4E95">
            <w:pPr>
              <w:jc w:val="center"/>
              <w:rPr>
                <w:rFonts w:ascii="Times New Roman" w:hAnsi="Times New Roman" w:cs="Times New Roman"/>
                <w:color w:val="000000"/>
              </w:rPr>
            </w:pPr>
            <w:r w:rsidRPr="0000505D">
              <w:rPr>
                <w:rFonts w:ascii="Times New Roman" w:hAnsi="Times New Roman" w:cs="Times New Roman"/>
                <w:color w:val="000000"/>
              </w:rPr>
              <w:t>6 162</w:t>
            </w:r>
          </w:p>
        </w:tc>
      </w:tr>
      <w:tr w:rsidR="00CE209A" w:rsidRPr="0000505D" w:rsidTr="00082CE3">
        <w:trPr>
          <w:trHeight w:val="539"/>
        </w:trPr>
        <w:tc>
          <w:tcPr>
            <w:tcW w:w="7939" w:type="dxa"/>
            <w:gridSpan w:val="4"/>
            <w:vAlign w:val="center"/>
          </w:tcPr>
          <w:p w:rsidR="00CE209A" w:rsidRPr="0000505D" w:rsidRDefault="00CE209A" w:rsidP="00082CE3">
            <w:pPr>
              <w:jc w:val="right"/>
              <w:rPr>
                <w:rFonts w:ascii="Times New Roman" w:hAnsi="Times New Roman" w:cs="Times New Roman"/>
              </w:rPr>
            </w:pPr>
            <w:r w:rsidRPr="0000505D">
              <w:rPr>
                <w:rFonts w:ascii="Times New Roman" w:hAnsi="Times New Roman" w:cs="Times New Roman"/>
              </w:rPr>
              <w:t>ИТОГО:</w:t>
            </w:r>
          </w:p>
        </w:tc>
        <w:tc>
          <w:tcPr>
            <w:tcW w:w="2693" w:type="dxa"/>
            <w:vAlign w:val="center"/>
          </w:tcPr>
          <w:p w:rsidR="00CE209A" w:rsidRPr="0000505D" w:rsidRDefault="001D4E95" w:rsidP="00082CE3">
            <w:pPr>
              <w:jc w:val="center"/>
              <w:rPr>
                <w:rFonts w:ascii="Times New Roman" w:hAnsi="Times New Roman" w:cs="Times New Roman"/>
              </w:rPr>
            </w:pPr>
            <w:r w:rsidRPr="0000505D">
              <w:rPr>
                <w:rFonts w:ascii="Times New Roman" w:hAnsi="Times New Roman" w:cs="Times New Roman"/>
              </w:rPr>
              <w:t>38 242</w:t>
            </w:r>
          </w:p>
        </w:tc>
      </w:tr>
    </w:tbl>
    <w:p w:rsidR="00CE209A" w:rsidRPr="0043268D" w:rsidRDefault="00CE209A" w:rsidP="00CE209A">
      <w:pPr>
        <w:rPr>
          <w:rFonts w:ascii="Times New Roman" w:hAnsi="Times New Roman" w:cs="Times New Roman"/>
          <w:sz w:val="24"/>
        </w:rPr>
      </w:pPr>
    </w:p>
    <w:p w:rsidR="00CE209A" w:rsidRDefault="00CE209A" w:rsidP="00CE209A">
      <w:pPr>
        <w:pStyle w:val="ad"/>
        <w:ind w:left="0" w:firstLine="720"/>
        <w:jc w:val="both"/>
        <w:rPr>
          <w:rFonts w:cs="Times New Roman"/>
          <w:szCs w:val="24"/>
        </w:rPr>
      </w:pPr>
      <w:r w:rsidRPr="000055FB">
        <w:rPr>
          <w:rFonts w:cs="Times New Roman"/>
          <w:szCs w:val="24"/>
        </w:rPr>
        <w:t xml:space="preserve">Оказание услуг по охране объектов Федерации </w:t>
      </w:r>
      <w:r w:rsidRPr="00381CBE">
        <w:rPr>
          <w:rFonts w:cs="Times New Roman"/>
          <w:szCs w:val="24"/>
        </w:rPr>
        <w:t>включает в себя</w:t>
      </w:r>
      <w:r w:rsidRPr="000055FB">
        <w:rPr>
          <w:rFonts w:cs="Times New Roman"/>
          <w:szCs w:val="24"/>
        </w:rPr>
        <w:t xml:space="preserve"> оказание услуг по охране общественного порядка и охране имущества в помещениях и на территории Государственного учреждения – Ивановского регионального отделения Фонда социального страхования Российской Федерации.</w:t>
      </w:r>
    </w:p>
    <w:p w:rsidR="00CE209A" w:rsidRDefault="00CE209A" w:rsidP="00CE209A">
      <w:pPr>
        <w:pStyle w:val="ad"/>
        <w:ind w:left="0" w:firstLine="720"/>
        <w:jc w:val="both"/>
        <w:rPr>
          <w:rFonts w:cs="Times New Roman"/>
          <w:szCs w:val="24"/>
        </w:rPr>
      </w:pPr>
    </w:p>
    <w:p w:rsidR="00CE209A" w:rsidRPr="0043268D" w:rsidRDefault="00CE209A" w:rsidP="00CE209A">
      <w:pPr>
        <w:tabs>
          <w:tab w:val="left" w:pos="0"/>
        </w:tabs>
        <w:ind w:firstLine="720"/>
        <w:contextualSpacing/>
        <w:jc w:val="both"/>
        <w:rPr>
          <w:rFonts w:ascii="Times New Roman" w:hAnsi="Times New Roman" w:cs="Times New Roman"/>
          <w:sz w:val="24"/>
        </w:rPr>
      </w:pPr>
      <w:r w:rsidRPr="000266FD">
        <w:rPr>
          <w:rFonts w:ascii="Times New Roman" w:hAnsi="Times New Roman" w:cs="Times New Roman"/>
          <w:sz w:val="24"/>
          <w:u w:val="single"/>
        </w:rPr>
        <w:t>Обязанности</w:t>
      </w:r>
      <w:r>
        <w:rPr>
          <w:rFonts w:ascii="Times New Roman" w:hAnsi="Times New Roman" w:cs="Times New Roman"/>
          <w:sz w:val="24"/>
        </w:rPr>
        <w:t xml:space="preserve"> Испол</w:t>
      </w:r>
      <w:r w:rsidRPr="0043268D">
        <w:rPr>
          <w:rFonts w:ascii="Times New Roman" w:hAnsi="Times New Roman" w:cs="Times New Roman"/>
          <w:sz w:val="24"/>
        </w:rPr>
        <w:t>н</w:t>
      </w:r>
      <w:r>
        <w:rPr>
          <w:rFonts w:ascii="Times New Roman" w:hAnsi="Times New Roman" w:cs="Times New Roman"/>
          <w:sz w:val="24"/>
        </w:rPr>
        <w:t>и</w:t>
      </w:r>
      <w:r w:rsidRPr="0043268D">
        <w:rPr>
          <w:rFonts w:ascii="Times New Roman" w:hAnsi="Times New Roman" w:cs="Times New Roman"/>
          <w:sz w:val="24"/>
        </w:rPr>
        <w:t>т</w:t>
      </w:r>
      <w:r>
        <w:rPr>
          <w:rFonts w:ascii="Times New Roman" w:hAnsi="Times New Roman" w:cs="Times New Roman"/>
          <w:sz w:val="24"/>
        </w:rPr>
        <w:t>ел</w:t>
      </w:r>
      <w:r w:rsidRPr="0043268D">
        <w:rPr>
          <w:rFonts w:ascii="Times New Roman" w:hAnsi="Times New Roman" w:cs="Times New Roman"/>
          <w:sz w:val="24"/>
        </w:rPr>
        <w:t xml:space="preserve">я по </w:t>
      </w:r>
      <w:r>
        <w:rPr>
          <w:rFonts w:ascii="Times New Roman" w:hAnsi="Times New Roman" w:cs="Times New Roman"/>
          <w:sz w:val="24"/>
        </w:rPr>
        <w:t>оказанию услуг</w:t>
      </w:r>
      <w:r w:rsidRPr="0043268D">
        <w:rPr>
          <w:rFonts w:ascii="Times New Roman" w:hAnsi="Times New Roman" w:cs="Times New Roman"/>
          <w:sz w:val="24"/>
        </w:rPr>
        <w:t>:</w:t>
      </w:r>
    </w:p>
    <w:p w:rsidR="00CE209A" w:rsidRDefault="00CE209A" w:rsidP="00CE209A">
      <w:pPr>
        <w:tabs>
          <w:tab w:val="left" w:pos="0"/>
          <w:tab w:val="left" w:pos="1134"/>
        </w:tabs>
        <w:spacing w:after="0"/>
        <w:jc w:val="both"/>
        <w:rPr>
          <w:rFonts w:ascii="Times New Roman" w:hAnsi="Times New Roman" w:cs="Times New Roman"/>
          <w:sz w:val="24"/>
        </w:rPr>
      </w:pPr>
      <w:r>
        <w:rPr>
          <w:rFonts w:ascii="Times New Roman" w:hAnsi="Times New Roman" w:cs="Times New Roman"/>
          <w:sz w:val="24"/>
        </w:rPr>
        <w:t>1. О</w:t>
      </w:r>
      <w:r w:rsidRPr="0043268D">
        <w:rPr>
          <w:rFonts w:ascii="Times New Roman" w:hAnsi="Times New Roman" w:cs="Times New Roman"/>
          <w:sz w:val="24"/>
        </w:rPr>
        <w:t>беспечи</w:t>
      </w:r>
      <w:r>
        <w:rPr>
          <w:rFonts w:ascii="Times New Roman" w:hAnsi="Times New Roman" w:cs="Times New Roman"/>
          <w:sz w:val="24"/>
        </w:rPr>
        <w:t>ва</w:t>
      </w:r>
      <w:r w:rsidRPr="0043268D">
        <w:rPr>
          <w:rFonts w:ascii="Times New Roman" w:hAnsi="Times New Roman" w:cs="Times New Roman"/>
          <w:sz w:val="24"/>
        </w:rPr>
        <w:t>ть охрану объектов и территории от преступных и иных незаконных посягательств, а также находящихся на объекте охраны</w:t>
      </w:r>
      <w:r>
        <w:rPr>
          <w:rFonts w:ascii="Times New Roman" w:hAnsi="Times New Roman" w:cs="Times New Roman"/>
          <w:sz w:val="24"/>
        </w:rPr>
        <w:t xml:space="preserve"> товарно-материальных ценностей, </w:t>
      </w:r>
      <w:r w:rsidRPr="00823747">
        <w:rPr>
          <w:rFonts w:ascii="Times New Roman" w:hAnsi="Times New Roman" w:cs="Times New Roman"/>
          <w:sz w:val="24"/>
        </w:rPr>
        <w:t>обеспечивать недопущение проникновения на объект посторонних лиц, нанесения материального ущерба, нарушения общественного порядка;</w:t>
      </w:r>
      <w:r w:rsidRPr="000266FD">
        <w:t xml:space="preserve"> </w:t>
      </w:r>
      <w:r w:rsidRPr="000266FD">
        <w:rPr>
          <w:rFonts w:ascii="Times New Roman" w:hAnsi="Times New Roman" w:cs="Times New Roman"/>
          <w:sz w:val="24"/>
        </w:rPr>
        <w:t>обеспечивать сохранность на объекте всех принятых под охрану помещений, оборудования и другого имущества Заказчика от преступных посягательств путем вы</w:t>
      </w:r>
      <w:r>
        <w:rPr>
          <w:rFonts w:ascii="Times New Roman" w:hAnsi="Times New Roman" w:cs="Times New Roman"/>
          <w:sz w:val="24"/>
        </w:rPr>
        <w:t>ставления круглосуточной охраны.</w:t>
      </w:r>
    </w:p>
    <w:p w:rsidR="00CE209A" w:rsidRDefault="00CE209A" w:rsidP="00CE209A">
      <w:pPr>
        <w:tabs>
          <w:tab w:val="left" w:pos="0"/>
          <w:tab w:val="left" w:pos="1134"/>
        </w:tabs>
        <w:spacing w:after="0"/>
        <w:jc w:val="both"/>
        <w:rPr>
          <w:rFonts w:ascii="Times New Roman" w:hAnsi="Times New Roman" w:cs="Times New Roman"/>
          <w:sz w:val="24"/>
        </w:rPr>
      </w:pPr>
      <w:r>
        <w:rPr>
          <w:rFonts w:ascii="Times New Roman" w:hAnsi="Times New Roman" w:cs="Times New Roman"/>
          <w:sz w:val="24"/>
        </w:rPr>
        <w:t>2. О</w:t>
      </w:r>
      <w:r w:rsidRPr="0043268D">
        <w:rPr>
          <w:rFonts w:ascii="Times New Roman" w:hAnsi="Times New Roman" w:cs="Times New Roman"/>
          <w:sz w:val="24"/>
        </w:rPr>
        <w:t>беспечи</w:t>
      </w:r>
      <w:r>
        <w:rPr>
          <w:rFonts w:ascii="Times New Roman" w:hAnsi="Times New Roman" w:cs="Times New Roman"/>
          <w:sz w:val="24"/>
        </w:rPr>
        <w:t>ва</w:t>
      </w:r>
      <w:r w:rsidRPr="0043268D">
        <w:rPr>
          <w:rFonts w:ascii="Times New Roman" w:hAnsi="Times New Roman" w:cs="Times New Roman"/>
          <w:sz w:val="24"/>
        </w:rPr>
        <w:t>ть соблюдение установленных правил пожарной безопасности, техники безопасности, требова</w:t>
      </w:r>
      <w:r>
        <w:rPr>
          <w:rFonts w:ascii="Times New Roman" w:hAnsi="Times New Roman" w:cs="Times New Roman"/>
          <w:sz w:val="24"/>
        </w:rPr>
        <w:t>ний по охране окружающей среды.</w:t>
      </w:r>
    </w:p>
    <w:p w:rsidR="00CE209A" w:rsidRDefault="00CE209A" w:rsidP="00CE209A">
      <w:pPr>
        <w:tabs>
          <w:tab w:val="left" w:pos="0"/>
          <w:tab w:val="left" w:pos="1134"/>
        </w:tabs>
        <w:spacing w:after="0"/>
        <w:jc w:val="both"/>
        <w:rPr>
          <w:rFonts w:ascii="Times New Roman" w:hAnsi="Times New Roman" w:cs="Times New Roman"/>
          <w:sz w:val="24"/>
        </w:rPr>
      </w:pPr>
      <w:r>
        <w:rPr>
          <w:rFonts w:ascii="Times New Roman" w:hAnsi="Times New Roman" w:cs="Times New Roman"/>
          <w:sz w:val="24"/>
        </w:rPr>
        <w:t>3. О</w:t>
      </w:r>
      <w:r w:rsidRPr="0043268D">
        <w:rPr>
          <w:rFonts w:ascii="Times New Roman" w:hAnsi="Times New Roman" w:cs="Times New Roman"/>
          <w:sz w:val="24"/>
        </w:rPr>
        <w:t>рганизовать работу постов</w:t>
      </w:r>
      <w:r>
        <w:rPr>
          <w:rFonts w:ascii="Times New Roman" w:hAnsi="Times New Roman" w:cs="Times New Roman"/>
          <w:sz w:val="24"/>
        </w:rPr>
        <w:t xml:space="preserve"> охраны</w:t>
      </w:r>
      <w:r w:rsidRPr="0043268D">
        <w:rPr>
          <w:rFonts w:ascii="Times New Roman" w:hAnsi="Times New Roman" w:cs="Times New Roman"/>
          <w:sz w:val="24"/>
        </w:rPr>
        <w:t xml:space="preserve"> согласно графику оказания услуг</w:t>
      </w:r>
      <w:r>
        <w:rPr>
          <w:rFonts w:ascii="Times New Roman" w:hAnsi="Times New Roman" w:cs="Times New Roman"/>
          <w:sz w:val="24"/>
        </w:rPr>
        <w:t>.</w:t>
      </w:r>
    </w:p>
    <w:p w:rsidR="00CE209A" w:rsidRDefault="00CE209A" w:rsidP="00CE209A">
      <w:pPr>
        <w:tabs>
          <w:tab w:val="left" w:pos="0"/>
          <w:tab w:val="left" w:pos="1134"/>
        </w:tabs>
        <w:spacing w:after="0"/>
        <w:jc w:val="both"/>
        <w:rPr>
          <w:rFonts w:ascii="Times New Roman" w:hAnsi="Times New Roman" w:cs="Times New Roman"/>
          <w:sz w:val="24"/>
        </w:rPr>
      </w:pPr>
      <w:r>
        <w:rPr>
          <w:rFonts w:ascii="Times New Roman" w:hAnsi="Times New Roman" w:cs="Times New Roman"/>
          <w:sz w:val="24"/>
        </w:rPr>
        <w:t>4. Сотрудники И</w:t>
      </w:r>
      <w:r w:rsidRPr="000266FD">
        <w:rPr>
          <w:rFonts w:ascii="Times New Roman" w:hAnsi="Times New Roman" w:cs="Times New Roman"/>
          <w:sz w:val="24"/>
        </w:rPr>
        <w:t>сполнителя должны иметь удостоверение частного охранника</w:t>
      </w:r>
    </w:p>
    <w:p w:rsidR="00CE209A" w:rsidRDefault="00CE209A" w:rsidP="00CE209A">
      <w:pPr>
        <w:tabs>
          <w:tab w:val="left" w:pos="0"/>
          <w:tab w:val="left" w:pos="1134"/>
        </w:tabs>
        <w:spacing w:after="0"/>
        <w:jc w:val="both"/>
        <w:rPr>
          <w:rFonts w:ascii="Times New Roman" w:hAnsi="Times New Roman" w:cs="Times New Roman"/>
          <w:sz w:val="24"/>
        </w:rPr>
      </w:pPr>
      <w:r>
        <w:rPr>
          <w:rFonts w:ascii="Times New Roman" w:hAnsi="Times New Roman" w:cs="Times New Roman"/>
          <w:sz w:val="24"/>
        </w:rPr>
        <w:t>5. О</w:t>
      </w:r>
      <w:r w:rsidRPr="000266FD">
        <w:rPr>
          <w:rFonts w:ascii="Times New Roman" w:hAnsi="Times New Roman" w:cs="Times New Roman"/>
          <w:sz w:val="24"/>
        </w:rPr>
        <w:t>беспечить сотрудников охранного предприятия специальной формой.</w:t>
      </w:r>
    </w:p>
    <w:p w:rsidR="00CE209A" w:rsidRPr="006D0829" w:rsidRDefault="00CE209A" w:rsidP="00CE209A">
      <w:pPr>
        <w:tabs>
          <w:tab w:val="left" w:pos="0"/>
          <w:tab w:val="left" w:pos="1134"/>
        </w:tabs>
        <w:spacing w:after="0"/>
        <w:jc w:val="both"/>
        <w:rPr>
          <w:rFonts w:ascii="Times New Roman" w:hAnsi="Times New Roman" w:cs="Times New Roman"/>
          <w:sz w:val="24"/>
        </w:rPr>
      </w:pPr>
      <w:r>
        <w:rPr>
          <w:rFonts w:ascii="Times New Roman" w:hAnsi="Times New Roman" w:cs="Times New Roman"/>
          <w:sz w:val="24"/>
        </w:rPr>
        <w:t>6. Н</w:t>
      </w:r>
      <w:r w:rsidRPr="000266FD">
        <w:rPr>
          <w:rFonts w:ascii="Times New Roman" w:hAnsi="Times New Roman" w:cs="Times New Roman"/>
          <w:sz w:val="24"/>
        </w:rPr>
        <w:t>е разглашать сведен</w:t>
      </w:r>
      <w:r>
        <w:rPr>
          <w:rFonts w:ascii="Times New Roman" w:hAnsi="Times New Roman" w:cs="Times New Roman"/>
          <w:sz w:val="24"/>
        </w:rPr>
        <w:t>ия, содержащие служебную тайну З</w:t>
      </w:r>
      <w:r w:rsidRPr="000266FD">
        <w:rPr>
          <w:rFonts w:ascii="Times New Roman" w:hAnsi="Times New Roman" w:cs="Times New Roman"/>
          <w:sz w:val="24"/>
        </w:rPr>
        <w:t>аказчика, не разгла</w:t>
      </w:r>
      <w:r>
        <w:rPr>
          <w:rFonts w:ascii="Times New Roman" w:hAnsi="Times New Roman" w:cs="Times New Roman"/>
          <w:sz w:val="24"/>
        </w:rPr>
        <w:t>шать сведения об объекте охраны.</w:t>
      </w:r>
    </w:p>
    <w:p w:rsidR="00CE209A" w:rsidRPr="00CE209A" w:rsidRDefault="00CE209A" w:rsidP="00CE209A">
      <w:pPr>
        <w:tabs>
          <w:tab w:val="left" w:pos="1556"/>
        </w:tabs>
        <w:ind w:firstLine="709"/>
        <w:jc w:val="center"/>
        <w:rPr>
          <w:rFonts w:ascii="Times New Roman" w:eastAsia="Times New Roman" w:hAnsi="Times New Roman" w:cs="Times New Roman"/>
          <w:b/>
          <w:sz w:val="24"/>
          <w:szCs w:val="20"/>
        </w:rPr>
      </w:pPr>
      <w:r w:rsidRPr="00192111">
        <w:rPr>
          <w:rFonts w:ascii="Times New Roman" w:eastAsia="Times New Roman" w:hAnsi="Times New Roman" w:cs="Times New Roman"/>
          <w:b/>
          <w:sz w:val="24"/>
          <w:szCs w:val="20"/>
        </w:rPr>
        <w:t>Инструкция оказани</w:t>
      </w:r>
      <w:r>
        <w:rPr>
          <w:rFonts w:ascii="Times New Roman" w:eastAsia="Times New Roman" w:hAnsi="Times New Roman" w:cs="Times New Roman"/>
          <w:b/>
          <w:sz w:val="24"/>
          <w:szCs w:val="20"/>
        </w:rPr>
        <w:t>я</w:t>
      </w:r>
      <w:r w:rsidRPr="00192111">
        <w:rPr>
          <w:rFonts w:ascii="Times New Roman" w:eastAsia="Times New Roman" w:hAnsi="Times New Roman" w:cs="Times New Roman"/>
          <w:b/>
          <w:sz w:val="24"/>
          <w:szCs w:val="20"/>
        </w:rPr>
        <w:t xml:space="preserve"> услуг</w:t>
      </w:r>
      <w:r>
        <w:rPr>
          <w:rFonts w:ascii="Times New Roman" w:eastAsia="Times New Roman" w:hAnsi="Times New Roman" w:cs="Times New Roman"/>
          <w:b/>
          <w:sz w:val="24"/>
          <w:szCs w:val="20"/>
        </w:rPr>
        <w:t xml:space="preserve"> по физической охране</w:t>
      </w:r>
    </w:p>
    <w:p w:rsidR="00CE209A" w:rsidRPr="0016458F" w:rsidRDefault="00CE209A" w:rsidP="00CE209A">
      <w:pPr>
        <w:tabs>
          <w:tab w:val="left" w:pos="0"/>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1. Общие положения</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1.1. При несении дежурства сотрудник охраны руководствуется:</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инструкцией о внутреннем режиме объекта;</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настоящей инструкцией;</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приказами и распоряжениями руководства охранного предприятия.</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xml:space="preserve">1.2. Сотрудник охраны подчиняется непосредственным и прямым руководителям – _______________________________________________________________________________, либо </w:t>
      </w:r>
      <w:r w:rsidRPr="0016458F">
        <w:rPr>
          <w:rFonts w:ascii="Times New Roman" w:eastAsia="Times New Roman" w:hAnsi="Times New Roman" w:cs="Times New Roman"/>
          <w:sz w:val="24"/>
          <w:szCs w:val="20"/>
        </w:rPr>
        <w:softHyphen/>
        <w:t>__________________________________________________________________.</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1.3. Сотрудник охраны отвечает за:</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соблюдение работниками, клиентами и посетителями внутреннего режима объекта;</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поддержание общественного порядка и мер противопожарной безопасности;</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выполнение в полном объеме обязанностей и требований, изложенных в данной инструкции;</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сохранность материально-технических средств и имущества предприятия.</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2. Обязанности сотрудника охраны</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2.1. Сотрудник охраны обязан:</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2.1.1. Знать и в полном объеме выполнять требования нормативных документов по вопросам организации охраны и несения дежурства.</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2.1.2. Знать и беспрекословно исполнять приказы, распоряжения и указания непосредственных и прямых руководителей.</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2.1.3. Знать особенности охраняемого объекта, организацию охраны, условия несения дежурства, а именно:</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При заступлении на дежурство сотрудник охраны обязан:</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выяснить во всех подробностях ситуацию на объекте у предшествующей смены;</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внимательно изучить записи в рабочей тетради за весь период со времени своего последнего дежурства, уточнить неясные вопросы у предшествующей смены;</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ознакомиться с оперативной обстановкой, обозначить объекты повышенного внимания.</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Во время несения дежурства сотрудник охраны обязан:</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круглосуточно охранять помещения</w:t>
      </w:r>
      <w:r w:rsidRPr="0016458F">
        <w:rPr>
          <w:rFonts w:ascii="Times New Roman" w:eastAsia="Times New Roman" w:hAnsi="Times New Roman" w:cs="Times New Roman"/>
          <w:sz w:val="24"/>
          <w:szCs w:val="20"/>
        </w:rPr>
        <w:t xml:space="preserve"> и имущество Государственного учреждения — Ивановского регионального отделения Фонда социального страхования Российской Федерации;</w:t>
      </w:r>
    </w:p>
    <w:p w:rsidR="00CE209A" w:rsidRPr="0016458F" w:rsidRDefault="00CE209A" w:rsidP="00CE209A">
      <w:pPr>
        <w:tabs>
          <w:tab w:val="left" w:pos="1556"/>
        </w:tabs>
        <w:spacing w:after="0"/>
        <w:ind w:firstLine="426"/>
        <w:jc w:val="both"/>
        <w:rPr>
          <w:rFonts w:ascii="Times New Roman" w:eastAsia="Times New Roman" w:hAnsi="Times New Roman" w:cs="Times New Roman"/>
          <w:color w:val="000000"/>
          <w:sz w:val="24"/>
          <w:szCs w:val="20"/>
          <w:lang w:eastAsia="ja-JP"/>
        </w:rPr>
      </w:pPr>
      <w:r w:rsidRPr="0016458F">
        <w:rPr>
          <w:rFonts w:ascii="Times New Roman" w:eastAsia="Times New Roman" w:hAnsi="Times New Roman" w:cs="Times New Roman"/>
          <w:sz w:val="24"/>
          <w:szCs w:val="20"/>
        </w:rPr>
        <w:t>- в течение рабочего дня (с 8.</w:t>
      </w:r>
      <w:r>
        <w:rPr>
          <w:rFonts w:ascii="Times New Roman" w:eastAsia="Times New Roman" w:hAnsi="Times New Roman" w:cs="Times New Roman"/>
          <w:sz w:val="24"/>
          <w:szCs w:val="20"/>
        </w:rPr>
        <w:t>00</w:t>
      </w:r>
      <w:r w:rsidRPr="0016458F">
        <w:rPr>
          <w:rFonts w:ascii="Times New Roman" w:eastAsia="Times New Roman" w:hAnsi="Times New Roman" w:cs="Times New Roman"/>
          <w:sz w:val="24"/>
          <w:szCs w:val="20"/>
        </w:rPr>
        <w:t xml:space="preserve"> до 1</w:t>
      </w:r>
      <w:r>
        <w:rPr>
          <w:rFonts w:ascii="Times New Roman" w:eastAsia="Times New Roman" w:hAnsi="Times New Roman" w:cs="Times New Roman"/>
          <w:sz w:val="24"/>
          <w:szCs w:val="20"/>
        </w:rPr>
        <w:t>8</w:t>
      </w:r>
      <w:r w:rsidRPr="0016458F">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16458F">
        <w:rPr>
          <w:rFonts w:ascii="Times New Roman" w:eastAsia="Times New Roman" w:hAnsi="Times New Roman" w:cs="Times New Roman"/>
          <w:sz w:val="24"/>
          <w:szCs w:val="20"/>
        </w:rPr>
        <w:t>0) осуществлять пропускной режим на первых этажах объектов (</w:t>
      </w:r>
      <w:r w:rsidRPr="0016458F">
        <w:rPr>
          <w:rFonts w:ascii="Times New Roman" w:eastAsia="Times New Roman" w:hAnsi="Times New Roman" w:cs="Times New Roman"/>
          <w:color w:val="000000"/>
          <w:sz w:val="24"/>
          <w:szCs w:val="20"/>
          <w:lang w:eastAsia="ja-JP"/>
        </w:rPr>
        <w:t>по адресам: г. Иваново, ул. Суворова, д. 39</w:t>
      </w:r>
      <w:r>
        <w:rPr>
          <w:rFonts w:ascii="Times New Roman" w:eastAsia="Times New Roman" w:hAnsi="Times New Roman" w:cs="Times New Roman"/>
          <w:color w:val="000000"/>
          <w:sz w:val="24"/>
          <w:szCs w:val="20"/>
          <w:lang w:eastAsia="ja-JP"/>
        </w:rPr>
        <w:t xml:space="preserve">; </w:t>
      </w:r>
      <w:r w:rsidRPr="00373ED6">
        <w:rPr>
          <w:rFonts w:ascii="Times New Roman" w:eastAsia="Times New Roman" w:hAnsi="Times New Roman" w:cs="Times New Roman"/>
          <w:color w:val="000000"/>
          <w:sz w:val="24"/>
          <w:szCs w:val="20"/>
          <w:lang w:eastAsia="ja-JP"/>
        </w:rPr>
        <w:t>г. Иваново, ул. Калинина, д.</w:t>
      </w:r>
      <w:r>
        <w:rPr>
          <w:rFonts w:ascii="Times New Roman" w:eastAsia="Times New Roman" w:hAnsi="Times New Roman" w:cs="Times New Roman"/>
          <w:color w:val="000000"/>
          <w:sz w:val="24"/>
          <w:szCs w:val="20"/>
          <w:lang w:eastAsia="ja-JP"/>
        </w:rPr>
        <w:t xml:space="preserve"> </w:t>
      </w:r>
      <w:r w:rsidRPr="00373ED6">
        <w:rPr>
          <w:rFonts w:ascii="Times New Roman" w:eastAsia="Times New Roman" w:hAnsi="Times New Roman" w:cs="Times New Roman"/>
          <w:color w:val="000000"/>
          <w:sz w:val="24"/>
          <w:szCs w:val="20"/>
          <w:lang w:eastAsia="ja-JP"/>
        </w:rPr>
        <w:t>52</w:t>
      </w:r>
      <w:r w:rsidRPr="0016458F">
        <w:rPr>
          <w:rFonts w:ascii="Times New Roman" w:eastAsia="Times New Roman" w:hAnsi="Times New Roman" w:cs="Times New Roman"/>
          <w:color w:val="000000"/>
          <w:sz w:val="24"/>
          <w:szCs w:val="20"/>
          <w:lang w:eastAsia="ja-JP"/>
        </w:rPr>
        <w:t>)</w:t>
      </w:r>
      <w:r>
        <w:rPr>
          <w:rFonts w:ascii="Times New Roman" w:eastAsia="Times New Roman" w:hAnsi="Times New Roman" w:cs="Times New Roman"/>
          <w:color w:val="000000"/>
          <w:sz w:val="24"/>
          <w:szCs w:val="20"/>
          <w:lang w:eastAsia="ja-JP"/>
        </w:rPr>
        <w:t xml:space="preserve">, следить за порядком в клиентском центре </w:t>
      </w:r>
      <w:r w:rsidRPr="0058767D">
        <w:rPr>
          <w:rFonts w:ascii="Times New Roman" w:eastAsia="Times New Roman" w:hAnsi="Times New Roman" w:cs="Times New Roman"/>
          <w:color w:val="000000"/>
          <w:sz w:val="24"/>
          <w:szCs w:val="20"/>
          <w:lang w:eastAsia="ja-JP"/>
        </w:rPr>
        <w:t>(по адрес</w:t>
      </w:r>
      <w:r>
        <w:rPr>
          <w:rFonts w:ascii="Times New Roman" w:eastAsia="Times New Roman" w:hAnsi="Times New Roman" w:cs="Times New Roman"/>
          <w:color w:val="000000"/>
          <w:sz w:val="24"/>
          <w:szCs w:val="20"/>
          <w:lang w:eastAsia="ja-JP"/>
        </w:rPr>
        <w:t>у</w:t>
      </w:r>
      <w:r w:rsidRPr="0058767D">
        <w:rPr>
          <w:rFonts w:ascii="Times New Roman" w:eastAsia="Times New Roman" w:hAnsi="Times New Roman" w:cs="Times New Roman"/>
          <w:color w:val="000000"/>
          <w:sz w:val="24"/>
          <w:szCs w:val="20"/>
          <w:lang w:eastAsia="ja-JP"/>
        </w:rPr>
        <w:t>: г. Иваново, ул. Суворова, д. 39</w:t>
      </w:r>
      <w:r>
        <w:rPr>
          <w:rFonts w:ascii="Times New Roman" w:eastAsia="Times New Roman" w:hAnsi="Times New Roman" w:cs="Times New Roman"/>
          <w:color w:val="000000"/>
          <w:sz w:val="24"/>
          <w:szCs w:val="20"/>
          <w:lang w:eastAsia="ja-JP"/>
        </w:rPr>
        <w:t>)</w:t>
      </w:r>
      <w:r w:rsidRPr="0016458F">
        <w:rPr>
          <w:rFonts w:ascii="Times New Roman" w:eastAsia="Times New Roman" w:hAnsi="Times New Roman" w:cs="Times New Roman"/>
          <w:color w:val="000000"/>
          <w:sz w:val="24"/>
          <w:szCs w:val="20"/>
          <w:lang w:eastAsia="ja-JP"/>
        </w:rPr>
        <w:t xml:space="preserve"> в соответствии с Приказом Государственного учреждения – Ивановского регионального отделения Фонда социального страхования Российской Федерации от 24.12.2015 № 2191 «Об организации пропускного режима на территории Государственного учреждения – Ивановского регионального отделения Фонда социального страхования Российской Федерации» (далее регионального отделения Фонда):</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1.) Пропускной режим – порядок, обеспечиваемый совокупностью мер и правил, исключающих возможность бесконтрольного входа (выхода) людей, перемещения материальных ценностей на территории регионального отделения Фонда.</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2.) Для входа (выхода) людей на первых этажах зданий, в которых расположены помещения регионального отделения Фонда, устанавливается КПП (контрольно-пропускной пункт).</w:t>
      </w:r>
    </w:p>
    <w:p w:rsidR="00CE209A" w:rsidRPr="0016458F" w:rsidRDefault="00CE209A" w:rsidP="00CE209A">
      <w:pPr>
        <w:spacing w:after="0"/>
        <w:ind w:firstLine="426"/>
        <w:jc w:val="both"/>
        <w:rPr>
          <w:rFonts w:ascii="Times New Roman" w:eastAsia="Calibri" w:hAnsi="Times New Roman" w:cs="Times New Roman"/>
          <w:sz w:val="24"/>
        </w:rPr>
      </w:pPr>
      <w:r>
        <w:rPr>
          <w:rFonts w:ascii="Times New Roman" w:eastAsia="Calibri" w:hAnsi="Times New Roman" w:cs="Times New Roman"/>
          <w:sz w:val="24"/>
        </w:rPr>
        <w:t>3</w:t>
      </w:r>
      <w:r w:rsidRPr="0016458F">
        <w:rPr>
          <w:rFonts w:ascii="Times New Roman" w:eastAsia="Calibri" w:hAnsi="Times New Roman" w:cs="Times New Roman"/>
          <w:sz w:val="24"/>
        </w:rPr>
        <w:t>.) Сотрудники регионального отделения Фонда пропускаются на территорию регионального отделения Фонда по предъявлении документа образца, установленного региональным отделением Фонда (удостоверение</w:t>
      </w:r>
      <w:r>
        <w:rPr>
          <w:rFonts w:ascii="Times New Roman" w:eastAsia="Calibri" w:hAnsi="Times New Roman" w:cs="Times New Roman"/>
          <w:sz w:val="24"/>
        </w:rPr>
        <w:t>)</w:t>
      </w:r>
      <w:r w:rsidRPr="0016458F">
        <w:rPr>
          <w:rFonts w:ascii="Times New Roman" w:eastAsia="Calibri" w:hAnsi="Times New Roman" w:cs="Times New Roman"/>
          <w:sz w:val="24"/>
        </w:rPr>
        <w:t>.</w:t>
      </w:r>
    </w:p>
    <w:p w:rsidR="00CE209A" w:rsidRPr="0016458F" w:rsidRDefault="00CE209A" w:rsidP="00CE209A">
      <w:pPr>
        <w:spacing w:after="0"/>
        <w:ind w:firstLine="426"/>
        <w:jc w:val="both"/>
        <w:rPr>
          <w:rFonts w:ascii="Times New Roman" w:eastAsia="Calibri" w:hAnsi="Times New Roman" w:cs="Times New Roman"/>
          <w:sz w:val="24"/>
        </w:rPr>
      </w:pPr>
      <w:r>
        <w:rPr>
          <w:rFonts w:ascii="Times New Roman" w:eastAsia="Calibri" w:hAnsi="Times New Roman" w:cs="Times New Roman"/>
          <w:sz w:val="24"/>
        </w:rPr>
        <w:t>4</w:t>
      </w:r>
      <w:r w:rsidRPr="0016458F">
        <w:rPr>
          <w:rFonts w:ascii="Times New Roman" w:eastAsia="Calibri" w:hAnsi="Times New Roman" w:cs="Times New Roman"/>
          <w:sz w:val="24"/>
        </w:rPr>
        <w:t>.) При производстве на территории регионального отделения Фонда строительных и ремонтных работ, допуск рабочих осуществляется по списку подрядной организации, согласованному с руководством регионального отделения Фонда. Производство работ осуществляется под контролем сотрудника регионального отделения Фонда, специально назначенного руководством регионального отделения Фонда.</w:t>
      </w:r>
    </w:p>
    <w:p w:rsidR="00CE209A" w:rsidRPr="0016458F" w:rsidRDefault="00CE209A" w:rsidP="00CE209A">
      <w:pPr>
        <w:spacing w:after="0"/>
        <w:ind w:firstLine="426"/>
        <w:jc w:val="both"/>
        <w:rPr>
          <w:rFonts w:ascii="Times New Roman" w:eastAsia="Calibri" w:hAnsi="Times New Roman" w:cs="Times New Roman"/>
          <w:sz w:val="24"/>
        </w:rPr>
      </w:pPr>
      <w:r>
        <w:rPr>
          <w:rFonts w:ascii="Times New Roman" w:eastAsia="Calibri" w:hAnsi="Times New Roman" w:cs="Times New Roman"/>
          <w:sz w:val="24"/>
        </w:rPr>
        <w:t>5</w:t>
      </w:r>
      <w:r w:rsidRPr="0016458F">
        <w:rPr>
          <w:rFonts w:ascii="Times New Roman" w:eastAsia="Calibri" w:hAnsi="Times New Roman" w:cs="Times New Roman"/>
          <w:sz w:val="24"/>
        </w:rPr>
        <w:t>.) Нахождение посетителей на территории регионального отделения Фонда после окончания рабочего времени специалистов регионального отделения Фонда без соответствующего разрешения руководства не допускается.</w:t>
      </w:r>
    </w:p>
    <w:p w:rsidR="00CE209A" w:rsidRPr="0016458F" w:rsidRDefault="00CE209A" w:rsidP="00CE209A">
      <w:pPr>
        <w:spacing w:after="0"/>
        <w:ind w:firstLine="426"/>
        <w:jc w:val="both"/>
        <w:rPr>
          <w:rFonts w:ascii="Times New Roman" w:eastAsia="Calibri" w:hAnsi="Times New Roman" w:cs="Times New Roman"/>
          <w:sz w:val="24"/>
        </w:rPr>
      </w:pPr>
      <w:r>
        <w:rPr>
          <w:rFonts w:ascii="Times New Roman" w:eastAsia="Calibri" w:hAnsi="Times New Roman" w:cs="Times New Roman"/>
          <w:sz w:val="24"/>
        </w:rPr>
        <w:t>6</w:t>
      </w:r>
      <w:r w:rsidRPr="0016458F">
        <w:rPr>
          <w:rFonts w:ascii="Times New Roman" w:eastAsia="Calibri" w:hAnsi="Times New Roman" w:cs="Times New Roman"/>
          <w:sz w:val="24"/>
        </w:rPr>
        <w:t>.) При наличии у посетителей ручной клади охранник обязан предложить посетителю добровольно предъявить для визуального осмотра содержимое ручной клади.</w:t>
      </w:r>
    </w:p>
    <w:p w:rsidR="00CE209A" w:rsidRPr="0016458F" w:rsidRDefault="00CE209A" w:rsidP="00CE209A">
      <w:pPr>
        <w:spacing w:after="0"/>
        <w:ind w:firstLine="426"/>
        <w:jc w:val="both"/>
        <w:rPr>
          <w:rFonts w:ascii="Times New Roman" w:eastAsia="Calibri" w:hAnsi="Times New Roman" w:cs="Times New Roman"/>
          <w:sz w:val="24"/>
        </w:rPr>
      </w:pPr>
      <w:r>
        <w:rPr>
          <w:rFonts w:ascii="Times New Roman" w:eastAsia="Calibri" w:hAnsi="Times New Roman" w:cs="Times New Roman"/>
          <w:sz w:val="24"/>
        </w:rPr>
        <w:t>7</w:t>
      </w:r>
      <w:r w:rsidRPr="0016458F">
        <w:rPr>
          <w:rFonts w:ascii="Times New Roman" w:eastAsia="Calibri" w:hAnsi="Times New Roman" w:cs="Times New Roman"/>
          <w:sz w:val="24"/>
        </w:rPr>
        <w:t>.) Предметы, запрещенные к проносу на территорию регионального отделения Фонда:</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-огнестрельное, холодное, газовое оружие и боеприпасы;</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-взрывчатые, легковоспламеняющиеся, отравляющие, ядовитые и радиоактивные материалы (кроме организаций, имеющих лицензию и договор с Региональным отделением Фонда на работы с использованием этих материалов);</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-спиртные напитки и спиртосодержащую продукцию в любой упаковке, включая пиво;</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-наркотические, токсичные, психотропные вещества, лекарственные средства без стандартной упаковки и подтверждающих документов от лечащего врача;</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-орудия лова, добычи зверя, птицы и рыбы;</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-кино-, фото-, видео- и аудио- (радио) записывающую и передающую аппаратуру, ПЭВМ, «жесткие диски», «ноутбуки», рекламную продукцию сторонних организаций, за исключением случаев, необходимых для выполнения служебных обязанностей по согласованию с руководством регионального отделения Фонда.</w:t>
      </w:r>
    </w:p>
    <w:p w:rsidR="00CE209A" w:rsidRPr="0016458F" w:rsidRDefault="00CE209A" w:rsidP="00CE209A">
      <w:pPr>
        <w:spacing w:after="0"/>
        <w:ind w:firstLine="426"/>
        <w:jc w:val="both"/>
        <w:rPr>
          <w:rFonts w:ascii="Times New Roman" w:eastAsia="Calibri" w:hAnsi="Times New Roman" w:cs="Times New Roman"/>
          <w:sz w:val="24"/>
        </w:rPr>
      </w:pPr>
      <w:r>
        <w:rPr>
          <w:rFonts w:ascii="Times New Roman" w:eastAsia="Calibri" w:hAnsi="Times New Roman" w:cs="Times New Roman"/>
          <w:sz w:val="24"/>
        </w:rPr>
        <w:t>8</w:t>
      </w:r>
      <w:r w:rsidRPr="0016458F">
        <w:rPr>
          <w:rFonts w:ascii="Times New Roman" w:eastAsia="Calibri" w:hAnsi="Times New Roman" w:cs="Times New Roman"/>
          <w:sz w:val="24"/>
        </w:rPr>
        <w:t xml:space="preserve">.) Лица, обрабатывающие персональные данные посетителей Регионального отделения Фонда,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изменений, блокирования, копирования, предоставления, распространения, а также от иных неправомерных действий в отношении персональных данных. </w:t>
      </w:r>
    </w:p>
    <w:p w:rsidR="00CE209A" w:rsidRPr="0016458F" w:rsidRDefault="00CE209A" w:rsidP="00CE209A">
      <w:pPr>
        <w:spacing w:after="0"/>
        <w:ind w:firstLine="426"/>
        <w:jc w:val="both"/>
        <w:rPr>
          <w:rFonts w:ascii="Times New Roman" w:eastAsia="Calibri" w:hAnsi="Times New Roman" w:cs="Times New Roman"/>
          <w:sz w:val="24"/>
        </w:rPr>
      </w:pPr>
      <w:r>
        <w:rPr>
          <w:rFonts w:ascii="Times New Roman" w:eastAsia="Calibri" w:hAnsi="Times New Roman" w:cs="Times New Roman"/>
          <w:sz w:val="24"/>
        </w:rPr>
        <w:t>9</w:t>
      </w:r>
      <w:r w:rsidRPr="0016458F">
        <w:rPr>
          <w:rFonts w:ascii="Times New Roman" w:eastAsia="Calibri" w:hAnsi="Times New Roman" w:cs="Times New Roman"/>
          <w:sz w:val="24"/>
        </w:rPr>
        <w:t xml:space="preserve">.) До начала обработки персональных данных, лица, в обязанности которых входит сбор, систематизация, накопление, хранение, использование, распространение, обезличивание, уничтожение персональных данных физических лиц, посетителей Государственного учреждения – Ивановского регионального отделения ФСС РФ, подписывают Обязательство о неразглашении персональных данных физических лиц, ставшие им известными в ходе исполнения своих служебных обязанностей. </w:t>
      </w:r>
    </w:p>
    <w:p w:rsidR="00CE209A" w:rsidRPr="0016458F" w:rsidRDefault="00CE209A" w:rsidP="00CE209A">
      <w:pPr>
        <w:spacing w:after="0"/>
        <w:ind w:firstLine="426"/>
        <w:jc w:val="center"/>
        <w:rPr>
          <w:rFonts w:ascii="Times New Roman" w:eastAsia="Calibri" w:hAnsi="Times New Roman" w:cs="Times New Roman"/>
          <w:sz w:val="24"/>
        </w:rPr>
      </w:pPr>
      <w:r w:rsidRPr="0016458F">
        <w:rPr>
          <w:rFonts w:ascii="Times New Roman" w:eastAsia="Calibri" w:hAnsi="Times New Roman" w:cs="Times New Roman"/>
          <w:sz w:val="24"/>
        </w:rPr>
        <w:t>Обязательство (образец)</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о неразглашении персональных данных физических лиц, ставшие им известными в ходе исполнения своих служебных обязанностей.</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Я, ___________________________________________________________,</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 xml:space="preserve">Паспорт серии _____________, номер______________, выданный______ </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___________________________________ «___» ______________ _____ года, получая доступ к персональным данным физических лиц – посетителей Государственного учреждения – Ивановского регионального отделения Фонда социального страхования Российской Федерации, понимаю, что при исполнении своих должностных обязанностей, буду заниматься сбором, обработкой, хранением и уничтожением персональных данных третьих лиц.</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Я понимаю, что разглашение такого рода информации может нанести как прямой, так и косвенный ущерб физическим лицам – посетителям регионального отделения Фонда.</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В связи с этим, даю обязательство при работе с персональными данными физических лиц – посетителей регионального отделения Фонда, соблюдать требования действующего законодательства Российской Федерации.</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Я подтверждаю, что без письменного согласия субъекта персональных данных не имею права разглашать и передавать персональные данные третьим лицам.</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Я предупрежден о том, что в случае разглашения мной сведений, касающихся персональных данных физических лиц-посетителей регионального отделения Фонда или их утраты я несу ответственность в соответствии с Федеральным законом РФ от 27.07.2006 №152-ФЗ «О персональных данных».</w:t>
      </w:r>
    </w:p>
    <w:p w:rsidR="00CE209A" w:rsidRPr="0016458F" w:rsidRDefault="00CE209A" w:rsidP="00CE209A">
      <w:pPr>
        <w:spacing w:after="0"/>
        <w:ind w:firstLine="426"/>
        <w:jc w:val="both"/>
        <w:rPr>
          <w:rFonts w:ascii="Times New Roman" w:eastAsia="Calibri" w:hAnsi="Times New Roman" w:cs="Times New Roman"/>
          <w:sz w:val="24"/>
        </w:rPr>
      </w:pPr>
      <w:r w:rsidRPr="0016458F">
        <w:rPr>
          <w:rFonts w:ascii="Times New Roman" w:eastAsia="Calibri" w:hAnsi="Times New Roman" w:cs="Times New Roman"/>
          <w:sz w:val="24"/>
        </w:rPr>
        <w:t>«____» __________ _________ г. _________________ (________________).</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не пропускать в помещение лиц в состоянии алкогольного или наркотического опьянения;</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xml:space="preserve">- в выходные и праздничные дни допускать работников регионального отделения Фонда в служебные помещения только с разрешения </w:t>
      </w:r>
      <w:r>
        <w:rPr>
          <w:rFonts w:ascii="Times New Roman" w:eastAsia="Times New Roman" w:hAnsi="Times New Roman" w:cs="Times New Roman"/>
          <w:sz w:val="24"/>
          <w:szCs w:val="20"/>
        </w:rPr>
        <w:t>руководителя</w:t>
      </w:r>
      <w:r w:rsidRPr="0016458F">
        <w:rPr>
          <w:rFonts w:ascii="Times New Roman" w:eastAsia="Times New Roman" w:hAnsi="Times New Roman" w:cs="Times New Roman"/>
          <w:sz w:val="24"/>
          <w:szCs w:val="20"/>
        </w:rPr>
        <w:t xml:space="preserve"> учреждения;</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контролировать вынос материальных ценностей из помещений регионального отделения Фонда.</w:t>
      </w:r>
    </w:p>
    <w:p w:rsidR="00CE209A" w:rsidRPr="00503F29" w:rsidRDefault="00CE209A" w:rsidP="00CE209A">
      <w:pPr>
        <w:tabs>
          <w:tab w:val="left" w:pos="1556"/>
        </w:tabs>
        <w:spacing w:after="0"/>
        <w:ind w:firstLine="426"/>
        <w:jc w:val="both"/>
        <w:rPr>
          <w:rFonts w:ascii="Times New Roman" w:eastAsia="Times New Roman" w:hAnsi="Times New Roman"/>
          <w:sz w:val="24"/>
          <w:szCs w:val="20"/>
        </w:rPr>
      </w:pPr>
      <w:r w:rsidRPr="00503F29">
        <w:rPr>
          <w:rFonts w:ascii="Times New Roman" w:eastAsia="Times New Roman" w:hAnsi="Times New Roman"/>
          <w:sz w:val="24"/>
          <w:szCs w:val="20"/>
        </w:rPr>
        <w:t xml:space="preserve">Вынос материальных ценностей производится только по пропускам, подписанным </w:t>
      </w:r>
      <w:r w:rsidRPr="003C38EB">
        <w:rPr>
          <w:rFonts w:ascii="Times New Roman" w:eastAsia="Times New Roman" w:hAnsi="Times New Roman"/>
          <w:sz w:val="24"/>
          <w:szCs w:val="20"/>
        </w:rPr>
        <w:t xml:space="preserve">управляющим отделением Светушковым Игорем Валерьевичем, либо заместителями управляющего Курицыным Александром Дмитриевичем, Косаревой Натальей Владимировной, </w:t>
      </w:r>
      <w:r w:rsidRPr="00503F29">
        <w:rPr>
          <w:rFonts w:ascii="Times New Roman" w:eastAsia="Times New Roman" w:hAnsi="Times New Roman"/>
          <w:sz w:val="24"/>
          <w:szCs w:val="20"/>
        </w:rPr>
        <w:t>заверенным печатью регионального отделения Фонда;</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выдавать и принимать под расписку ключи от служебных помещений. По окончании рабочего дня проверять все служебные помещения, обратив особое внимания на окна, нагревательные приборы;</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в чрезвычайных ситуациях принять необходимые меры и доложить по телефону администрации регионального Фонда о происшествии.</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При сдаче дежурства сотрудник охраны обязан:</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четко доложить об обстановке и обо всех происшествиях, возникших при несении дежурства, незаметно для посетителей и персонала указать объекты повышенного внимания;</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подробно описать посетителей, удаленных из регионального отделения Фонда;</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 заполнить все документы и сдать заступающей смене.</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2.1.4. Беречь вверенное имущество и технические средства Заказчика.</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2.1.5. Своевременно принимать меры по устранению недостатков, ослабляющих охрану объекта, и обеспечивать соблюдение всеми лицами установленного на охраняемом объекте пропускного и объектового режимов.</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2.1.6. Обеспечивать охрану общественного порядка и всячески содействовать правоохранительным органам.</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2.1.7. Не разглашать сведения об охраняемых объектах, состоянии охраны и пожарной безопасности, а также информацию, ставшую известной по роду служебной деятельности. Соблюдать правила хранения и ведения служебной документации.</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2.1.8. Оказывать первую медицинскую помощь пострадавшим от несчастных случаев, преступных посягательств.</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3. Сотруднику охраны запрещается:</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3.1. Являться на работу в состоянии алкогольного и наркотического опьянения и неопрятном внешнем виде.</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3.2. Отвлекаться от исполнения своих обязанностей во время несения дежурства.</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3.3. Покидать без уважительной причины пост охраны.</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4. Сотрудник охраны имеет право:</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4.1. Требовать от посетителей соблюдения внутреннего режима.</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4.2. Выводить лиц, нарушающих общественный порядок, создающих конфликтные ситуации, угрожающих посетителям и персоналу.</w:t>
      </w:r>
    </w:p>
    <w:p w:rsidR="00CE209A" w:rsidRPr="0016458F"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4.3. Применять в случаях и порядке, предусмотренных законодательством Российской Федерации, физическую силу, специальные средства и оружие самообороны.</w:t>
      </w:r>
    </w:p>
    <w:p w:rsidR="00CE209A"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4.4. Требовать создания безопасных условий труда в местах несения дежурства.</w:t>
      </w:r>
    </w:p>
    <w:p w:rsidR="00CE209A" w:rsidRPr="00CE209A" w:rsidRDefault="00CE209A" w:rsidP="00CE209A">
      <w:pPr>
        <w:tabs>
          <w:tab w:val="left" w:pos="1556"/>
        </w:tabs>
        <w:spacing w:after="0"/>
        <w:ind w:firstLine="426"/>
        <w:jc w:val="both"/>
        <w:rPr>
          <w:rFonts w:ascii="Times New Roman" w:eastAsia="Times New Roman" w:hAnsi="Times New Roman" w:cs="Times New Roman"/>
          <w:sz w:val="24"/>
          <w:szCs w:val="20"/>
        </w:rPr>
      </w:pPr>
      <w:r w:rsidRPr="0016458F">
        <w:rPr>
          <w:rFonts w:ascii="Times New Roman" w:eastAsia="Times New Roman" w:hAnsi="Times New Roman" w:cs="Times New Roman"/>
          <w:sz w:val="24"/>
          <w:szCs w:val="20"/>
        </w:rPr>
        <w:t>4.5. Задерживать лиц, совершивших противоправные деяния на территории охраняемого объекта.</w:t>
      </w:r>
    </w:p>
    <w:p w:rsidR="009F5E7D" w:rsidRDefault="009F5E7D" w:rsidP="00136412">
      <w:pPr>
        <w:tabs>
          <w:tab w:val="left" w:pos="993"/>
        </w:tabs>
        <w:spacing w:after="0"/>
        <w:ind w:firstLine="709"/>
        <w:jc w:val="both"/>
        <w:rPr>
          <w:rFonts w:ascii="Times New Roman" w:hAnsi="Times New Roman" w:cs="Times New Roman"/>
          <w:sz w:val="24"/>
        </w:rPr>
      </w:pPr>
    </w:p>
    <w:p w:rsidR="00CE209A" w:rsidRDefault="00CE209A" w:rsidP="00CE209A">
      <w:pPr>
        <w:tabs>
          <w:tab w:val="left" w:pos="993"/>
        </w:tabs>
        <w:ind w:firstLine="709"/>
        <w:jc w:val="both"/>
        <w:rPr>
          <w:rFonts w:ascii="Times New Roman" w:hAnsi="Times New Roman" w:cs="Times New Roman"/>
          <w:sz w:val="24"/>
        </w:rPr>
      </w:pPr>
      <w:r w:rsidRPr="00F962D1">
        <w:rPr>
          <w:rFonts w:ascii="Times New Roman" w:hAnsi="Times New Roman" w:cs="Times New Roman"/>
          <w:sz w:val="24"/>
        </w:rPr>
        <w:t>Исполнитель принимает на себя обязательства по охране имущества Заказчика при помощи технических средств сигнализации, передающих по каналам связи информацию на системы централизованного наблюдения пункта охраны Исполнителя от несанкционированного проникновения лиц в охраняемые</w:t>
      </w:r>
      <w:bookmarkStart w:id="0" w:name="_GoBack"/>
      <w:bookmarkEnd w:id="0"/>
      <w:r w:rsidRPr="00F962D1">
        <w:rPr>
          <w:rFonts w:ascii="Times New Roman" w:hAnsi="Times New Roman" w:cs="Times New Roman"/>
          <w:sz w:val="24"/>
        </w:rPr>
        <w:t xml:space="preserve"> помещения, и организовывает мероприятия по пресечению противоправных действий силами Исполнителя на объектах Заказчика.</w:t>
      </w:r>
    </w:p>
    <w:p w:rsidR="00CE209A" w:rsidRPr="006D165E" w:rsidRDefault="00CE209A" w:rsidP="00CE209A">
      <w:pPr>
        <w:tabs>
          <w:tab w:val="left" w:pos="993"/>
        </w:tabs>
        <w:spacing w:after="0"/>
        <w:ind w:firstLine="709"/>
        <w:jc w:val="both"/>
        <w:rPr>
          <w:rFonts w:ascii="Times New Roman" w:hAnsi="Times New Roman" w:cs="Times New Roman"/>
          <w:sz w:val="24"/>
        </w:rPr>
      </w:pPr>
      <w:r w:rsidRPr="006D165E">
        <w:rPr>
          <w:rFonts w:ascii="Times New Roman" w:hAnsi="Times New Roman" w:cs="Times New Roman"/>
          <w:sz w:val="24"/>
        </w:rPr>
        <w:t>Оказание охранных услуг, связанных с принятием соответствующих мер реагирования на сигнальную информацию технических средств охраны осуществляется в соответствии с национальным стандартом российской федерации ГОСТ Р 59</w:t>
      </w:r>
      <w:r>
        <w:rPr>
          <w:rFonts w:ascii="Times New Roman" w:hAnsi="Times New Roman" w:cs="Times New Roman"/>
          <w:sz w:val="24"/>
        </w:rPr>
        <w:t xml:space="preserve">044-2020. </w:t>
      </w:r>
    </w:p>
    <w:p w:rsidR="00CE209A" w:rsidRDefault="00CE209A" w:rsidP="00CE209A">
      <w:pPr>
        <w:tabs>
          <w:tab w:val="left" w:pos="993"/>
        </w:tabs>
        <w:spacing w:after="0"/>
        <w:ind w:firstLine="709"/>
        <w:jc w:val="both"/>
        <w:rPr>
          <w:rFonts w:ascii="Times New Roman" w:hAnsi="Times New Roman" w:cs="Times New Roman"/>
          <w:sz w:val="24"/>
        </w:rPr>
      </w:pPr>
      <w:r w:rsidRPr="006D165E">
        <w:rPr>
          <w:rFonts w:ascii="Times New Roman" w:hAnsi="Times New Roman" w:cs="Times New Roman"/>
          <w:sz w:val="24"/>
        </w:rPr>
        <w:t>Организация реагирования на сигнальную информацию технических средств охраны должна соответствовать требованиям части 4 ГОСТ Р 59044-2020.</w:t>
      </w:r>
    </w:p>
    <w:p w:rsidR="00CE209A" w:rsidRPr="00CE209A" w:rsidRDefault="00CE209A" w:rsidP="00CE209A">
      <w:pPr>
        <w:tabs>
          <w:tab w:val="left" w:pos="993"/>
        </w:tabs>
        <w:spacing w:after="0"/>
        <w:ind w:firstLine="709"/>
        <w:jc w:val="both"/>
        <w:rPr>
          <w:rFonts w:ascii="Times New Roman" w:hAnsi="Times New Roman" w:cs="Times New Roman"/>
          <w:sz w:val="24"/>
        </w:rPr>
      </w:pPr>
      <w:r w:rsidRPr="006D165E">
        <w:rPr>
          <w:rFonts w:ascii="Times New Roman" w:hAnsi="Times New Roman" w:cs="Times New Roman"/>
          <w:sz w:val="24"/>
        </w:rPr>
        <w:t>Мобильные группы (группы быстрого реагирования) должны соответствовать требованиям части 5 ГОСТ Р 59044-2020.</w:t>
      </w:r>
    </w:p>
    <w:p w:rsidR="00CE209A" w:rsidRDefault="00CE209A" w:rsidP="00CE209A">
      <w:pPr>
        <w:tabs>
          <w:tab w:val="left" w:pos="993"/>
        </w:tabs>
        <w:ind w:firstLine="709"/>
        <w:jc w:val="both"/>
        <w:rPr>
          <w:rFonts w:ascii="Times New Roman" w:eastAsia="Times New Roman" w:hAnsi="Times New Roman" w:cs="Times New Roman"/>
          <w:b/>
          <w:sz w:val="24"/>
          <w:szCs w:val="20"/>
        </w:rPr>
      </w:pPr>
    </w:p>
    <w:p w:rsidR="00CE209A" w:rsidRPr="005524F6" w:rsidRDefault="00CE209A" w:rsidP="00CE209A">
      <w:pPr>
        <w:tabs>
          <w:tab w:val="left" w:pos="993"/>
        </w:tabs>
        <w:ind w:firstLine="709"/>
        <w:jc w:val="both"/>
        <w:rPr>
          <w:rFonts w:ascii="Times New Roman" w:eastAsia="Times New Roman" w:hAnsi="Times New Roman" w:cs="Times New Roman"/>
          <w:b/>
          <w:sz w:val="24"/>
          <w:szCs w:val="20"/>
        </w:rPr>
      </w:pPr>
      <w:r w:rsidRPr="005524F6">
        <w:rPr>
          <w:rFonts w:ascii="Times New Roman" w:eastAsia="Times New Roman" w:hAnsi="Times New Roman" w:cs="Times New Roman"/>
          <w:b/>
          <w:sz w:val="24"/>
          <w:szCs w:val="20"/>
        </w:rPr>
        <w:t>Требования к порядку оказания услуг</w:t>
      </w:r>
      <w:r w:rsidR="009F5E7D" w:rsidRPr="009F5E7D">
        <w:t xml:space="preserve"> </w:t>
      </w:r>
      <w:r w:rsidR="009F5E7D" w:rsidRPr="009F5E7D">
        <w:rPr>
          <w:rFonts w:ascii="Times New Roman" w:eastAsia="Times New Roman" w:hAnsi="Times New Roman" w:cs="Times New Roman"/>
          <w:b/>
          <w:sz w:val="24"/>
          <w:szCs w:val="20"/>
        </w:rPr>
        <w:t>по проектированию, монтажу и эксплуатационному обслуживанию технических средств охраны, и (или) принятие соответствующих мер реагирования на их сигнальную информацию</w:t>
      </w:r>
      <w:r w:rsidRPr="005524F6">
        <w:rPr>
          <w:rFonts w:ascii="Times New Roman" w:eastAsia="Times New Roman" w:hAnsi="Times New Roman" w:cs="Times New Roman"/>
          <w:b/>
          <w:sz w:val="24"/>
          <w:szCs w:val="20"/>
        </w:rPr>
        <w:t>:</w:t>
      </w:r>
    </w:p>
    <w:p w:rsidR="00CE209A" w:rsidRPr="005524F6" w:rsidRDefault="00CE209A" w:rsidP="00CE209A">
      <w:pPr>
        <w:tabs>
          <w:tab w:val="left" w:pos="993"/>
        </w:tabs>
        <w:spacing w:after="0"/>
        <w:ind w:firstLine="709"/>
        <w:jc w:val="both"/>
        <w:rPr>
          <w:rFonts w:ascii="Times New Roman" w:eastAsia="Times New Roman" w:hAnsi="Times New Roman" w:cs="Times New Roman"/>
          <w:sz w:val="24"/>
          <w:szCs w:val="20"/>
        </w:rPr>
      </w:pPr>
      <w:r w:rsidRPr="005524F6">
        <w:rPr>
          <w:rFonts w:ascii="Times New Roman" w:eastAsia="Times New Roman" w:hAnsi="Times New Roman" w:cs="Times New Roman"/>
          <w:sz w:val="24"/>
          <w:szCs w:val="20"/>
        </w:rPr>
        <w:t xml:space="preserve">- Исполнитель должен </w:t>
      </w:r>
      <w:r>
        <w:rPr>
          <w:rFonts w:ascii="Times New Roman" w:eastAsia="Times New Roman" w:hAnsi="Times New Roman" w:cs="Times New Roman"/>
          <w:sz w:val="24"/>
          <w:szCs w:val="20"/>
        </w:rPr>
        <w:t xml:space="preserve">организовать и </w:t>
      </w:r>
      <w:r w:rsidRPr="005524F6">
        <w:rPr>
          <w:rFonts w:ascii="Times New Roman" w:eastAsia="Times New Roman" w:hAnsi="Times New Roman" w:cs="Times New Roman"/>
          <w:sz w:val="24"/>
          <w:szCs w:val="20"/>
        </w:rPr>
        <w:t>обеспечить охрану объект</w:t>
      </w:r>
      <w:r>
        <w:rPr>
          <w:rFonts w:ascii="Times New Roman" w:eastAsia="Times New Roman" w:hAnsi="Times New Roman" w:cs="Times New Roman"/>
          <w:sz w:val="24"/>
          <w:szCs w:val="20"/>
        </w:rPr>
        <w:t>ов</w:t>
      </w:r>
      <w:r w:rsidRPr="005524F6">
        <w:rPr>
          <w:rFonts w:ascii="Times New Roman" w:eastAsia="Times New Roman" w:hAnsi="Times New Roman" w:cs="Times New Roman"/>
          <w:sz w:val="24"/>
          <w:szCs w:val="20"/>
        </w:rPr>
        <w:t xml:space="preserve"> с использованием комплекса технических средств охраны, подключенных к пульту централизованной охраны, </w:t>
      </w:r>
    </w:p>
    <w:p w:rsidR="00CE209A" w:rsidRPr="005524F6" w:rsidRDefault="00CE209A" w:rsidP="00CE209A">
      <w:pPr>
        <w:tabs>
          <w:tab w:val="left" w:pos="993"/>
        </w:tabs>
        <w:spacing w:after="0"/>
        <w:ind w:firstLine="709"/>
        <w:jc w:val="both"/>
        <w:rPr>
          <w:rFonts w:ascii="Times New Roman" w:eastAsia="Times New Roman" w:hAnsi="Times New Roman" w:cs="Times New Roman"/>
          <w:sz w:val="24"/>
          <w:szCs w:val="20"/>
        </w:rPr>
      </w:pPr>
      <w:r w:rsidRPr="005524F6">
        <w:rPr>
          <w:rFonts w:ascii="Times New Roman" w:eastAsia="Times New Roman" w:hAnsi="Times New Roman" w:cs="Times New Roman"/>
          <w:sz w:val="24"/>
          <w:szCs w:val="20"/>
        </w:rPr>
        <w:t>- Исполнитель должен обеспечивать незамедлительный выезд сотрудников Исполнителя по сигналам срабатывания комплекса для выяснения причин срабатывания, внешнего осмотра целостности объекта, установлению следов проникновения,</w:t>
      </w:r>
    </w:p>
    <w:p w:rsidR="00CE209A" w:rsidRPr="005524F6" w:rsidRDefault="00CE209A" w:rsidP="00CE209A">
      <w:pPr>
        <w:tabs>
          <w:tab w:val="left" w:pos="993"/>
        </w:tabs>
        <w:spacing w:after="0"/>
        <w:ind w:firstLine="709"/>
        <w:jc w:val="both"/>
        <w:rPr>
          <w:rFonts w:ascii="Times New Roman" w:eastAsia="Times New Roman" w:hAnsi="Times New Roman" w:cs="Times New Roman"/>
          <w:sz w:val="24"/>
          <w:szCs w:val="20"/>
        </w:rPr>
      </w:pPr>
      <w:r w:rsidRPr="005524F6">
        <w:rPr>
          <w:rFonts w:ascii="Times New Roman" w:eastAsia="Times New Roman" w:hAnsi="Times New Roman" w:cs="Times New Roman"/>
          <w:sz w:val="24"/>
          <w:szCs w:val="20"/>
        </w:rPr>
        <w:t>- При обнаружении на охраняемом объекте признаков проникновения посторонних лиц Исполнитель должен принять меры к их задержанию, а также сообщить в территориальный орган внутренних дел и Заказчику,</w:t>
      </w:r>
    </w:p>
    <w:p w:rsidR="00CE209A" w:rsidRPr="005524F6" w:rsidRDefault="00CE209A" w:rsidP="00CE209A">
      <w:pPr>
        <w:tabs>
          <w:tab w:val="left" w:pos="993"/>
        </w:tabs>
        <w:spacing w:after="0"/>
        <w:ind w:firstLine="709"/>
        <w:jc w:val="both"/>
        <w:rPr>
          <w:rFonts w:ascii="Times New Roman" w:eastAsia="Times New Roman" w:hAnsi="Times New Roman" w:cs="Times New Roman"/>
          <w:sz w:val="24"/>
          <w:szCs w:val="20"/>
        </w:rPr>
      </w:pPr>
      <w:r w:rsidRPr="005524F6">
        <w:rPr>
          <w:rFonts w:ascii="Times New Roman" w:eastAsia="Times New Roman" w:hAnsi="Times New Roman" w:cs="Times New Roman"/>
          <w:sz w:val="24"/>
          <w:szCs w:val="20"/>
        </w:rPr>
        <w:t>- При обнаружении признаков нарушения целостности объекта Исполнитель должен сообщить об этом Заказчику, обеспечить, не проникая на объект, неприкосновенность места происшествия до прибытия Заказчика,</w:t>
      </w:r>
    </w:p>
    <w:p w:rsidR="00CE209A" w:rsidRDefault="00CE209A" w:rsidP="00CE209A">
      <w:pPr>
        <w:tabs>
          <w:tab w:val="left" w:pos="993"/>
        </w:tabs>
        <w:spacing w:after="0"/>
        <w:ind w:firstLine="709"/>
        <w:jc w:val="both"/>
        <w:rPr>
          <w:rFonts w:ascii="Times New Roman" w:eastAsia="Times New Roman" w:hAnsi="Times New Roman" w:cs="Times New Roman"/>
          <w:sz w:val="24"/>
          <w:szCs w:val="20"/>
        </w:rPr>
      </w:pPr>
      <w:r w:rsidRPr="005524F6">
        <w:rPr>
          <w:rFonts w:ascii="Times New Roman" w:eastAsia="Times New Roman" w:hAnsi="Times New Roman" w:cs="Times New Roman"/>
          <w:sz w:val="24"/>
          <w:szCs w:val="20"/>
        </w:rPr>
        <w:t>- Исполнитель должен информировать Заказчика обо всех нарушениях, препятствующих эффективному осуществлению мероприятий по охране объектов с целью их устранения,</w:t>
      </w:r>
    </w:p>
    <w:p w:rsidR="00CE209A" w:rsidRDefault="00CE209A" w:rsidP="00CE209A">
      <w:pPr>
        <w:tabs>
          <w:tab w:val="left" w:pos="993"/>
        </w:tabs>
        <w:spacing w:after="0"/>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Исполнитель должен</w:t>
      </w:r>
      <w:r w:rsidRPr="00C84428">
        <w:rPr>
          <w:rFonts w:ascii="Times New Roman" w:eastAsia="Times New Roman" w:hAnsi="Times New Roman" w:cs="Times New Roman"/>
          <w:sz w:val="24"/>
          <w:szCs w:val="20"/>
        </w:rPr>
        <w:t xml:space="preserve"> иметь возможность переключения смонтированного ранее оборудования на объекте Заказчика (без изменения конструкций системы) на пульт центрального наблюдения Исполнителя.</w:t>
      </w:r>
    </w:p>
    <w:p w:rsidR="00CE209A" w:rsidRDefault="00CE209A" w:rsidP="00CE209A">
      <w:pPr>
        <w:tabs>
          <w:tab w:val="left" w:pos="993"/>
        </w:tabs>
        <w:spacing w:after="0"/>
        <w:ind w:firstLine="709"/>
        <w:jc w:val="both"/>
        <w:rPr>
          <w:rFonts w:ascii="Times New Roman" w:eastAsia="Times New Roman" w:hAnsi="Times New Roman" w:cs="Times New Roman"/>
          <w:sz w:val="24"/>
          <w:szCs w:val="20"/>
        </w:rPr>
      </w:pPr>
    </w:p>
    <w:p w:rsidR="00CE209A" w:rsidRPr="00D9576A" w:rsidRDefault="00CE209A" w:rsidP="00CE209A">
      <w:pPr>
        <w:tabs>
          <w:tab w:val="left" w:pos="993"/>
        </w:tabs>
        <w:spacing w:after="0"/>
        <w:ind w:firstLine="709"/>
        <w:jc w:val="both"/>
        <w:rPr>
          <w:rFonts w:ascii="Times New Roman" w:eastAsia="Times New Roman" w:hAnsi="Times New Roman" w:cs="Times New Roman"/>
          <w:sz w:val="24"/>
        </w:rPr>
      </w:pPr>
      <w:r w:rsidRPr="003012A3">
        <w:rPr>
          <w:rFonts w:ascii="Times New Roman" w:eastAsia="Times New Roman" w:hAnsi="Times New Roman" w:cs="Times New Roman"/>
          <w:sz w:val="24"/>
        </w:rPr>
        <w:t xml:space="preserve">При оказании услуг Исполнитель должен иметь </w:t>
      </w:r>
      <w:r w:rsidRPr="00D9576A">
        <w:rPr>
          <w:rFonts w:ascii="Times New Roman" w:eastAsia="Times New Roman" w:hAnsi="Times New Roman" w:cs="Calibri"/>
          <w:color w:val="000000"/>
          <w:sz w:val="24"/>
          <w:lang w:eastAsia="ar-SA"/>
        </w:rPr>
        <w:t>лицензии на осуществление частной охранной деятельности по видам услуг:</w:t>
      </w:r>
    </w:p>
    <w:p w:rsidR="00CE209A" w:rsidRPr="00D9576A" w:rsidRDefault="00CE209A" w:rsidP="00CE209A">
      <w:pPr>
        <w:shd w:val="clear" w:color="auto" w:fill="FFFFFF"/>
        <w:snapToGrid w:val="0"/>
        <w:spacing w:after="0"/>
        <w:jc w:val="both"/>
        <w:rPr>
          <w:rFonts w:ascii="Times New Roman" w:eastAsia="Times New Roman" w:hAnsi="Times New Roman" w:cs="Calibri"/>
          <w:color w:val="000000"/>
          <w:sz w:val="24"/>
          <w:lang w:eastAsia="ar-SA"/>
        </w:rPr>
      </w:pPr>
      <w:r w:rsidRPr="00D9576A">
        <w:rPr>
          <w:rFonts w:ascii="Times New Roman" w:eastAsia="Times New Roman" w:hAnsi="Times New Roman" w:cs="Calibri"/>
          <w:color w:val="000000"/>
          <w:sz w:val="24"/>
          <w:lang w:eastAsia="ar-SA"/>
        </w:rPr>
        <w:t xml:space="preserve"> - 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w:t>
      </w:r>
    </w:p>
    <w:p w:rsidR="00CE209A" w:rsidRPr="00D9576A" w:rsidRDefault="00CE209A" w:rsidP="00CE209A">
      <w:pPr>
        <w:shd w:val="clear" w:color="auto" w:fill="FFFFFF"/>
        <w:snapToGrid w:val="0"/>
        <w:spacing w:after="0"/>
        <w:jc w:val="both"/>
        <w:rPr>
          <w:rFonts w:ascii="Times New Roman" w:eastAsia="Times New Roman" w:hAnsi="Times New Roman" w:cs="Calibri"/>
          <w:color w:val="000000"/>
          <w:sz w:val="24"/>
          <w:lang w:eastAsia="ar-SA"/>
        </w:rPr>
      </w:pPr>
      <w:r w:rsidRPr="00D9576A">
        <w:rPr>
          <w:rFonts w:ascii="Times New Roman" w:eastAsia="Times New Roman" w:hAnsi="Times New Roman" w:cs="Calibri"/>
          <w:color w:val="000000"/>
          <w:sz w:val="24"/>
          <w:lang w:eastAsia="ar-SA"/>
        </w:rPr>
        <w:t>- осуществлении охраны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p w:rsidR="00CE209A" w:rsidRPr="003012A3" w:rsidRDefault="00CE209A" w:rsidP="00CE209A">
      <w:pPr>
        <w:spacing w:after="0"/>
        <w:jc w:val="both"/>
        <w:rPr>
          <w:rFonts w:ascii="Times New Roman" w:hAnsi="Times New Roman" w:cs="Times New Roman"/>
          <w:b/>
          <w:bCs/>
          <w:i/>
          <w:sz w:val="24"/>
        </w:rPr>
      </w:pPr>
      <w:r w:rsidRPr="003012A3">
        <w:rPr>
          <w:rFonts w:ascii="Times New Roman" w:eastAsia="Times New Roman" w:hAnsi="Times New Roman" w:cs="Calibri"/>
          <w:color w:val="000000"/>
          <w:sz w:val="24"/>
          <w:lang w:eastAsia="ar-SA"/>
        </w:rPr>
        <w:t>- обеспечение внутриобъектного и пропускного режима на объектах, в отношении которых установлены обязательные для выполнения требования к антитеррористической защищенности.</w:t>
      </w:r>
    </w:p>
    <w:p w:rsidR="00C61E22" w:rsidRDefault="00C61E22" w:rsidP="00C85E2B">
      <w:pPr>
        <w:suppressAutoHyphens/>
        <w:autoSpaceDE w:val="0"/>
        <w:spacing w:after="120"/>
        <w:ind w:firstLine="709"/>
        <w:jc w:val="both"/>
        <w:rPr>
          <w:rFonts w:ascii="Times New Roman" w:eastAsia="Arial" w:hAnsi="Times New Roman" w:cs="Times New Roman"/>
          <w:color w:val="000000"/>
          <w:spacing w:val="-4"/>
          <w:sz w:val="24"/>
          <w:szCs w:val="24"/>
          <w:lang w:eastAsia="zh-CN"/>
        </w:rPr>
      </w:pPr>
    </w:p>
    <w:p w:rsidR="00E20763" w:rsidRPr="00C85E2B" w:rsidRDefault="00E20763" w:rsidP="00C85E2B">
      <w:pPr>
        <w:suppressAutoHyphens/>
        <w:autoSpaceDE w:val="0"/>
        <w:spacing w:after="120"/>
        <w:ind w:firstLine="709"/>
        <w:jc w:val="both"/>
        <w:rPr>
          <w:rFonts w:ascii="Times New Roman" w:eastAsia="Arial" w:hAnsi="Times New Roman" w:cs="Times New Roman"/>
          <w:color w:val="000000"/>
          <w:spacing w:val="-4"/>
          <w:sz w:val="24"/>
          <w:szCs w:val="24"/>
          <w:lang w:eastAsia="zh-CN"/>
        </w:rPr>
      </w:pPr>
      <w:r w:rsidRPr="00E20763">
        <w:rPr>
          <w:rFonts w:ascii="Times New Roman" w:eastAsia="Arial" w:hAnsi="Times New Roman" w:cs="Times New Roman"/>
          <w:color w:val="000000"/>
          <w:spacing w:val="-4"/>
          <w:sz w:val="24"/>
          <w:szCs w:val="24"/>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E20763">
        <w:rPr>
          <w:rFonts w:ascii="Times New Roman" w:eastAsia="Arial" w:hAnsi="Times New Roman" w:cs="Times New Roman"/>
          <w:i/>
          <w:color w:val="000000"/>
          <w:spacing w:val="-4"/>
          <w:sz w:val="24"/>
          <w:szCs w:val="24"/>
          <w:lang w:eastAsia="zh-CN"/>
        </w:rPr>
        <w:t>(в случае использования и/или не использования Заказчиком таких показателей).</w:t>
      </w:r>
    </w:p>
    <w:sectPr w:rsidR="00E20763" w:rsidRPr="00C85E2B" w:rsidSect="000913B5">
      <w:footerReference w:type="default" r:id="rId6"/>
      <w:pgSz w:w="11905" w:h="16838"/>
      <w:pgMar w:top="678" w:right="1134" w:bottom="1134" w:left="1135" w:header="170" w:footer="51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1B" w:rsidRDefault="007D1E1B" w:rsidP="00187403">
      <w:pPr>
        <w:spacing w:after="0" w:line="240" w:lineRule="auto"/>
      </w:pPr>
      <w:r>
        <w:separator/>
      </w:r>
    </w:p>
  </w:endnote>
  <w:endnote w:type="continuationSeparator" w:id="0">
    <w:p w:rsidR="007D1E1B" w:rsidRDefault="007D1E1B" w:rsidP="0018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52025"/>
      <w:docPartObj>
        <w:docPartGallery w:val="Page Numbers (Bottom of Page)"/>
        <w:docPartUnique/>
      </w:docPartObj>
    </w:sdtPr>
    <w:sdtEndPr/>
    <w:sdtContent>
      <w:p w:rsidR="007D1E1B" w:rsidRDefault="007D1E1B" w:rsidP="004C1D4B">
        <w:pPr>
          <w:pStyle w:val="a3"/>
          <w:jc w:val="center"/>
        </w:pPr>
        <w:r>
          <w:fldChar w:fldCharType="begin"/>
        </w:r>
        <w:r>
          <w:instrText>PAGE   \* MERGEFORMAT</w:instrText>
        </w:r>
        <w:r>
          <w:fldChar w:fldCharType="separate"/>
        </w:r>
        <w:r w:rsidR="0013641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1B" w:rsidRDefault="007D1E1B" w:rsidP="00187403">
      <w:pPr>
        <w:spacing w:after="0" w:line="240" w:lineRule="auto"/>
      </w:pPr>
      <w:r>
        <w:separator/>
      </w:r>
    </w:p>
  </w:footnote>
  <w:footnote w:type="continuationSeparator" w:id="0">
    <w:p w:rsidR="007D1E1B" w:rsidRDefault="007D1E1B" w:rsidP="00187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03"/>
    <w:rsid w:val="0000505D"/>
    <w:rsid w:val="00036E9D"/>
    <w:rsid w:val="000913B5"/>
    <w:rsid w:val="000C3331"/>
    <w:rsid w:val="000E72DF"/>
    <w:rsid w:val="000F4917"/>
    <w:rsid w:val="00136412"/>
    <w:rsid w:val="00187403"/>
    <w:rsid w:val="001D4E95"/>
    <w:rsid w:val="00206EBA"/>
    <w:rsid w:val="003C599A"/>
    <w:rsid w:val="004C1D4B"/>
    <w:rsid w:val="006E2003"/>
    <w:rsid w:val="007A536E"/>
    <w:rsid w:val="007D1E1B"/>
    <w:rsid w:val="007D578C"/>
    <w:rsid w:val="009F5E7D"/>
    <w:rsid w:val="00A156A0"/>
    <w:rsid w:val="00B74125"/>
    <w:rsid w:val="00BE6267"/>
    <w:rsid w:val="00C57F98"/>
    <w:rsid w:val="00C61E22"/>
    <w:rsid w:val="00C85E2B"/>
    <w:rsid w:val="00CE209A"/>
    <w:rsid w:val="00E20763"/>
    <w:rsid w:val="00F37C0C"/>
    <w:rsid w:val="00FA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50B89-D6C9-4AC0-98F8-1D380FB2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740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87403"/>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6"/>
    <w:uiPriority w:val="99"/>
    <w:unhideWhenUsed/>
    <w:rsid w:val="00187403"/>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5"/>
    <w:uiPriority w:val="99"/>
    <w:rsid w:val="00187403"/>
    <w:rPr>
      <w:rFonts w:ascii="Arial" w:eastAsia="Arial Unicode MS" w:hAnsi="Arial" w:cs="Tahoma"/>
      <w:kern w:val="3"/>
      <w:sz w:val="20"/>
      <w:szCs w:val="20"/>
      <w:lang w:eastAsia="ru-RU"/>
    </w:rPr>
  </w:style>
  <w:style w:type="character" w:styleId="a7">
    <w:name w:val="footnote reference"/>
    <w:aliases w:val="Ссылка на сноску 45"/>
    <w:basedOn w:val="a0"/>
    <w:uiPriority w:val="99"/>
    <w:unhideWhenUsed/>
    <w:rsid w:val="00187403"/>
    <w:rPr>
      <w:vertAlign w:val="superscript"/>
    </w:rPr>
  </w:style>
  <w:style w:type="paragraph" w:styleId="a8">
    <w:name w:val="header"/>
    <w:basedOn w:val="a"/>
    <w:link w:val="a9"/>
    <w:uiPriority w:val="99"/>
    <w:unhideWhenUsed/>
    <w:rsid w:val="004C1D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1D4B"/>
  </w:style>
  <w:style w:type="table" w:styleId="aa">
    <w:name w:val="Table Grid"/>
    <w:basedOn w:val="a1"/>
    <w:uiPriority w:val="59"/>
    <w:rsid w:val="00CE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CE209A"/>
    <w:pPr>
      <w:widowControl w:val="0"/>
      <w:suppressAutoHyphens/>
      <w:autoSpaceDN w:val="0"/>
      <w:spacing w:after="120" w:line="240" w:lineRule="auto"/>
      <w:textAlignment w:val="baseline"/>
    </w:pPr>
    <w:rPr>
      <w:rFonts w:ascii="Arial" w:eastAsia="Arial Unicode MS" w:hAnsi="Arial" w:cs="Tahoma"/>
      <w:kern w:val="3"/>
      <w:sz w:val="21"/>
      <w:szCs w:val="24"/>
      <w:lang w:eastAsia="ru-RU"/>
    </w:rPr>
  </w:style>
  <w:style w:type="character" w:customStyle="1" w:styleId="ac">
    <w:name w:val="Основной текст Знак"/>
    <w:basedOn w:val="a0"/>
    <w:link w:val="ab"/>
    <w:uiPriority w:val="99"/>
    <w:rsid w:val="00CE209A"/>
    <w:rPr>
      <w:rFonts w:ascii="Arial" w:eastAsia="Arial Unicode MS" w:hAnsi="Arial" w:cs="Tahoma"/>
      <w:kern w:val="3"/>
      <w:sz w:val="21"/>
      <w:szCs w:val="24"/>
      <w:lang w:eastAsia="ru-RU"/>
    </w:rPr>
  </w:style>
  <w:style w:type="paragraph" w:styleId="ad">
    <w:name w:val="List Paragraph"/>
    <w:basedOn w:val="a"/>
    <w:uiPriority w:val="34"/>
    <w:qFormat/>
    <w:rsid w:val="00CE209A"/>
    <w:pPr>
      <w:widowControl w:val="0"/>
      <w:suppressAutoHyphens/>
      <w:spacing w:after="0" w:line="240" w:lineRule="auto"/>
      <w:ind w:left="720"/>
      <w:contextualSpacing/>
    </w:pPr>
    <w:rPr>
      <w:rFonts w:ascii="Times New Roman" w:eastAsia="Arial Unicode MS" w:hAnsi="Times New Roman" w:cs="Mangal"/>
      <w:kern w:val="2"/>
      <w:sz w:val="24"/>
      <w:szCs w:val="21"/>
      <w:lang w:eastAsia="hi-IN" w:bidi="hi-IN"/>
    </w:rPr>
  </w:style>
  <w:style w:type="table" w:customStyle="1" w:styleId="6">
    <w:name w:val="Сетка таблицы6"/>
    <w:basedOn w:val="a1"/>
    <w:next w:val="aa"/>
    <w:uiPriority w:val="59"/>
    <w:rsid w:val="00CE20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Наталья Александровна</dc:creator>
  <cp:keywords/>
  <dc:description/>
  <cp:lastModifiedBy>Лебедева Ольга Александровна</cp:lastModifiedBy>
  <cp:revision>25</cp:revision>
  <dcterms:created xsi:type="dcterms:W3CDTF">2022-10-07T06:08:00Z</dcterms:created>
  <dcterms:modified xsi:type="dcterms:W3CDTF">2022-11-23T13:32:00Z</dcterms:modified>
</cp:coreProperties>
</file>