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64" w:rsidRPr="005977A8" w:rsidRDefault="00EC2964" w:rsidP="00EC2964">
      <w:pPr>
        <w:keepNext/>
        <w:keepLines/>
        <w:spacing w:after="0"/>
        <w:ind w:right="257"/>
        <w:jc w:val="right"/>
        <w:outlineLvl w:val="0"/>
      </w:pPr>
      <w:r>
        <w:t>Приложение № 3</w:t>
      </w:r>
      <w:r w:rsidRPr="005977A8">
        <w:t xml:space="preserve"> </w:t>
      </w:r>
    </w:p>
    <w:p w:rsidR="00EC2964" w:rsidRPr="005977A8" w:rsidRDefault="00EC2964" w:rsidP="00EC2964">
      <w:pPr>
        <w:keepNext/>
        <w:keepLines/>
        <w:spacing w:after="0"/>
        <w:ind w:right="257"/>
        <w:jc w:val="right"/>
        <w:outlineLvl w:val="0"/>
      </w:pPr>
      <w:r w:rsidRPr="005977A8">
        <w:t>к извещению об осуществлении закупки</w:t>
      </w:r>
    </w:p>
    <w:p w:rsidR="00EC2964" w:rsidRDefault="00EC2964" w:rsidP="00EC2964">
      <w:pPr>
        <w:keepNext/>
        <w:keepLines/>
        <w:ind w:right="257"/>
        <w:jc w:val="center"/>
        <w:outlineLvl w:val="0"/>
        <w:rPr>
          <w:b/>
        </w:rPr>
      </w:pPr>
    </w:p>
    <w:p w:rsidR="00EC2964" w:rsidRDefault="00EC2964" w:rsidP="00EC2964">
      <w:pPr>
        <w:keepNext/>
        <w:keepLines/>
        <w:ind w:right="257"/>
        <w:jc w:val="center"/>
        <w:outlineLvl w:val="0"/>
        <w:rPr>
          <w:b/>
        </w:rPr>
      </w:pPr>
      <w:r w:rsidRPr="00887EA0">
        <w:rPr>
          <w:b/>
        </w:rPr>
        <w:t>Описание объекта закупки</w:t>
      </w:r>
    </w:p>
    <w:p w:rsidR="00EC2964" w:rsidRDefault="00EC2964" w:rsidP="001032AC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1607D3" w:rsidRPr="000E10A9" w:rsidRDefault="001607D3" w:rsidP="000E10A9">
      <w:pPr>
        <w:keepNext/>
        <w:keepLines/>
        <w:ind w:right="257"/>
        <w:jc w:val="center"/>
        <w:outlineLvl w:val="0"/>
        <w:rPr>
          <w:b/>
        </w:rPr>
      </w:pPr>
    </w:p>
    <w:p w:rsidR="00CF53D8" w:rsidRPr="00B342FF" w:rsidRDefault="00CF53D8" w:rsidP="00CF53D8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>Н</w:t>
      </w:r>
      <w:r w:rsidRPr="00B342FF">
        <w:rPr>
          <w:b/>
        </w:rPr>
        <w:t>а выполнение работ по изготовлению протеза бедра модульного с микропроцессорным управлением для инвалида в 2022 году</w:t>
      </w:r>
    </w:p>
    <w:p w:rsidR="00CF53D8" w:rsidRPr="00B342FF" w:rsidRDefault="00CF53D8" w:rsidP="00CF53D8">
      <w:pPr>
        <w:keepNext/>
        <w:keepLines/>
        <w:ind w:right="257"/>
        <w:jc w:val="center"/>
        <w:outlineLvl w:val="0"/>
        <w:rPr>
          <w:b/>
        </w:rPr>
      </w:pPr>
    </w:p>
    <w:p w:rsidR="00CF53D8" w:rsidRPr="00B342FF" w:rsidRDefault="00CF53D8" w:rsidP="00CF53D8">
      <w:pPr>
        <w:spacing w:after="0"/>
      </w:pPr>
      <w:r w:rsidRPr="00B342FF">
        <w:t>Изготовитель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CF53D8" w:rsidRPr="00B342FF" w:rsidRDefault="00CF53D8" w:rsidP="00CF53D8">
      <w:pPr>
        <w:widowControl w:val="0"/>
        <w:spacing w:after="0"/>
        <w:rPr>
          <w:bCs/>
        </w:rPr>
      </w:pPr>
      <w:r w:rsidRPr="00B342FF">
        <w:rPr>
          <w:b/>
        </w:rPr>
        <w:t xml:space="preserve">Наименование объекта закупки: </w:t>
      </w:r>
      <w:r w:rsidRPr="00B342FF">
        <w:rPr>
          <w:bCs/>
        </w:rPr>
        <w:t>выполнение работ по изготовлению протеза бедра модульного с микропроцессорным управлением для инвалида в 2022 году.</w:t>
      </w:r>
    </w:p>
    <w:p w:rsidR="00CF53D8" w:rsidRPr="00B342FF" w:rsidRDefault="00CF53D8" w:rsidP="00CF53D8">
      <w:pPr>
        <w:widowControl w:val="0"/>
        <w:spacing w:after="0"/>
      </w:pPr>
      <w:r w:rsidRPr="00B342FF">
        <w:rPr>
          <w:b/>
        </w:rPr>
        <w:t>Количество поставляемого товара (объем выполняемых работ, оказываемых услуг):</w:t>
      </w:r>
      <w:r w:rsidRPr="00B342FF">
        <w:t xml:space="preserve"> – </w:t>
      </w:r>
      <w:r>
        <w:t>2</w:t>
      </w:r>
      <w:r w:rsidRPr="00B342FF">
        <w:t xml:space="preserve"> штук</w:t>
      </w:r>
      <w:r>
        <w:t>и</w:t>
      </w:r>
      <w:r w:rsidRPr="00B342FF">
        <w:t>.</w:t>
      </w:r>
    </w:p>
    <w:p w:rsidR="00CF53D8" w:rsidRPr="00B342FF" w:rsidRDefault="00CF53D8" w:rsidP="00CF53D8">
      <w:pPr>
        <w:widowControl w:val="0"/>
        <w:spacing w:after="0"/>
      </w:pPr>
      <w:r w:rsidRPr="00B342FF">
        <w:rPr>
          <w:b/>
        </w:rPr>
        <w:t>Срок выполнения работ:</w:t>
      </w:r>
      <w:r w:rsidRPr="00B342FF">
        <w:t xml:space="preserve"> осуществляется в течение 30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>
        <w:t>31</w:t>
      </w:r>
      <w:r w:rsidRPr="00B342FF">
        <w:t xml:space="preserve"> </w:t>
      </w:r>
      <w:r>
        <w:t>октября</w:t>
      </w:r>
      <w:r w:rsidRPr="00B342FF">
        <w:t xml:space="preserve"> 2022 года.</w:t>
      </w:r>
    </w:p>
    <w:p w:rsidR="00CF53D8" w:rsidRPr="00B342FF" w:rsidRDefault="00CF53D8" w:rsidP="00CF53D8">
      <w:pPr>
        <w:widowControl w:val="0"/>
        <w:spacing w:after="0"/>
      </w:pPr>
      <w:r w:rsidRPr="00B342FF">
        <w:rPr>
          <w:b/>
        </w:rPr>
        <w:t xml:space="preserve">Срок действия Контракта: </w:t>
      </w:r>
      <w:r w:rsidRPr="00B342FF">
        <w:t xml:space="preserve">Контракт вступает в силу со дня подписания его Сторонами и действует до 30 </w:t>
      </w:r>
      <w:r>
        <w:t>ноября</w:t>
      </w:r>
      <w:r w:rsidRPr="00B342FF">
        <w:t xml:space="preserve"> 2022 года. Окончание срока действия Контракта не влечет прекращения неисполненных обязательств Сторон по Контракту.</w:t>
      </w:r>
    </w:p>
    <w:p w:rsidR="00CF53D8" w:rsidRPr="00B342FF" w:rsidRDefault="00CF53D8" w:rsidP="00CF53D8">
      <w:pPr>
        <w:widowControl w:val="0"/>
        <w:spacing w:after="0"/>
      </w:pPr>
      <w:r w:rsidRPr="00B342FF">
        <w:rPr>
          <w:b/>
        </w:rPr>
        <w:t>Место выполнения работ:</w:t>
      </w:r>
      <w:r w:rsidRPr="00B342FF">
        <w:t xml:space="preserve"> - 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Московская область и/или г. Москва; </w:t>
      </w:r>
    </w:p>
    <w:p w:rsidR="00CF53D8" w:rsidRPr="00B342FF" w:rsidRDefault="00CF53D8" w:rsidP="00CF53D8">
      <w:pPr>
        <w:widowControl w:val="0"/>
        <w:spacing w:after="0"/>
      </w:pPr>
      <w:r w:rsidRPr="00B342FF">
        <w:t xml:space="preserve"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</w:t>
      </w:r>
      <w:proofErr w:type="spellStart"/>
      <w:r w:rsidRPr="00B342FF">
        <w:t>абилитации</w:t>
      </w:r>
      <w:proofErr w:type="spellEnd"/>
      <w:r w:rsidRPr="00B342FF">
        <w:t xml:space="preserve"> инвалида (ребёнка-инвалида) в соответствии с Приказом Министерства труда и социальной защиты РФ от 13 июня 2017 года № 486н.».</w:t>
      </w:r>
    </w:p>
    <w:p w:rsidR="00CF53D8" w:rsidRPr="00B342FF" w:rsidRDefault="00CF53D8" w:rsidP="00CF53D8">
      <w:pPr>
        <w:widowControl w:val="0"/>
        <w:autoSpaceDE w:val="0"/>
        <w:spacing w:after="0"/>
        <w:rPr>
          <w:b/>
        </w:rPr>
      </w:pPr>
      <w:r w:rsidRPr="00B342FF">
        <w:t xml:space="preserve">1. </w:t>
      </w:r>
      <w:r w:rsidRPr="00B342FF">
        <w:rPr>
          <w:b/>
        </w:rPr>
        <w:t>В рамках выполнения работ Исполнитель обязан: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 xml:space="preserve">1.1. Осуществлять изготовление Инвалидам (далее – Получатели) </w:t>
      </w:r>
      <w:r w:rsidRPr="00B342FF">
        <w:rPr>
          <w:bCs/>
        </w:rPr>
        <w:t xml:space="preserve">протезов на </w:t>
      </w:r>
      <w:r w:rsidRPr="00B342FF">
        <w:t xml:space="preserve">нижние </w:t>
      </w:r>
      <w:r w:rsidRPr="00B342FF">
        <w:rPr>
          <w:bCs/>
        </w:rPr>
        <w:t>конечности</w:t>
      </w:r>
      <w:r w:rsidRPr="00B342FF">
        <w:t xml:space="preserve"> (далее – Изделия), указанных в техническом задании. </w:t>
      </w:r>
    </w:p>
    <w:p w:rsidR="00CF53D8" w:rsidRPr="00B342FF" w:rsidRDefault="00CF53D8" w:rsidP="00CF53D8">
      <w:pPr>
        <w:widowControl w:val="0"/>
        <w:spacing w:after="0"/>
      </w:pPr>
      <w:r w:rsidRPr="00B342FF">
        <w:t>1.2. Исполнитель выполняет работы в пунктах приема, выездными бригадами по адресам местожительства Получателей, в соответствии с Реестром Получателей Изделий.</w:t>
      </w:r>
    </w:p>
    <w:p w:rsidR="00CF53D8" w:rsidRPr="00B342FF" w:rsidRDefault="00CF53D8" w:rsidP="00CF53D8">
      <w:pPr>
        <w:widowControl w:val="0"/>
        <w:spacing w:after="0"/>
      </w:pPr>
      <w:r w:rsidRPr="00B342FF">
        <w:t>1.2.1. 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F53D8" w:rsidRPr="00B342FF" w:rsidRDefault="00CF53D8" w:rsidP="00CF53D8">
      <w:pPr>
        <w:widowControl w:val="0"/>
        <w:spacing w:after="0"/>
      </w:pPr>
      <w:r w:rsidRPr="00B342FF">
        <w:t xml:space="preserve">1.2.2.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8"/>
        </w:smartTagPr>
        <w:r w:rsidRPr="00B342FF">
          <w:t>21.08.2008</w:t>
        </w:r>
      </w:smartTag>
      <w:r w:rsidRPr="00B342FF">
        <w:t xml:space="preserve">), выдаваемого Заказчиком. </w:t>
      </w:r>
    </w:p>
    <w:p w:rsidR="00CF53D8" w:rsidRPr="00B342FF" w:rsidRDefault="00CF53D8" w:rsidP="00CF53D8">
      <w:pPr>
        <w:widowControl w:val="0"/>
        <w:spacing w:after="0"/>
      </w:pPr>
      <w:r w:rsidRPr="00B342FF">
        <w:lastRenderedPageBreak/>
        <w:t xml:space="preserve">1.2.3.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CF53D8" w:rsidRPr="00B342FF" w:rsidRDefault="00CF53D8" w:rsidP="00CF53D8">
      <w:pPr>
        <w:widowControl w:val="0"/>
        <w:spacing w:after="0"/>
      </w:pPr>
      <w:r w:rsidRPr="00B342FF">
        <w:t>1.2.4.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F53D8" w:rsidRPr="00B342FF" w:rsidRDefault="00CF53D8" w:rsidP="00CF53D8">
      <w:pPr>
        <w:widowControl w:val="0"/>
        <w:spacing w:after="0"/>
      </w:pPr>
      <w:r w:rsidRPr="00B342FF">
        <w:t>1.3. 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F53D8" w:rsidRPr="00B342FF" w:rsidRDefault="00CF53D8" w:rsidP="00CF53D8">
      <w:pPr>
        <w:widowControl w:val="0"/>
        <w:spacing w:after="0"/>
        <w:rPr>
          <w:color w:val="000000"/>
        </w:rPr>
      </w:pPr>
      <w:r w:rsidRPr="00B342FF">
        <w:rPr>
          <w:color w:val="000000"/>
        </w:rPr>
        <w:t>1.3.1. Выдача Изделий, гарантийного талона осуществляется в пунктах приема, выездными бригадами по месту жительства Получателей.</w:t>
      </w:r>
    </w:p>
    <w:p w:rsidR="00CF53D8" w:rsidRPr="00B342FF" w:rsidRDefault="00CF53D8" w:rsidP="00CF53D8">
      <w:pPr>
        <w:widowControl w:val="0"/>
        <w:spacing w:after="0"/>
        <w:rPr>
          <w:color w:val="000000"/>
        </w:rPr>
      </w:pPr>
      <w:r w:rsidRPr="00B342FF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B342FF">
        <w:t>гарантийного срока эксплуатации Изделий</w:t>
      </w:r>
    </w:p>
    <w:p w:rsidR="00CF53D8" w:rsidRPr="00B342FF" w:rsidRDefault="00CF53D8" w:rsidP="00CF53D8">
      <w:pPr>
        <w:widowControl w:val="0"/>
        <w:spacing w:after="0"/>
      </w:pPr>
      <w:r w:rsidRPr="00B342FF">
        <w:t xml:space="preserve">1.3.2. </w:t>
      </w:r>
      <w:r w:rsidRPr="00B342FF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F53D8" w:rsidRPr="00B342FF" w:rsidRDefault="00CF53D8" w:rsidP="00CF53D8">
      <w:pPr>
        <w:widowControl w:val="0"/>
        <w:spacing w:after="0"/>
        <w:rPr>
          <w:lang w:eastAsia="ar-SA"/>
        </w:rPr>
      </w:pPr>
      <w:r w:rsidRPr="00B342FF">
        <w:t>1.4. 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F53D8" w:rsidRPr="00B342FF" w:rsidRDefault="00CF53D8" w:rsidP="00CF53D8">
      <w:pPr>
        <w:widowControl w:val="0"/>
        <w:spacing w:after="0"/>
      </w:pPr>
      <w:r w:rsidRPr="00B342FF">
        <w:rPr>
          <w:lang w:eastAsia="ar-SA"/>
        </w:rPr>
        <w:t xml:space="preserve">1.4.1. Для звонков Получателей должен быть выделен телефонный номер, </w:t>
      </w:r>
      <w:r w:rsidRPr="00B342FF">
        <w:t>телефон должен быть указан в приложении к государственному контракту.</w:t>
      </w:r>
    </w:p>
    <w:p w:rsidR="00CF53D8" w:rsidRPr="00B342FF" w:rsidRDefault="00CF53D8" w:rsidP="00CF53D8">
      <w:pPr>
        <w:widowControl w:val="0"/>
        <w:spacing w:after="0"/>
        <w:rPr>
          <w:lang w:eastAsia="ar-SA"/>
        </w:rPr>
      </w:pPr>
      <w:r w:rsidRPr="00B342FF">
        <w:rPr>
          <w:lang w:eastAsia="ar-SA"/>
        </w:rPr>
        <w:t xml:space="preserve">1.4.2. </w:t>
      </w:r>
      <w:r w:rsidRPr="00B342FF">
        <w:t>Звонки с номеров Московской области должны быть бесплатными</w:t>
      </w:r>
      <w:r w:rsidRPr="00B342FF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>1.5. Осуществлять гарантийный ремонт Изделий за счет собственных средств в соответствии с гарантийным сроком, указанным в контракте.</w:t>
      </w:r>
    </w:p>
    <w:p w:rsidR="00CF53D8" w:rsidRPr="00B342FF" w:rsidRDefault="00CF53D8" w:rsidP="00CF53D8">
      <w:pPr>
        <w:widowControl w:val="0"/>
        <w:spacing w:after="0"/>
      </w:pPr>
      <w:r w:rsidRPr="00B342FF">
        <w:t xml:space="preserve">1.5.1. 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F53D8" w:rsidRPr="00B342FF" w:rsidRDefault="00CF53D8" w:rsidP="00CF53D8">
      <w:pPr>
        <w:widowControl w:val="0"/>
        <w:spacing w:after="0"/>
      </w:pPr>
      <w:r w:rsidRPr="00B342FF">
        <w:t>1.5.2. Осуществлять консультирование по пользованию отремонтированным Изделием одновременно с его выдачей.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 xml:space="preserve">1.5.3. 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>1.6. Изготавливать для Получателей Изделия, удовлетворяющие следующим требованиям: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>1.6.1.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 xml:space="preserve">1.6.2. 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>1.6.3. 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F53D8" w:rsidRPr="00B342FF" w:rsidRDefault="00CF53D8" w:rsidP="00CF53D8">
      <w:pPr>
        <w:widowControl w:val="0"/>
        <w:spacing w:after="0"/>
        <w:rPr>
          <w:b/>
        </w:rPr>
      </w:pPr>
      <w:r w:rsidRPr="00B342FF">
        <w:lastRenderedPageBreak/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F53D8" w:rsidRPr="00B342FF" w:rsidRDefault="00CF53D8" w:rsidP="00CF53D8">
      <w:pPr>
        <w:widowControl w:val="0"/>
        <w:autoSpaceDE w:val="0"/>
        <w:spacing w:after="0"/>
      </w:pPr>
      <w:r w:rsidRPr="00B342FF">
        <w:t xml:space="preserve"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CF53D8" w:rsidRPr="00B342FF" w:rsidRDefault="00CF53D8" w:rsidP="00CF53D8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 w:rsidRPr="00B342FF">
        <w:t xml:space="preserve">ГОСТ Р ИСО 22523-2007 «Протезы конечностей и </w:t>
      </w:r>
      <w:proofErr w:type="spellStart"/>
      <w:r w:rsidRPr="00B342FF">
        <w:t>ортезы</w:t>
      </w:r>
      <w:proofErr w:type="spellEnd"/>
      <w:r w:rsidRPr="00B342FF">
        <w:t xml:space="preserve"> наружные. Требования и методы испытаний»;</w:t>
      </w:r>
    </w:p>
    <w:p w:rsidR="00CF53D8" w:rsidRPr="00B342FF" w:rsidRDefault="00CF53D8" w:rsidP="00CF53D8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 w:rsidRPr="00B342FF">
        <w:t>ГОСТ Р ИСО 15032-2001 «Протезы. Испытания конструкции тазобедренных узлов»;</w:t>
      </w:r>
    </w:p>
    <w:p w:rsidR="00CF53D8" w:rsidRPr="00B342FF" w:rsidRDefault="00CF53D8" w:rsidP="00CF53D8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 w:rsidRPr="00B342FF">
        <w:t>ГОСТ Р 51632-20</w:t>
      </w:r>
      <w:r>
        <w:t>21</w:t>
      </w:r>
      <w:r w:rsidRPr="00B342FF">
        <w:t xml:space="preserve">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CF53D8" w:rsidRPr="00B342FF" w:rsidRDefault="00CF53D8" w:rsidP="00CF53D8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 w:rsidRPr="00B342FF"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CF53D8" w:rsidRPr="00B342FF" w:rsidRDefault="00CF53D8" w:rsidP="00CF53D8">
      <w:pPr>
        <w:widowControl w:val="0"/>
        <w:numPr>
          <w:ilvl w:val="0"/>
          <w:numId w:val="1"/>
        </w:numPr>
        <w:autoSpaceDE w:val="0"/>
        <w:spacing w:after="0"/>
        <w:ind w:left="0" w:firstLine="0"/>
      </w:pPr>
      <w:r w:rsidRPr="00B342FF"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 w:rsidRPr="00B342FF">
        <w:rPr>
          <w:rFonts w:eastAsia="Calibri"/>
          <w:lang w:eastAsia="en-US"/>
        </w:rPr>
        <w:t>ГОСТ ISO 10993-1-20</w:t>
      </w:r>
      <w:r>
        <w:rPr>
          <w:rFonts w:eastAsia="Calibri"/>
          <w:lang w:eastAsia="en-US"/>
        </w:rPr>
        <w:t>2</w:t>
      </w:r>
      <w:r w:rsidRPr="00B342FF">
        <w:rPr>
          <w:rFonts w:eastAsia="Calibri"/>
          <w:lang w:eastAsia="en-US"/>
        </w:rPr>
        <w:t>1 «Изделия медицинские. Оценка биологического действия медицинских изделий. Часть 1. Оценка и исследования»;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 w:rsidRPr="00B342FF">
        <w:rPr>
          <w:rFonts w:eastAsia="Calibri"/>
          <w:lang w:eastAsia="en-US"/>
        </w:rPr>
        <w:t>ГОСТ ISO 10993-5-20</w:t>
      </w:r>
      <w:r>
        <w:rPr>
          <w:rFonts w:eastAsia="Calibri"/>
          <w:lang w:eastAsia="en-US"/>
        </w:rPr>
        <w:t>2</w:t>
      </w:r>
      <w:r w:rsidRPr="00B342FF">
        <w:rPr>
          <w:rFonts w:eastAsia="Calibri"/>
          <w:lang w:eastAsia="en-US"/>
        </w:rPr>
        <w:t xml:space="preserve">1 «Изделия медицинские. Оценка биологического действия медицинских изделий. Часть 5. Исследования на </w:t>
      </w:r>
      <w:proofErr w:type="spellStart"/>
      <w:r w:rsidRPr="00B342FF">
        <w:rPr>
          <w:rFonts w:eastAsia="Calibri"/>
          <w:lang w:eastAsia="en-US"/>
        </w:rPr>
        <w:t>цитотоксичность</w:t>
      </w:r>
      <w:proofErr w:type="spellEnd"/>
      <w:r w:rsidRPr="00B342FF">
        <w:rPr>
          <w:rFonts w:eastAsia="Calibri"/>
          <w:lang w:eastAsia="en-US"/>
        </w:rPr>
        <w:t xml:space="preserve">: методы </w:t>
      </w:r>
      <w:proofErr w:type="spellStart"/>
      <w:r w:rsidRPr="00B342FF">
        <w:rPr>
          <w:rFonts w:eastAsia="Calibri"/>
          <w:lang w:eastAsia="en-US"/>
        </w:rPr>
        <w:t>in</w:t>
      </w:r>
      <w:proofErr w:type="spellEnd"/>
      <w:r w:rsidRPr="00B342FF">
        <w:rPr>
          <w:rFonts w:eastAsia="Calibri"/>
          <w:lang w:eastAsia="en-US"/>
        </w:rPr>
        <w:t xml:space="preserve"> </w:t>
      </w:r>
      <w:proofErr w:type="spellStart"/>
      <w:r w:rsidRPr="00B342FF">
        <w:rPr>
          <w:rFonts w:eastAsia="Calibri"/>
          <w:lang w:eastAsia="en-US"/>
        </w:rPr>
        <w:t>vitro</w:t>
      </w:r>
      <w:proofErr w:type="spellEnd"/>
      <w:r w:rsidRPr="00B342FF">
        <w:rPr>
          <w:rFonts w:eastAsia="Calibri"/>
          <w:lang w:eastAsia="en-US"/>
        </w:rPr>
        <w:t>»;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 w:rsidRPr="00B342FF">
        <w:rPr>
          <w:rFonts w:eastAsia="Calibri"/>
          <w:lang w:eastAsia="en-US"/>
        </w:rPr>
        <w:t>ГОСТ ISO 10993-10-20</w:t>
      </w:r>
      <w:r>
        <w:rPr>
          <w:rFonts w:eastAsia="Calibri"/>
          <w:lang w:eastAsia="en-US"/>
        </w:rPr>
        <w:t>2</w:t>
      </w:r>
      <w:r w:rsidRPr="00B342FF">
        <w:rPr>
          <w:rFonts w:eastAsia="Calibri"/>
          <w:lang w:eastAsia="en-US"/>
        </w:rPr>
        <w:t>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 w:rsidRPr="00B342FF">
        <w:rPr>
          <w:rFonts w:eastAsia="Calibri"/>
          <w:lang w:eastAsia="en-US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 w:rsidRPr="00B342FF">
        <w:rPr>
          <w:rFonts w:eastAsia="Calibri"/>
          <w:lang w:eastAsia="en-US"/>
        </w:rPr>
        <w:t xml:space="preserve">ГОСТ Р 51819-2017 «Протезирование и </w:t>
      </w:r>
      <w:proofErr w:type="spellStart"/>
      <w:r w:rsidRPr="00B342FF">
        <w:rPr>
          <w:rFonts w:eastAsia="Calibri"/>
          <w:lang w:eastAsia="en-US"/>
        </w:rPr>
        <w:t>ортезирование</w:t>
      </w:r>
      <w:proofErr w:type="spellEnd"/>
      <w:r w:rsidRPr="00B342FF">
        <w:rPr>
          <w:rFonts w:eastAsia="Calibri"/>
          <w:lang w:eastAsia="en-US"/>
        </w:rPr>
        <w:t xml:space="preserve"> верхних и нижних конечностей. Термины и определения». 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 w:rsidRPr="00B342FF">
        <w:rPr>
          <w:rFonts w:eastAsia="Calibri"/>
          <w:lang w:eastAsia="en-US"/>
        </w:rPr>
        <w:t>ГОСТ Р 51191-2019 «Узлы протезов нижних конечностей. Технические требования и методы испытаний»;</w:t>
      </w:r>
    </w:p>
    <w:p w:rsidR="00CF53D8" w:rsidRPr="00B342FF" w:rsidRDefault="00CF53D8" w:rsidP="00CF53D8">
      <w:pPr>
        <w:numPr>
          <w:ilvl w:val="0"/>
          <w:numId w:val="1"/>
        </w:numPr>
        <w:spacing w:after="0"/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ГОСТ Р 53869-2021</w:t>
      </w:r>
      <w:r w:rsidRPr="00B342FF">
        <w:rPr>
          <w:rFonts w:eastAsia="Calibri"/>
          <w:lang w:eastAsia="en-US"/>
        </w:rPr>
        <w:t xml:space="preserve"> «Протезы нижних конечностей. Технические требования».</w:t>
      </w:r>
    </w:p>
    <w:p w:rsidR="00CF53D8" w:rsidRPr="00B342FF" w:rsidRDefault="00CF53D8" w:rsidP="00CF53D8">
      <w:pPr>
        <w:widowControl w:val="0"/>
        <w:spacing w:after="0"/>
      </w:pPr>
      <w:r w:rsidRPr="00B342FF">
        <w:t xml:space="preserve">1.6.6. Изделия должны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 </w:t>
      </w:r>
    </w:p>
    <w:p w:rsidR="00CF53D8" w:rsidRPr="00B342FF" w:rsidRDefault="00CF53D8" w:rsidP="00CF53D8">
      <w:pPr>
        <w:widowControl w:val="0"/>
        <w:spacing w:after="0"/>
      </w:pPr>
      <w:r w:rsidRPr="00B342FF">
        <w:t>1.6.7. Гарантийный срок Изделий должен составлять не менее 24 месяцев с даты подписания акта приема-передачи Изделий Получателю.</w:t>
      </w:r>
    </w:p>
    <w:p w:rsidR="00CF53D8" w:rsidRPr="00B342FF" w:rsidRDefault="00CF53D8" w:rsidP="00CF53D8">
      <w:pPr>
        <w:widowControl w:val="0"/>
        <w:spacing w:after="0"/>
      </w:pPr>
      <w:r w:rsidRPr="00B342FF">
        <w:t>1.6.8. Изделия должны быть новыми, свободными от прав третьих лиц.</w:t>
      </w:r>
    </w:p>
    <w:p w:rsidR="00CF53D8" w:rsidRPr="00B342FF" w:rsidRDefault="00CF53D8" w:rsidP="00CF53D8">
      <w:pPr>
        <w:widowControl w:val="0"/>
        <w:spacing w:after="0"/>
      </w:pPr>
      <w:r w:rsidRPr="00B342FF">
        <w:t>1.6.9. 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92"/>
        <w:gridCol w:w="5744"/>
        <w:gridCol w:w="1559"/>
      </w:tblGrid>
      <w:tr w:rsidR="002150F6" w:rsidRPr="002150F6" w:rsidTr="00FE2654">
        <w:trPr>
          <w:trHeight w:val="450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№ п/п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contextualSpacing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Описание объекта закупки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Количество, шт.</w:t>
            </w:r>
          </w:p>
        </w:tc>
      </w:tr>
      <w:tr w:rsidR="00FE2654" w:rsidRPr="002150F6" w:rsidTr="00FE2654">
        <w:trPr>
          <w:trHeight w:val="4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54" w:rsidRPr="002150F6" w:rsidRDefault="00FE2654" w:rsidP="002150F6">
            <w:pPr>
              <w:suppressAutoHyphens/>
              <w:spacing w:after="0"/>
              <w:ind w:left="-121" w:firstLine="121"/>
              <w:jc w:val="left"/>
              <w:rPr>
                <w:lang w:eastAsia="ar-SA"/>
              </w:rPr>
            </w:pPr>
            <w:r w:rsidRPr="002150F6">
              <w:rPr>
                <w:lang w:eastAsia="ar-SA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D8" w:rsidRDefault="00CF53D8" w:rsidP="00CF53D8">
            <w:pPr>
              <w:ind w:left="-59"/>
            </w:pPr>
            <w:r>
              <w:t>8-07-12</w:t>
            </w:r>
          </w:p>
          <w:p w:rsidR="00CF53D8" w:rsidRPr="004E0041" w:rsidRDefault="00CF53D8" w:rsidP="00CF53D8">
            <w:pPr>
              <w:ind w:left="-59"/>
            </w:pPr>
            <w:r>
              <w:t>Протез бедра модульный с микропроцессорным управлением</w:t>
            </w:r>
          </w:p>
          <w:p w:rsidR="00CF53D8" w:rsidRDefault="00CF53D8" w:rsidP="00CF53D8">
            <w:pPr>
              <w:ind w:left="-59"/>
            </w:pPr>
          </w:p>
          <w:p w:rsidR="00FE2654" w:rsidRPr="004E0041" w:rsidRDefault="00FE2654" w:rsidP="00CF53D8">
            <w:pPr>
              <w:ind w:left="-59"/>
            </w:pPr>
            <w:bookmarkStart w:id="0" w:name="_GoBack"/>
            <w:bookmarkEnd w:id="0"/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D8" w:rsidRDefault="00CF53D8" w:rsidP="00CF53D8">
            <w:r w:rsidRPr="005820BD">
              <w:t xml:space="preserve">Протез </w:t>
            </w:r>
            <w:r w:rsidRPr="00936EFE">
              <w:t xml:space="preserve">бедра модульный с микропроцессорным управлением </w:t>
            </w:r>
            <w:r>
              <w:t>должен быть индивидуального изготовления.</w:t>
            </w:r>
          </w:p>
          <w:p w:rsidR="00CF53D8" w:rsidRDefault="00CF53D8" w:rsidP="00CF53D8"/>
          <w:p w:rsidR="00CF53D8" w:rsidRDefault="00CF53D8" w:rsidP="00CF53D8">
            <w:r>
              <w:t xml:space="preserve"> Гидравлический одноосный коленный шарнир с электронной системой управления, обеспечивающий более </w:t>
            </w:r>
            <w:proofErr w:type="gramStart"/>
            <w:r>
              <w:t>безопасную ,</w:t>
            </w:r>
            <w:proofErr w:type="gramEnd"/>
            <w:r>
              <w:t xml:space="preserve"> по отношению к аналогам, физиологическую ходьбу по любой </w:t>
            </w:r>
            <w:proofErr w:type="spellStart"/>
            <w:r>
              <w:t>поверхност</w:t>
            </w:r>
            <w:proofErr w:type="spellEnd"/>
            <w:r>
              <w:t xml:space="preserve">, с </w:t>
            </w:r>
            <w:r>
              <w:lastRenderedPageBreak/>
              <w:t>функцией автоматической подстройки коленного шарнира под скоростью и условия ходьбы пациента, с режимом дающим возможность пациентам подниматься по лестнице и наклонной плоскости переменным (не приставным) шагом, с режимом полной фиксации под любым углом.</w:t>
            </w:r>
          </w:p>
          <w:p w:rsidR="00CF53D8" w:rsidRDefault="00CF53D8" w:rsidP="00CF53D8">
            <w:r>
              <w:t>Стопа разработана для пациентов повышенного и высокого уровней активности.</w:t>
            </w:r>
          </w:p>
          <w:p w:rsidR="00CF53D8" w:rsidRDefault="00CF53D8" w:rsidP="00CF53D8">
            <w:r>
              <w:t>Состоит из сдвоенных пружин и длинного базового элемента. Эффективно рекуперирует энергию при обеспечении плавного переката на разных скоростях ходьбы.</w:t>
            </w:r>
          </w:p>
          <w:p w:rsidR="00CF53D8" w:rsidRDefault="00CF53D8" w:rsidP="00CF53D8">
            <w:r>
              <w:t xml:space="preserve">Уникальное эластичное соединение карбоновых пружин и базового элемента позволяет оптимально адаптироваться к неровным опорным поверхностям. Настраиваемая </w:t>
            </w:r>
            <w:proofErr w:type="spellStart"/>
            <w:r>
              <w:t>трёъступенчатая</w:t>
            </w:r>
            <w:proofErr w:type="spellEnd"/>
            <w:r>
              <w:t xml:space="preserve"> </w:t>
            </w:r>
            <w:proofErr w:type="spellStart"/>
            <w:r>
              <w:t>амортизацич</w:t>
            </w:r>
            <w:proofErr w:type="spellEnd"/>
            <w:r>
              <w:t xml:space="preserve"> с использованием клиньев.</w:t>
            </w:r>
          </w:p>
          <w:p w:rsidR="00CF53D8" w:rsidRDefault="00CF53D8" w:rsidP="00CF53D8">
            <w:r>
              <w:t xml:space="preserve">Защищена от пресной, соленой и хлорированной воды и имеет каналы </w:t>
            </w:r>
            <w:proofErr w:type="spellStart"/>
            <w:r>
              <w:t>длч</w:t>
            </w:r>
            <w:proofErr w:type="spellEnd"/>
            <w:r>
              <w:t xml:space="preserve"> стока воды на соединительном адаптере и дренажные отверстия в косметической оболочке.</w:t>
            </w:r>
          </w:p>
          <w:p w:rsidR="00CF53D8" w:rsidRDefault="00CF53D8" w:rsidP="00CF53D8">
            <w:r>
              <w:t xml:space="preserve">Структурная высота – 150 мм, вес без </w:t>
            </w:r>
            <w:proofErr w:type="spellStart"/>
            <w:r>
              <w:t>косметьической</w:t>
            </w:r>
            <w:proofErr w:type="spellEnd"/>
            <w:r>
              <w:t xml:space="preserve"> оболочки – 450 г. (</w:t>
            </w:r>
            <w:proofErr w:type="spellStart"/>
            <w:r>
              <w:t>референеный</w:t>
            </w:r>
            <w:proofErr w:type="spellEnd"/>
            <w:r>
              <w:t xml:space="preserve"> размер – 26 см), максимальный вес пользователя до 150 кг.</w:t>
            </w:r>
          </w:p>
          <w:p w:rsidR="00CF53D8" w:rsidRDefault="00CF53D8" w:rsidP="00CF53D8">
            <w:r>
              <w:t xml:space="preserve">Наличие поворотного регулировочно-соединительного устройства, обеспечивающего возможность </w:t>
            </w:r>
            <w:proofErr w:type="spellStart"/>
            <w:r>
              <w:t>поворотаа</w:t>
            </w:r>
            <w:proofErr w:type="spellEnd"/>
            <w:r>
              <w:t xml:space="preserve"> согнутой в колене </w:t>
            </w:r>
            <w:proofErr w:type="spellStart"/>
            <w:r>
              <w:t>искусственой</w:t>
            </w:r>
            <w:proofErr w:type="spellEnd"/>
            <w:r>
              <w:t xml:space="preserve"> голени относительно гильзы </w:t>
            </w:r>
            <w:proofErr w:type="gramStart"/>
            <w:r>
              <w:t>( для</w:t>
            </w:r>
            <w:proofErr w:type="gramEnd"/>
            <w:r>
              <w:t xml:space="preserve"> обеспечения самообслуживания пациента).</w:t>
            </w:r>
          </w:p>
          <w:p w:rsidR="00CF53D8" w:rsidRDefault="00CF53D8" w:rsidP="00CF53D8">
            <w:r>
              <w:t>Полуфабрикаты – титан на нагрузку до 125 кг.</w:t>
            </w:r>
          </w:p>
          <w:p w:rsidR="00CF53D8" w:rsidRDefault="00CF53D8" w:rsidP="00CF53D8">
            <w:r>
              <w:t xml:space="preserve">Косметическая облицовка модульная, съемная пластиковая с защитной функцией. </w:t>
            </w:r>
          </w:p>
          <w:p w:rsidR="00CF53D8" w:rsidRDefault="00CF53D8" w:rsidP="00CF53D8">
            <w:r>
              <w:t>Крепление с помощью лайнера.</w:t>
            </w:r>
          </w:p>
          <w:p w:rsidR="00FE2654" w:rsidRPr="004E0041" w:rsidRDefault="00CF53D8" w:rsidP="00CF53D8">
            <w:pPr>
              <w:contextualSpacing/>
            </w:pPr>
            <w:r w:rsidRPr="00674CEC"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4" w:rsidRPr="002150F6" w:rsidRDefault="00CF53D8" w:rsidP="002150F6">
            <w:pPr>
              <w:suppressAutoHyphens/>
              <w:spacing w:after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2</w:t>
            </w:r>
          </w:p>
        </w:tc>
      </w:tr>
    </w:tbl>
    <w:p w:rsidR="00971696" w:rsidRPr="001032AC" w:rsidRDefault="00971696" w:rsidP="001032AC"/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0E10A9"/>
    <w:rsid w:val="001032AC"/>
    <w:rsid w:val="00116D37"/>
    <w:rsid w:val="001607D3"/>
    <w:rsid w:val="0020681E"/>
    <w:rsid w:val="002150F6"/>
    <w:rsid w:val="0023609C"/>
    <w:rsid w:val="002407ED"/>
    <w:rsid w:val="005E24BA"/>
    <w:rsid w:val="006D0A83"/>
    <w:rsid w:val="00737513"/>
    <w:rsid w:val="00741964"/>
    <w:rsid w:val="007F07DE"/>
    <w:rsid w:val="00836E33"/>
    <w:rsid w:val="008C572A"/>
    <w:rsid w:val="00971696"/>
    <w:rsid w:val="00B0449C"/>
    <w:rsid w:val="00B6149D"/>
    <w:rsid w:val="00BE615C"/>
    <w:rsid w:val="00C0659A"/>
    <w:rsid w:val="00C41BBF"/>
    <w:rsid w:val="00CF53D8"/>
    <w:rsid w:val="00D74956"/>
    <w:rsid w:val="00E57E3E"/>
    <w:rsid w:val="00EC2964"/>
    <w:rsid w:val="00F117D9"/>
    <w:rsid w:val="00F2487B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BBC40C2-C2D0-4CAB-993F-D86A48CE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Мержоев Ахмед Магомедович</cp:lastModifiedBy>
  <cp:revision>20</cp:revision>
  <dcterms:created xsi:type="dcterms:W3CDTF">2020-08-25T13:51:00Z</dcterms:created>
  <dcterms:modified xsi:type="dcterms:W3CDTF">2022-06-16T13:27:00Z</dcterms:modified>
</cp:coreProperties>
</file>