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111" w:rsidRPr="00972E4F" w:rsidRDefault="00846111" w:rsidP="00846111">
      <w:pPr>
        <w:keepNext/>
        <w:contextualSpacing/>
        <w:jc w:val="center"/>
        <w:outlineLvl w:val="1"/>
        <w:rPr>
          <w:rFonts w:eastAsia="Arial Unicode MS"/>
          <w:b/>
          <w:bCs/>
          <w:sz w:val="24"/>
          <w:szCs w:val="24"/>
        </w:rPr>
      </w:pPr>
      <w:r w:rsidRPr="00972E4F">
        <w:rPr>
          <w:rFonts w:eastAsia="Arial Unicode MS"/>
          <w:b/>
          <w:bCs/>
          <w:sz w:val="24"/>
          <w:szCs w:val="24"/>
        </w:rPr>
        <w:t xml:space="preserve">Техническое задание </w:t>
      </w:r>
    </w:p>
    <w:p w:rsidR="00846111" w:rsidRPr="00972E4F" w:rsidRDefault="00846111" w:rsidP="00846111">
      <w:pPr>
        <w:keepNext/>
        <w:contextualSpacing/>
        <w:jc w:val="center"/>
        <w:outlineLvl w:val="1"/>
        <w:rPr>
          <w:rFonts w:eastAsia="Arial Unicode MS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-572" w:tblpY="6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87"/>
        <w:gridCol w:w="1560"/>
      </w:tblGrid>
      <w:tr w:rsidR="00846111" w:rsidRPr="00972E4F" w:rsidTr="006435C5">
        <w:trPr>
          <w:cantSplit/>
          <w:trHeight w:val="699"/>
        </w:trPr>
        <w:tc>
          <w:tcPr>
            <w:tcW w:w="1980" w:type="dxa"/>
          </w:tcPr>
          <w:p w:rsidR="00846111" w:rsidRPr="00972E4F" w:rsidRDefault="00846111" w:rsidP="006435C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72E4F">
              <w:rPr>
                <w:b/>
                <w:sz w:val="24"/>
                <w:szCs w:val="24"/>
              </w:rPr>
              <w:t>Наименование</w:t>
            </w:r>
          </w:p>
          <w:p w:rsidR="00846111" w:rsidRPr="00972E4F" w:rsidRDefault="00846111" w:rsidP="006435C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72E4F">
              <w:rPr>
                <w:b/>
                <w:sz w:val="24"/>
                <w:szCs w:val="24"/>
              </w:rPr>
              <w:t>Товара</w:t>
            </w:r>
          </w:p>
        </w:tc>
        <w:tc>
          <w:tcPr>
            <w:tcW w:w="7087" w:type="dxa"/>
          </w:tcPr>
          <w:p w:rsidR="00846111" w:rsidRPr="00972E4F" w:rsidRDefault="00846111" w:rsidP="006435C5">
            <w:pPr>
              <w:contextualSpacing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72E4F">
              <w:rPr>
                <w:b/>
                <w:sz w:val="24"/>
                <w:szCs w:val="24"/>
              </w:rPr>
              <w:t xml:space="preserve"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 </w:t>
            </w:r>
          </w:p>
        </w:tc>
        <w:tc>
          <w:tcPr>
            <w:tcW w:w="1560" w:type="dxa"/>
          </w:tcPr>
          <w:p w:rsidR="00846111" w:rsidRPr="00972E4F" w:rsidRDefault="00846111" w:rsidP="006435C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72E4F">
              <w:rPr>
                <w:b/>
                <w:sz w:val="24"/>
                <w:szCs w:val="24"/>
              </w:rPr>
              <w:t>Ко-во (шт.)</w:t>
            </w:r>
          </w:p>
        </w:tc>
      </w:tr>
      <w:tr w:rsidR="00846111" w:rsidRPr="00972E4F" w:rsidTr="006435C5">
        <w:trPr>
          <w:trHeight w:val="17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11" w:rsidRPr="00972E4F" w:rsidRDefault="00846111" w:rsidP="006435C5">
            <w:pPr>
              <w:jc w:val="center"/>
              <w:rPr>
                <w:b/>
                <w:sz w:val="24"/>
                <w:szCs w:val="24"/>
              </w:rPr>
            </w:pPr>
            <w:r w:rsidRPr="00972E4F">
              <w:rPr>
                <w:b/>
                <w:sz w:val="24"/>
                <w:szCs w:val="24"/>
              </w:rPr>
              <w:t>7-01-02.</w:t>
            </w:r>
          </w:p>
          <w:p w:rsidR="00846111" w:rsidRPr="00972E4F" w:rsidRDefault="00846111" w:rsidP="006435C5">
            <w:pPr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детей-инвалидов).</w:t>
            </w:r>
          </w:p>
          <w:p w:rsidR="00846111" w:rsidRPr="00972E4F" w:rsidRDefault="00846111" w:rsidP="006435C5">
            <w:pPr>
              <w:jc w:val="both"/>
              <w:rPr>
                <w:sz w:val="24"/>
                <w:szCs w:val="24"/>
              </w:rPr>
            </w:pPr>
          </w:p>
          <w:p w:rsidR="00846111" w:rsidRPr="00972E4F" w:rsidRDefault="00846111" w:rsidP="006435C5">
            <w:pPr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ОКПД 2: 30.92</w:t>
            </w:r>
          </w:p>
          <w:p w:rsidR="00846111" w:rsidRPr="00972E4F" w:rsidRDefault="00846111" w:rsidP="006435C5">
            <w:pPr>
              <w:rPr>
                <w:sz w:val="24"/>
                <w:szCs w:val="24"/>
              </w:rPr>
            </w:pPr>
          </w:p>
          <w:p w:rsidR="00846111" w:rsidRPr="00972E4F" w:rsidRDefault="00846111" w:rsidP="006435C5">
            <w:pPr>
              <w:keepLines/>
              <w:tabs>
                <w:tab w:val="left" w:pos="2475"/>
                <w:tab w:val="left" w:pos="355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11" w:rsidRPr="00972E4F" w:rsidRDefault="00846111" w:rsidP="006435C5">
            <w:pPr>
              <w:ind w:left="-98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 xml:space="preserve">Кресло-коляска должна быть предназначена для передвижения детей в условиях помещений при помощи сопровождающего лица. 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Конструкция кресла-коляски должна быть выполнена в виде рамы-шасси и стульчика.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Посадочное место на жестком основании должно иметь возможность установки по направлению движения.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Спинка сиденья, должна быть регулируемая по углу наклона и высоте.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В оснащении спинки должен входить подголовник и регулируемые боковые упоры для туловища.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Сиденье должно регулироваться по ширине и глубине бесступенчато, механическим способом.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Сиденье должно регулироваться по углу наклона.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Сиденье должно быть оснащено мягким съемным валиком (абдуктором) или ремнем для сохранения зазора между ногами, трехточечным и поясным ремнями или четырех / пяти точечным ремнем безопасности, регулируемыми по длине.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Глубина сиденья должна быть регулируемой в зависимости от длины бедра.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Подножка должна быть регулируемая по углу наклона до горизонтального положения. Подножка должна быть оснащена единой опорой для стоп.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Опора подножки должна быть оснащена ремнями-фиксаторами для стоп и/или ремнем-упором для голени.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Поворотные колеса должны иметь пневматические/цельнолитые покрышки (для комнатной и прогулочной к/к) и должны иметь диаметр не менее 170 мм и не более 240 мм.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Вилки поворотных колес должны быть оснащены механизмом фиксации положения колеса.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Задние колеса должны быть съемными и иметь пневматические/цельнолитые покрышки.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Диаметр задних колес должен быть не менее 210 мм и не более 290 мм.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Задняя или передняя подвеска рамы кресла-коляски должна быть оснащена амортизаторами.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 xml:space="preserve">Задние колеса кресла-коляски должны быть оснащены единым/раздельным стояночным тормозом. 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b/>
                <w:sz w:val="24"/>
                <w:szCs w:val="24"/>
              </w:rPr>
            </w:pPr>
            <w:r w:rsidRPr="00972E4F">
              <w:rPr>
                <w:b/>
                <w:sz w:val="24"/>
                <w:szCs w:val="24"/>
              </w:rPr>
              <w:t>Кресло-коляска должна иметь следующие технические характеристики: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 xml:space="preserve">- ширина сиденья, должна быть регулируемая в диапазоне от не менее </w:t>
            </w:r>
            <w:r w:rsidRPr="00972E4F">
              <w:rPr>
                <w:sz w:val="24"/>
                <w:szCs w:val="24"/>
              </w:rPr>
              <w:br/>
              <w:t>200 мм и до не более 250 мм;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- глубина сиденья, должна быть регулируемая в диапазоне от не менее</w:t>
            </w:r>
            <w:r w:rsidRPr="00972E4F">
              <w:rPr>
                <w:sz w:val="24"/>
                <w:szCs w:val="24"/>
              </w:rPr>
              <w:br/>
              <w:t xml:space="preserve"> 200 мм и до не более 250 мм;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- высота спинки, должна быть регулируемая в диапазоне от не менее</w:t>
            </w:r>
            <w:r w:rsidRPr="00972E4F">
              <w:rPr>
                <w:sz w:val="24"/>
                <w:szCs w:val="24"/>
              </w:rPr>
              <w:br/>
              <w:t xml:space="preserve"> 400 мм и до не более 600 мм;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 xml:space="preserve">- высота подлокотников, должна быть регулируемая в диапазоне </w:t>
            </w:r>
            <w:r w:rsidRPr="00972E4F">
              <w:rPr>
                <w:sz w:val="24"/>
                <w:szCs w:val="24"/>
              </w:rPr>
              <w:br/>
              <w:t>от не менее 130 мм до не более 270 мм;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- длина подножки должна быть регулируемая в диапазоне от не менее     120 мм и до не более 450 мм;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- угол наклона спинки, должен быть регулируемый не менее чем в 4-х положениях в диапазоне не менее 45º;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 xml:space="preserve">- угол наклона сиденья должен быть регулируемый в диапазоне </w:t>
            </w:r>
            <w:r w:rsidRPr="00972E4F">
              <w:rPr>
                <w:sz w:val="24"/>
                <w:szCs w:val="24"/>
              </w:rPr>
              <w:br/>
              <w:t>не менее 20°;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- габаритная ширина кресла-коляски должна быть не более 690 мм;</w:t>
            </w:r>
          </w:p>
          <w:p w:rsidR="00846111" w:rsidRPr="00972E4F" w:rsidRDefault="00846111" w:rsidP="006435C5">
            <w:pPr>
              <w:ind w:left="-74" w:right="-2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- вес кресла-коляски без дополнительного оснащения должен быть не более 29 кг.</w:t>
            </w:r>
          </w:p>
          <w:p w:rsidR="00846111" w:rsidRPr="00972E4F" w:rsidRDefault="00846111" w:rsidP="006435C5">
            <w:pPr>
              <w:ind w:left="-74" w:right="-2"/>
              <w:rPr>
                <w:b/>
                <w:sz w:val="24"/>
                <w:szCs w:val="24"/>
              </w:rPr>
            </w:pPr>
            <w:r w:rsidRPr="00972E4F">
              <w:rPr>
                <w:b/>
                <w:sz w:val="24"/>
                <w:szCs w:val="24"/>
              </w:rPr>
              <w:t>В комплект поставки кресла-коляски должно входить:</w:t>
            </w:r>
          </w:p>
          <w:p w:rsidR="00846111" w:rsidRPr="00972E4F" w:rsidRDefault="00846111" w:rsidP="006435C5">
            <w:pPr>
              <w:ind w:left="-74" w:right="-2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- столик;</w:t>
            </w:r>
          </w:p>
          <w:p w:rsidR="00846111" w:rsidRPr="00972E4F" w:rsidRDefault="00846111" w:rsidP="006435C5">
            <w:pPr>
              <w:ind w:left="-74" w:right="-2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- поясничный валик;</w:t>
            </w:r>
          </w:p>
          <w:p w:rsidR="00846111" w:rsidRPr="00972E4F" w:rsidRDefault="00846111" w:rsidP="006435C5">
            <w:pPr>
              <w:ind w:left="-74" w:right="-2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- набор инструментов (при наличии);</w:t>
            </w:r>
          </w:p>
          <w:p w:rsidR="00846111" w:rsidRPr="00972E4F" w:rsidRDefault="00846111" w:rsidP="006435C5">
            <w:pPr>
              <w:ind w:left="-74" w:right="-2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- инструкция для пользователя (на русском языке);</w:t>
            </w:r>
          </w:p>
          <w:p w:rsidR="00846111" w:rsidRPr="00972E4F" w:rsidRDefault="00846111" w:rsidP="006435C5">
            <w:pPr>
              <w:ind w:left="-74" w:right="-2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- гарантийный талон (с отметкой о произведенной проверке контроля качества).</w:t>
            </w:r>
          </w:p>
          <w:p w:rsidR="00846111" w:rsidRPr="00972E4F" w:rsidRDefault="00846111" w:rsidP="006435C5">
            <w:pPr>
              <w:ind w:left="-74" w:right="-2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Срок службы не менее 6 лет (указать конкретное значение, установленное изготовителем).</w:t>
            </w:r>
          </w:p>
          <w:p w:rsidR="00846111" w:rsidRPr="00972E4F" w:rsidRDefault="00846111" w:rsidP="006435C5">
            <w:pPr>
              <w:ind w:left="-74" w:right="-2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Гарантийный срок эксплуатации товара 12 месяцев со дня ввода в эксплуатацию.</w:t>
            </w:r>
          </w:p>
          <w:p w:rsidR="00846111" w:rsidRPr="00972E4F" w:rsidRDefault="00846111" w:rsidP="006435C5">
            <w:pPr>
              <w:pStyle w:val="Default"/>
              <w:rPr>
                <w:color w:val="auto"/>
              </w:rPr>
            </w:pPr>
            <w:r w:rsidRPr="00972E4F">
              <w:rPr>
                <w:b/>
                <w:bCs/>
                <w:color w:val="auto"/>
              </w:rPr>
              <w:t>Маркировка кресла-коляски должна содержать</w:t>
            </w:r>
            <w:r w:rsidRPr="00972E4F">
              <w:rPr>
                <w:color w:val="auto"/>
              </w:rPr>
              <w:t xml:space="preserve">: </w:t>
            </w:r>
          </w:p>
          <w:p w:rsidR="00846111" w:rsidRPr="00972E4F" w:rsidRDefault="00846111" w:rsidP="006435C5">
            <w:pPr>
              <w:pStyle w:val="Default"/>
              <w:rPr>
                <w:color w:val="auto"/>
              </w:rPr>
            </w:pPr>
            <w:r w:rsidRPr="00972E4F">
              <w:rPr>
                <w:color w:val="auto"/>
              </w:rPr>
              <w:t xml:space="preserve">- наименование производителя (товарный знак предприятия-производителя); </w:t>
            </w:r>
          </w:p>
          <w:p w:rsidR="00846111" w:rsidRPr="00972E4F" w:rsidRDefault="00846111" w:rsidP="006435C5">
            <w:pPr>
              <w:pStyle w:val="Default"/>
              <w:rPr>
                <w:color w:val="auto"/>
              </w:rPr>
            </w:pPr>
            <w:r w:rsidRPr="00972E4F">
              <w:rPr>
                <w:color w:val="auto"/>
              </w:rPr>
              <w:t xml:space="preserve">- адрес производителя; </w:t>
            </w:r>
          </w:p>
          <w:p w:rsidR="00846111" w:rsidRPr="00972E4F" w:rsidRDefault="00846111" w:rsidP="006435C5">
            <w:pPr>
              <w:pStyle w:val="Default"/>
              <w:rPr>
                <w:color w:val="auto"/>
              </w:rPr>
            </w:pPr>
            <w:r w:rsidRPr="00972E4F">
              <w:rPr>
                <w:color w:val="auto"/>
              </w:rPr>
              <w:t xml:space="preserve">- обозначение типа (модели) кресла-коляски (в зависимости от модификации); </w:t>
            </w:r>
          </w:p>
          <w:p w:rsidR="00846111" w:rsidRPr="00972E4F" w:rsidRDefault="00846111" w:rsidP="006435C5">
            <w:pPr>
              <w:pStyle w:val="Default"/>
              <w:rPr>
                <w:color w:val="auto"/>
              </w:rPr>
            </w:pPr>
            <w:r w:rsidRPr="00972E4F">
              <w:rPr>
                <w:color w:val="auto"/>
              </w:rPr>
              <w:t xml:space="preserve">- дату выпуска (месяц, год); </w:t>
            </w:r>
          </w:p>
          <w:p w:rsidR="00846111" w:rsidRPr="00972E4F" w:rsidRDefault="00846111" w:rsidP="006435C5">
            <w:pPr>
              <w:pStyle w:val="Default"/>
              <w:rPr>
                <w:color w:val="auto"/>
              </w:rPr>
            </w:pPr>
            <w:r w:rsidRPr="00972E4F">
              <w:rPr>
                <w:color w:val="auto"/>
              </w:rPr>
              <w:t xml:space="preserve">- артикул модификации (при наличии) кресла-коляски; </w:t>
            </w:r>
          </w:p>
          <w:p w:rsidR="00846111" w:rsidRPr="00972E4F" w:rsidRDefault="00846111" w:rsidP="006435C5">
            <w:pPr>
              <w:pStyle w:val="Default"/>
              <w:rPr>
                <w:color w:val="auto"/>
              </w:rPr>
            </w:pPr>
            <w:r w:rsidRPr="00972E4F">
              <w:rPr>
                <w:color w:val="auto"/>
              </w:rPr>
              <w:t xml:space="preserve">- серийный номер данного кресла-коляски; </w:t>
            </w:r>
          </w:p>
          <w:p w:rsidR="00846111" w:rsidRPr="00972E4F" w:rsidRDefault="00846111" w:rsidP="006435C5">
            <w:pPr>
              <w:ind w:left="-74" w:right="-2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 xml:space="preserve"> - рекомендуемую максимальную массу пользователя. </w:t>
            </w:r>
          </w:p>
          <w:p w:rsidR="00846111" w:rsidRPr="00972E4F" w:rsidRDefault="00846111" w:rsidP="006435C5">
            <w:pPr>
              <w:jc w:val="both"/>
              <w:rPr>
                <w:sz w:val="24"/>
                <w:szCs w:val="24"/>
              </w:rPr>
            </w:pPr>
          </w:p>
          <w:p w:rsidR="00846111" w:rsidRPr="00972E4F" w:rsidRDefault="00846111" w:rsidP="006435C5">
            <w:pPr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Кресло-коляска должна соответствовать требованиям государственных стандартов: ГОСТ Р 50444-2020 (Разд. 3,4), ГОСТ Р 58522-2019, ГОСТ Р ИСО 7176-7-2015, ГОСТ Р ИСО 7176-8-2015, ГОСТ Р ИСО 7176-16-2015, ГОСТ Р 51083-2021</w:t>
            </w:r>
          </w:p>
          <w:p w:rsidR="00846111" w:rsidRPr="00972E4F" w:rsidRDefault="00846111" w:rsidP="006435C5">
            <w:pPr>
              <w:rPr>
                <w:rStyle w:val="a5"/>
                <w:b/>
                <w:i w:val="0"/>
                <w:iCs/>
                <w:kern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6111" w:rsidRPr="00972E4F" w:rsidRDefault="00846111" w:rsidP="006435C5">
            <w:pPr>
              <w:pStyle w:val="a4"/>
              <w:jc w:val="center"/>
              <w:rPr>
                <w:b/>
              </w:rPr>
            </w:pPr>
            <w:r w:rsidRPr="00972E4F">
              <w:rPr>
                <w:b/>
              </w:rPr>
              <w:t>8</w:t>
            </w:r>
          </w:p>
        </w:tc>
      </w:tr>
      <w:tr w:rsidR="00846111" w:rsidRPr="00972E4F" w:rsidTr="006435C5">
        <w:trPr>
          <w:trHeight w:val="17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11" w:rsidRPr="00972E4F" w:rsidRDefault="00846111" w:rsidP="006435C5">
            <w:pPr>
              <w:jc w:val="center"/>
              <w:rPr>
                <w:b/>
                <w:sz w:val="24"/>
                <w:szCs w:val="24"/>
              </w:rPr>
            </w:pPr>
            <w:r w:rsidRPr="00972E4F">
              <w:rPr>
                <w:b/>
                <w:sz w:val="24"/>
                <w:szCs w:val="24"/>
              </w:rPr>
              <w:t>7-02-02.</w:t>
            </w:r>
          </w:p>
          <w:p w:rsidR="00846111" w:rsidRPr="00972E4F" w:rsidRDefault="00846111" w:rsidP="006435C5">
            <w:pPr>
              <w:jc w:val="center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детей-инвалидов).</w:t>
            </w:r>
          </w:p>
          <w:p w:rsidR="00846111" w:rsidRPr="00972E4F" w:rsidRDefault="00846111" w:rsidP="006435C5">
            <w:pPr>
              <w:jc w:val="both"/>
              <w:rPr>
                <w:sz w:val="24"/>
                <w:szCs w:val="24"/>
              </w:rPr>
            </w:pPr>
          </w:p>
          <w:p w:rsidR="00846111" w:rsidRPr="00972E4F" w:rsidRDefault="00846111" w:rsidP="006435C5">
            <w:pPr>
              <w:jc w:val="both"/>
              <w:rPr>
                <w:sz w:val="24"/>
                <w:szCs w:val="24"/>
              </w:rPr>
            </w:pPr>
          </w:p>
          <w:p w:rsidR="00846111" w:rsidRPr="00972E4F" w:rsidRDefault="00846111" w:rsidP="006435C5">
            <w:pPr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ОКПД 2: 30.92</w:t>
            </w:r>
          </w:p>
          <w:p w:rsidR="00846111" w:rsidRPr="00972E4F" w:rsidRDefault="00846111" w:rsidP="006435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11" w:rsidRPr="00972E4F" w:rsidRDefault="00846111" w:rsidP="006435C5">
            <w:pPr>
              <w:ind w:left="-98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 xml:space="preserve">Кресло-коляска должна быть предназначена для передвижения детей в условиях улицы при помощи сопровождающего лица. 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Конструкция кресла-коляски должна быть выполнена в виде рамы-шасси и стульчика.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Посадочное место на жестком основании должно иметь возможность установки по направлению движения.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Спинка сиденья, должна быть регулируемая по углу наклона и высоте.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В оснащении спинки должен входить подголовник и регулируемые боковые упоры для туловища.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Сиденье должно регулироваться по ширине и глубине бесступенчато, механическим способом.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Сиденье должно регулироваться по углу наклона.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Сиденье должно быть оснащено мягким съемным валиком (абдуктором) или ремнем для сохранения зазора между ногами, трехточечным и поясным ремнями или четырех / пяти точечным ремнем безопасности, регулируемыми по длине.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Глубина сиденья должна быть регулируемой в зависимости от длины бедра.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Подножка должна быть регулируемая по углу наклона до горизонтального положения. Подножка должна быть оснащена единой опорой для стоп.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Опора подножки должна быть оснащена ремнями-фиксаторами для стоп и/или ремнем-упором для голени.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Поворотные колеса должны иметь пневматические/цельнолитые покрышки (для комнатной и прогулочной к/к) и должны иметь диаметр не менее 170 мм и не более 240 мм.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Вилки поворотных колес должны быть оснащены механизмом фиксации положения колеса.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Задние колеса должны быть съемными и иметь пневматические/цельнолитые покрышки.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Диаметр задних колес должен быть не менее 210 мм и не более 290 мм.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Задняя или передняя подвеска рамы кресла-коляски должна быть оснащена амортизаторами.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 xml:space="preserve">Задние колеса кресла-коляски должны быть оснащены единым/раздельным стояночным тормозом. 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b/>
                <w:sz w:val="24"/>
                <w:szCs w:val="24"/>
              </w:rPr>
            </w:pPr>
            <w:r w:rsidRPr="00972E4F">
              <w:rPr>
                <w:b/>
                <w:sz w:val="24"/>
                <w:szCs w:val="24"/>
              </w:rPr>
              <w:t>Кресло-коляска должна иметь следующие технические характеристики: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 xml:space="preserve">- ширина сиденья, должна быть регулируемая в диапазоне от не менее </w:t>
            </w:r>
            <w:r w:rsidRPr="00972E4F">
              <w:rPr>
                <w:sz w:val="24"/>
                <w:szCs w:val="24"/>
              </w:rPr>
              <w:br/>
              <w:t>200 мм и до не более 250 мм;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- глубина сиденья, должна быть регулируемая в диапазоне от не менее</w:t>
            </w:r>
            <w:r w:rsidRPr="00972E4F">
              <w:rPr>
                <w:sz w:val="24"/>
                <w:szCs w:val="24"/>
              </w:rPr>
              <w:br/>
              <w:t xml:space="preserve"> 200 мм и до не более 250 мм;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- высота спинки, должна быть регулируемая в диапазоне от не менее</w:t>
            </w:r>
            <w:r w:rsidRPr="00972E4F">
              <w:rPr>
                <w:sz w:val="24"/>
                <w:szCs w:val="24"/>
              </w:rPr>
              <w:br/>
              <w:t xml:space="preserve"> 400 мм и до не более 600 мм;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 xml:space="preserve">- высота подлокотников, должна быть регулируемая в диапазоне </w:t>
            </w:r>
            <w:r w:rsidRPr="00972E4F">
              <w:rPr>
                <w:sz w:val="24"/>
                <w:szCs w:val="24"/>
              </w:rPr>
              <w:br/>
              <w:t>от не менее 130 мм до не более 270 мм;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- длина подножки должна быть регулируемая в диапазоне от не менее     120 мм и до не более 450 мм;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- угол наклона спинки, должен быть регулируемый не менее чем в 4-х положениях в диапазоне не менее 45º;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 xml:space="preserve">- угол наклона сиденья должен быть регулируемый в диапазоне </w:t>
            </w:r>
            <w:r w:rsidRPr="00972E4F">
              <w:rPr>
                <w:sz w:val="24"/>
                <w:szCs w:val="24"/>
              </w:rPr>
              <w:br/>
              <w:t>не менее 20°;</w:t>
            </w:r>
          </w:p>
          <w:p w:rsidR="00846111" w:rsidRPr="00972E4F" w:rsidRDefault="00846111" w:rsidP="006435C5">
            <w:pPr>
              <w:ind w:left="-74" w:right="-2"/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- габаритная ширина кресла-коляски должна быть не более 690 мм;</w:t>
            </w:r>
          </w:p>
          <w:p w:rsidR="00846111" w:rsidRPr="00972E4F" w:rsidRDefault="00846111" w:rsidP="006435C5">
            <w:pPr>
              <w:ind w:left="-74" w:right="-2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- вес кресла-коляски без дополнительного оснащения должен быть не более 29 кг.</w:t>
            </w:r>
          </w:p>
          <w:p w:rsidR="00846111" w:rsidRPr="00972E4F" w:rsidRDefault="00846111" w:rsidP="006435C5">
            <w:pPr>
              <w:ind w:left="-74" w:right="-2"/>
              <w:rPr>
                <w:b/>
                <w:sz w:val="24"/>
                <w:szCs w:val="24"/>
              </w:rPr>
            </w:pPr>
            <w:r w:rsidRPr="00972E4F">
              <w:rPr>
                <w:b/>
                <w:sz w:val="24"/>
                <w:szCs w:val="24"/>
              </w:rPr>
              <w:t>В комплект поставки кресла-коляски должно входить:</w:t>
            </w:r>
          </w:p>
          <w:p w:rsidR="00846111" w:rsidRPr="00972E4F" w:rsidRDefault="00846111" w:rsidP="006435C5">
            <w:pPr>
              <w:ind w:left="-74" w:right="-2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- капюшон;</w:t>
            </w:r>
          </w:p>
          <w:p w:rsidR="00846111" w:rsidRPr="00972E4F" w:rsidRDefault="00846111" w:rsidP="006435C5">
            <w:pPr>
              <w:ind w:left="-74" w:right="-2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- поясничный валик;</w:t>
            </w:r>
          </w:p>
          <w:p w:rsidR="00846111" w:rsidRPr="00972E4F" w:rsidRDefault="00846111" w:rsidP="006435C5">
            <w:pPr>
              <w:ind w:left="-74" w:right="-2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- набор инструментов (при наличии);</w:t>
            </w:r>
          </w:p>
          <w:p w:rsidR="00846111" w:rsidRPr="00972E4F" w:rsidRDefault="00846111" w:rsidP="006435C5">
            <w:pPr>
              <w:ind w:left="-74" w:right="-2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- инструкция для пользователя (на русском языке);</w:t>
            </w:r>
          </w:p>
          <w:p w:rsidR="00846111" w:rsidRPr="00972E4F" w:rsidRDefault="00846111" w:rsidP="006435C5">
            <w:pPr>
              <w:ind w:left="-74" w:right="-2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- гарантийный талон (с отметкой о произведенной проверке контроля качества).</w:t>
            </w:r>
          </w:p>
          <w:p w:rsidR="00846111" w:rsidRPr="00972E4F" w:rsidRDefault="00846111" w:rsidP="006435C5">
            <w:pPr>
              <w:ind w:left="-74" w:right="-2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Срок службы не менее 4 лет (указать конкретное значение, установленное изготовителем).</w:t>
            </w:r>
          </w:p>
          <w:p w:rsidR="00846111" w:rsidRPr="00972E4F" w:rsidRDefault="00846111" w:rsidP="006435C5">
            <w:pPr>
              <w:ind w:left="-74" w:right="-2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Гарантийный срок эксплуатации товара 12 месяцев со дня ввода в эксплуатацию.</w:t>
            </w:r>
          </w:p>
          <w:p w:rsidR="00846111" w:rsidRPr="00972E4F" w:rsidRDefault="00846111" w:rsidP="006435C5">
            <w:pPr>
              <w:pStyle w:val="Default"/>
              <w:rPr>
                <w:color w:val="auto"/>
              </w:rPr>
            </w:pPr>
            <w:r w:rsidRPr="00972E4F">
              <w:rPr>
                <w:b/>
                <w:bCs/>
                <w:color w:val="auto"/>
              </w:rPr>
              <w:t>Маркировка кресла-коляски должна содержать</w:t>
            </w:r>
            <w:r w:rsidRPr="00972E4F">
              <w:rPr>
                <w:color w:val="auto"/>
              </w:rPr>
              <w:t xml:space="preserve">: </w:t>
            </w:r>
          </w:p>
          <w:p w:rsidR="00846111" w:rsidRPr="00972E4F" w:rsidRDefault="00846111" w:rsidP="006435C5">
            <w:pPr>
              <w:pStyle w:val="Default"/>
              <w:rPr>
                <w:color w:val="auto"/>
              </w:rPr>
            </w:pPr>
            <w:r w:rsidRPr="00972E4F">
              <w:rPr>
                <w:color w:val="auto"/>
              </w:rPr>
              <w:t xml:space="preserve">- наименование производителя (товарный знак предприятия-производителя); </w:t>
            </w:r>
          </w:p>
          <w:p w:rsidR="00846111" w:rsidRPr="00972E4F" w:rsidRDefault="00846111" w:rsidP="006435C5">
            <w:pPr>
              <w:pStyle w:val="Default"/>
              <w:rPr>
                <w:color w:val="auto"/>
              </w:rPr>
            </w:pPr>
            <w:r w:rsidRPr="00972E4F">
              <w:rPr>
                <w:color w:val="auto"/>
              </w:rPr>
              <w:t xml:space="preserve">- адрес производителя; </w:t>
            </w:r>
          </w:p>
          <w:p w:rsidR="00846111" w:rsidRPr="00972E4F" w:rsidRDefault="00846111" w:rsidP="006435C5">
            <w:pPr>
              <w:pStyle w:val="Default"/>
              <w:rPr>
                <w:color w:val="auto"/>
              </w:rPr>
            </w:pPr>
            <w:r w:rsidRPr="00972E4F">
              <w:rPr>
                <w:color w:val="auto"/>
              </w:rPr>
              <w:t xml:space="preserve">- обозначение типа (модели) кресла-коляски (в зависимости от модификации); </w:t>
            </w:r>
          </w:p>
          <w:p w:rsidR="00846111" w:rsidRPr="00972E4F" w:rsidRDefault="00846111" w:rsidP="006435C5">
            <w:pPr>
              <w:pStyle w:val="Default"/>
              <w:rPr>
                <w:color w:val="auto"/>
              </w:rPr>
            </w:pPr>
            <w:r w:rsidRPr="00972E4F">
              <w:rPr>
                <w:color w:val="auto"/>
              </w:rPr>
              <w:t xml:space="preserve">- дату выпуска (месяц, год); </w:t>
            </w:r>
          </w:p>
          <w:p w:rsidR="00846111" w:rsidRPr="00972E4F" w:rsidRDefault="00846111" w:rsidP="006435C5">
            <w:pPr>
              <w:pStyle w:val="Default"/>
              <w:rPr>
                <w:color w:val="auto"/>
              </w:rPr>
            </w:pPr>
            <w:r w:rsidRPr="00972E4F">
              <w:rPr>
                <w:color w:val="auto"/>
              </w:rPr>
              <w:t xml:space="preserve">- артикул модификации (при наличии) кресла-коляски; </w:t>
            </w:r>
          </w:p>
          <w:p w:rsidR="00846111" w:rsidRPr="00972E4F" w:rsidRDefault="00846111" w:rsidP="006435C5">
            <w:pPr>
              <w:pStyle w:val="Default"/>
              <w:rPr>
                <w:color w:val="auto"/>
              </w:rPr>
            </w:pPr>
            <w:r w:rsidRPr="00972E4F">
              <w:rPr>
                <w:color w:val="auto"/>
              </w:rPr>
              <w:t xml:space="preserve">- серийный номер данного кресла-коляски; </w:t>
            </w:r>
          </w:p>
          <w:p w:rsidR="00846111" w:rsidRPr="00972E4F" w:rsidRDefault="00846111" w:rsidP="006435C5">
            <w:pPr>
              <w:ind w:left="-74" w:right="-2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 xml:space="preserve"> - рекомендуемую максимальную массу пользователя. </w:t>
            </w:r>
          </w:p>
          <w:p w:rsidR="00846111" w:rsidRPr="00972E4F" w:rsidRDefault="00846111" w:rsidP="006435C5">
            <w:pPr>
              <w:jc w:val="both"/>
              <w:rPr>
                <w:sz w:val="24"/>
                <w:szCs w:val="24"/>
              </w:rPr>
            </w:pPr>
          </w:p>
          <w:p w:rsidR="00846111" w:rsidRPr="00972E4F" w:rsidRDefault="00846111" w:rsidP="006435C5">
            <w:pPr>
              <w:jc w:val="both"/>
              <w:rPr>
                <w:sz w:val="24"/>
                <w:szCs w:val="24"/>
              </w:rPr>
            </w:pPr>
            <w:r w:rsidRPr="00972E4F">
              <w:rPr>
                <w:sz w:val="24"/>
                <w:szCs w:val="24"/>
              </w:rPr>
              <w:t>Кресло-коляска должна соответствовать требованиям государственных стандартов: ГОСТ Р 50444-2020 (Разд. 3,4), ГОСТ Р 58522-2019, ГОСТ Р ИСО 7176-7-2015, ГОСТ Р ИСО 7176-8-2015, ГОСТ Р ИСО 7176-16-2015, ГОСТ Р 51083-2021</w:t>
            </w:r>
          </w:p>
        </w:tc>
        <w:tc>
          <w:tcPr>
            <w:tcW w:w="1560" w:type="dxa"/>
          </w:tcPr>
          <w:p w:rsidR="00846111" w:rsidRPr="00972E4F" w:rsidRDefault="00846111" w:rsidP="006435C5">
            <w:pPr>
              <w:pStyle w:val="a4"/>
              <w:jc w:val="center"/>
              <w:rPr>
                <w:b/>
              </w:rPr>
            </w:pPr>
            <w:r w:rsidRPr="00972E4F">
              <w:rPr>
                <w:b/>
              </w:rPr>
              <w:t>6</w:t>
            </w:r>
          </w:p>
        </w:tc>
      </w:tr>
      <w:tr w:rsidR="00846111" w:rsidRPr="00972E4F" w:rsidTr="006435C5">
        <w:trPr>
          <w:trHeight w:val="459"/>
        </w:trPr>
        <w:tc>
          <w:tcPr>
            <w:tcW w:w="9067" w:type="dxa"/>
            <w:gridSpan w:val="2"/>
          </w:tcPr>
          <w:p w:rsidR="00846111" w:rsidRPr="00972E4F" w:rsidRDefault="00846111" w:rsidP="006435C5">
            <w:pPr>
              <w:pStyle w:val="21"/>
              <w:keepNext/>
              <w:keepLines/>
              <w:spacing w:after="0" w:line="240" w:lineRule="auto"/>
              <w:ind w:firstLine="442"/>
              <w:jc w:val="center"/>
              <w:rPr>
                <w:b/>
                <w:sz w:val="24"/>
                <w:szCs w:val="24"/>
              </w:rPr>
            </w:pPr>
            <w:r w:rsidRPr="00972E4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846111" w:rsidRPr="00972E4F" w:rsidRDefault="00846111" w:rsidP="006435C5">
            <w:pPr>
              <w:pStyle w:val="a4"/>
              <w:jc w:val="center"/>
              <w:rPr>
                <w:b/>
              </w:rPr>
            </w:pPr>
            <w:r w:rsidRPr="00972E4F">
              <w:rPr>
                <w:b/>
              </w:rPr>
              <w:t>14</w:t>
            </w:r>
          </w:p>
        </w:tc>
      </w:tr>
    </w:tbl>
    <w:p w:rsidR="00846111" w:rsidRPr="00972E4F" w:rsidRDefault="00846111" w:rsidP="00846111">
      <w:pPr>
        <w:contextualSpacing/>
        <w:rPr>
          <w:sz w:val="24"/>
          <w:szCs w:val="24"/>
          <w:lang w:eastAsia="ru-RU"/>
        </w:rPr>
      </w:pPr>
    </w:p>
    <w:p w:rsidR="00846111" w:rsidRPr="00972E4F" w:rsidRDefault="00846111" w:rsidP="00846111">
      <w:pPr>
        <w:pStyle w:val="1"/>
        <w:tabs>
          <w:tab w:val="left" w:pos="708"/>
        </w:tabs>
        <w:spacing w:before="0" w:after="0"/>
        <w:jc w:val="both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972E4F">
        <w:rPr>
          <w:rFonts w:ascii="Times New Roman" w:hAnsi="Times New Roman"/>
          <w:b w:val="0"/>
          <w:iCs/>
          <w:spacing w:val="-4"/>
          <w:sz w:val="24"/>
          <w:szCs w:val="24"/>
        </w:rPr>
        <w:t xml:space="preserve">Кресло-коляски должны соответствовать </w:t>
      </w:r>
      <w:r w:rsidRPr="00972E4F">
        <w:rPr>
          <w:rFonts w:ascii="Times New Roman" w:hAnsi="Times New Roman"/>
          <w:b w:val="0"/>
          <w:iCs/>
          <w:spacing w:val="-1"/>
          <w:sz w:val="24"/>
          <w:szCs w:val="24"/>
        </w:rPr>
        <w:t>требованиям следующих стандартов:</w:t>
      </w:r>
      <w:r w:rsidRPr="00972E4F">
        <w:rPr>
          <w:rFonts w:ascii="Times New Roman" w:hAnsi="Times New Roman"/>
          <w:b w:val="0"/>
          <w:iCs/>
          <w:spacing w:val="-4"/>
          <w:sz w:val="24"/>
          <w:szCs w:val="24"/>
        </w:rPr>
        <w:t xml:space="preserve"> </w:t>
      </w:r>
      <w:r w:rsidRPr="00972E4F">
        <w:rPr>
          <w:rFonts w:ascii="Times New Roman" w:eastAsia="Lucida Sans Unicode" w:hAnsi="Times New Roman"/>
          <w:b w:val="0"/>
          <w:iCs/>
          <w:spacing w:val="-4"/>
          <w:sz w:val="24"/>
          <w:szCs w:val="24"/>
        </w:rPr>
        <w:t xml:space="preserve">ГОСТ 51083-2021 «Кресло-коляски. Общие технические условия», ГОСТ Р ИСО 7176-8-2015 «Кресло-коляски. Часть 8. Требования и методы испытаний на статическую, ударную и усталостную прочность», ГОСТ Р ИСО 7176-16-2015 «Кресло-коляски. Часть 16. Стойкость к возгоранию устройств поддержания положения тела», </w:t>
      </w:r>
      <w:r w:rsidRPr="00972E4F">
        <w:rPr>
          <w:rFonts w:ascii="Times New Roman" w:hAnsi="Times New Roman"/>
          <w:b w:val="0"/>
          <w:iCs/>
          <w:sz w:val="24"/>
          <w:szCs w:val="24"/>
        </w:rPr>
        <w:t>ГОСТ Р 50444-</w:t>
      </w:r>
      <w:r w:rsidRPr="00972E4F">
        <w:rPr>
          <w:rFonts w:ascii="Times New Roman" w:hAnsi="Times New Roman"/>
          <w:b w:val="0"/>
          <w:bCs w:val="0"/>
          <w:iCs/>
          <w:sz w:val="24"/>
          <w:szCs w:val="24"/>
        </w:rPr>
        <w:t>2020</w:t>
      </w:r>
      <w:r w:rsidRPr="00972E4F">
        <w:rPr>
          <w:rFonts w:ascii="Times New Roman" w:hAnsi="Times New Roman"/>
          <w:b w:val="0"/>
          <w:iCs/>
          <w:sz w:val="24"/>
          <w:szCs w:val="24"/>
        </w:rPr>
        <w:t xml:space="preserve"> "Приборы, аппараты и оборудование медицинские. Общие технические условия" раздел 3. «Технические требования», раздел 4. Технические требования, </w:t>
      </w:r>
    </w:p>
    <w:p w:rsidR="00846111" w:rsidRPr="00972E4F" w:rsidRDefault="00846111" w:rsidP="00846111">
      <w:pPr>
        <w:ind w:firstLine="376"/>
        <w:jc w:val="both"/>
        <w:rPr>
          <w:sz w:val="24"/>
          <w:szCs w:val="24"/>
        </w:rPr>
      </w:pPr>
      <w:r w:rsidRPr="00972E4F">
        <w:rPr>
          <w:sz w:val="24"/>
          <w:szCs w:val="24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846111" w:rsidRPr="00972E4F" w:rsidRDefault="00846111" w:rsidP="00846111">
      <w:pPr>
        <w:ind w:firstLine="376"/>
        <w:jc w:val="both"/>
        <w:rPr>
          <w:sz w:val="24"/>
          <w:szCs w:val="24"/>
        </w:rPr>
      </w:pPr>
      <w:r w:rsidRPr="00972E4F">
        <w:rPr>
          <w:sz w:val="24"/>
          <w:szCs w:val="24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846111" w:rsidRPr="00972E4F" w:rsidRDefault="00846111" w:rsidP="00846111">
      <w:pPr>
        <w:pStyle w:val="1"/>
        <w:tabs>
          <w:tab w:val="left" w:pos="708"/>
        </w:tabs>
        <w:spacing w:before="0" w:after="0"/>
        <w:ind w:firstLine="426"/>
        <w:jc w:val="both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972E4F">
        <w:rPr>
          <w:rFonts w:ascii="Times New Roman" w:hAnsi="Times New Roman"/>
          <w:b w:val="0"/>
          <w:iCs/>
          <w:sz w:val="24"/>
          <w:szCs w:val="24"/>
        </w:rPr>
        <w:t>Кресла-коляски</w:t>
      </w:r>
      <w:r w:rsidRPr="00972E4F">
        <w:rPr>
          <w:rFonts w:ascii="Times New Roman" w:hAnsi="Times New Roman"/>
          <w:b w:val="0"/>
          <w:iCs/>
          <w:spacing w:val="-4"/>
          <w:sz w:val="24"/>
          <w:szCs w:val="24"/>
        </w:rPr>
        <w:t xml:space="preserve"> должны</w:t>
      </w:r>
      <w:r w:rsidRPr="00972E4F">
        <w:rPr>
          <w:rFonts w:ascii="Times New Roman" w:hAnsi="Times New Roman"/>
          <w:b w:val="0"/>
          <w:iCs/>
          <w:sz w:val="24"/>
          <w:szCs w:val="24"/>
        </w:rPr>
        <w:t xml:space="preserve"> быть новыми (которые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свойства),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846111" w:rsidRPr="00972E4F" w:rsidRDefault="00846111" w:rsidP="00846111">
      <w:pPr>
        <w:ind w:firstLine="376"/>
        <w:jc w:val="both"/>
        <w:rPr>
          <w:sz w:val="24"/>
          <w:szCs w:val="24"/>
        </w:rPr>
      </w:pPr>
      <w:r w:rsidRPr="00972E4F">
        <w:rPr>
          <w:sz w:val="24"/>
          <w:szCs w:val="24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846111" w:rsidRPr="00972E4F" w:rsidRDefault="00846111" w:rsidP="00846111">
      <w:pPr>
        <w:ind w:firstLine="376"/>
        <w:jc w:val="both"/>
        <w:rPr>
          <w:sz w:val="24"/>
          <w:szCs w:val="24"/>
        </w:rPr>
      </w:pPr>
      <w:r w:rsidRPr="00972E4F">
        <w:rPr>
          <w:sz w:val="24"/>
          <w:szCs w:val="24"/>
        </w:rPr>
        <w:t>Маркировка кресла-коляски должна содержать:</w:t>
      </w:r>
    </w:p>
    <w:p w:rsidR="00846111" w:rsidRPr="00972E4F" w:rsidRDefault="00846111" w:rsidP="00846111">
      <w:pPr>
        <w:ind w:left="405" w:hanging="29"/>
        <w:jc w:val="both"/>
        <w:rPr>
          <w:sz w:val="24"/>
          <w:szCs w:val="24"/>
        </w:rPr>
      </w:pPr>
      <w:r w:rsidRPr="00972E4F">
        <w:rPr>
          <w:sz w:val="24"/>
          <w:szCs w:val="24"/>
        </w:rPr>
        <w:t xml:space="preserve">- наименование производителя (товарный знак предприятия-производителя); </w:t>
      </w:r>
    </w:p>
    <w:p w:rsidR="00846111" w:rsidRPr="00972E4F" w:rsidRDefault="00846111" w:rsidP="00846111">
      <w:pPr>
        <w:ind w:firstLine="376"/>
        <w:jc w:val="both"/>
        <w:rPr>
          <w:sz w:val="24"/>
          <w:szCs w:val="24"/>
        </w:rPr>
      </w:pPr>
      <w:r w:rsidRPr="00972E4F">
        <w:rPr>
          <w:sz w:val="24"/>
          <w:szCs w:val="24"/>
        </w:rPr>
        <w:t xml:space="preserve">- адрес производителя; </w:t>
      </w:r>
    </w:p>
    <w:p w:rsidR="00846111" w:rsidRPr="00972E4F" w:rsidRDefault="00846111" w:rsidP="00846111">
      <w:pPr>
        <w:ind w:firstLine="376"/>
        <w:jc w:val="both"/>
        <w:rPr>
          <w:sz w:val="24"/>
          <w:szCs w:val="24"/>
        </w:rPr>
      </w:pPr>
      <w:r w:rsidRPr="00972E4F">
        <w:rPr>
          <w:sz w:val="24"/>
          <w:szCs w:val="24"/>
        </w:rPr>
        <w:t>- обозначение типа (модели) кресла-коляски (в зависимости от модификации);</w:t>
      </w:r>
    </w:p>
    <w:p w:rsidR="00846111" w:rsidRPr="00972E4F" w:rsidRDefault="00846111" w:rsidP="00846111">
      <w:pPr>
        <w:ind w:firstLine="376"/>
        <w:jc w:val="both"/>
        <w:rPr>
          <w:sz w:val="24"/>
          <w:szCs w:val="24"/>
        </w:rPr>
      </w:pPr>
      <w:r w:rsidRPr="00972E4F">
        <w:rPr>
          <w:sz w:val="24"/>
          <w:szCs w:val="24"/>
        </w:rPr>
        <w:t>- дату выпуска (месяц, год);</w:t>
      </w:r>
    </w:p>
    <w:p w:rsidR="00846111" w:rsidRPr="00972E4F" w:rsidRDefault="00846111" w:rsidP="00846111">
      <w:pPr>
        <w:ind w:firstLine="376"/>
        <w:jc w:val="both"/>
        <w:rPr>
          <w:sz w:val="24"/>
          <w:szCs w:val="24"/>
        </w:rPr>
      </w:pPr>
      <w:r w:rsidRPr="00972E4F">
        <w:rPr>
          <w:sz w:val="24"/>
          <w:szCs w:val="24"/>
        </w:rPr>
        <w:t>- серийный номер данного кресла-коляски.</w:t>
      </w:r>
    </w:p>
    <w:p w:rsidR="00846111" w:rsidRPr="00972E4F" w:rsidRDefault="00846111" w:rsidP="00846111">
      <w:pPr>
        <w:autoSpaceDN w:val="0"/>
        <w:ind w:firstLine="709"/>
        <w:jc w:val="center"/>
        <w:rPr>
          <w:b/>
          <w:bCs/>
          <w:kern w:val="3"/>
          <w:sz w:val="24"/>
          <w:szCs w:val="24"/>
          <w:u w:val="single"/>
        </w:rPr>
      </w:pPr>
      <w:r w:rsidRPr="00972E4F">
        <w:rPr>
          <w:b/>
          <w:bCs/>
          <w:kern w:val="3"/>
          <w:sz w:val="24"/>
          <w:szCs w:val="24"/>
          <w:u w:val="single"/>
        </w:rPr>
        <w:t>Сроки предоставления гарантий качества кресло-колясок.</w:t>
      </w:r>
    </w:p>
    <w:p w:rsidR="00846111" w:rsidRPr="00972E4F" w:rsidRDefault="00846111" w:rsidP="00846111">
      <w:pPr>
        <w:autoSpaceDN w:val="0"/>
        <w:ind w:firstLine="720"/>
        <w:jc w:val="both"/>
        <w:rPr>
          <w:kern w:val="3"/>
          <w:sz w:val="24"/>
          <w:szCs w:val="24"/>
        </w:rPr>
      </w:pPr>
      <w:r w:rsidRPr="00972E4F">
        <w:rPr>
          <w:kern w:val="3"/>
          <w:sz w:val="24"/>
          <w:szCs w:val="24"/>
        </w:rPr>
        <w:t>Гарантийный срок на кресло-коляски не менее 12 месяцев после подписания Акта сдачи - приемки Товара Получателем. В течение гарантийного срока Поставщик производит замену или ремонт Товара за счет собственных средств.</w:t>
      </w:r>
    </w:p>
    <w:p w:rsidR="00846111" w:rsidRPr="00972E4F" w:rsidRDefault="00846111" w:rsidP="00846111">
      <w:pPr>
        <w:autoSpaceDN w:val="0"/>
        <w:ind w:firstLine="720"/>
        <w:jc w:val="both"/>
        <w:rPr>
          <w:kern w:val="3"/>
          <w:sz w:val="24"/>
          <w:szCs w:val="24"/>
        </w:rPr>
      </w:pPr>
      <w:r w:rsidRPr="00972E4F">
        <w:rPr>
          <w:kern w:val="3"/>
          <w:sz w:val="24"/>
          <w:szCs w:val="24"/>
        </w:rPr>
        <w:t>Срок гарантийного ремонта не должен превышать 20 рабочих дней со дня обращения Получателя.</w:t>
      </w:r>
    </w:p>
    <w:p w:rsidR="00846111" w:rsidRPr="00972E4F" w:rsidRDefault="00846111" w:rsidP="00846111">
      <w:pPr>
        <w:autoSpaceDN w:val="0"/>
        <w:ind w:firstLine="720"/>
        <w:jc w:val="both"/>
        <w:rPr>
          <w:kern w:val="3"/>
          <w:sz w:val="24"/>
          <w:szCs w:val="24"/>
        </w:rPr>
      </w:pPr>
      <w:r w:rsidRPr="00972E4F">
        <w:rPr>
          <w:kern w:val="3"/>
          <w:sz w:val="24"/>
          <w:szCs w:val="24"/>
        </w:rPr>
        <w:t>Обязательно наличие гарантийных талонов, дающих право на бесплатный ремонт кресел- колясок во время гарантийного срока.</w:t>
      </w:r>
    </w:p>
    <w:p w:rsidR="00846111" w:rsidRPr="00972E4F" w:rsidRDefault="00846111" w:rsidP="00846111">
      <w:pPr>
        <w:shd w:val="clear" w:color="auto" w:fill="FFFFFF"/>
        <w:tabs>
          <w:tab w:val="left" w:pos="0"/>
        </w:tabs>
        <w:autoSpaceDE w:val="0"/>
        <w:autoSpaceDN w:val="0"/>
        <w:jc w:val="both"/>
        <w:rPr>
          <w:kern w:val="3"/>
          <w:sz w:val="24"/>
          <w:szCs w:val="24"/>
        </w:rPr>
      </w:pPr>
      <w:r w:rsidRPr="00972E4F">
        <w:rPr>
          <w:kern w:val="3"/>
          <w:sz w:val="24"/>
          <w:szCs w:val="24"/>
        </w:rPr>
        <w:tab/>
        <w:t>Обязательно указание адресов специализированных мастерских, в которые следует обращаться для гарантийного ремонта или устранения неисправностей.</w:t>
      </w:r>
    </w:p>
    <w:p w:rsidR="00846111" w:rsidRPr="00972E4F" w:rsidRDefault="00846111" w:rsidP="00846111">
      <w:pPr>
        <w:shd w:val="clear" w:color="auto" w:fill="FFFFFF"/>
        <w:tabs>
          <w:tab w:val="left" w:pos="0"/>
        </w:tabs>
        <w:autoSpaceDE w:val="0"/>
        <w:autoSpaceDN w:val="0"/>
        <w:jc w:val="both"/>
        <w:rPr>
          <w:kern w:val="3"/>
          <w:sz w:val="24"/>
          <w:szCs w:val="24"/>
        </w:rPr>
      </w:pPr>
      <w:r w:rsidRPr="00972E4F">
        <w:rPr>
          <w:kern w:val="3"/>
          <w:sz w:val="24"/>
          <w:szCs w:val="24"/>
        </w:rPr>
        <w:tab/>
        <w:t>Обеспечение возможности ремонта и технического обслуживания, устранения недостатков осуществляется в соответствии с Федеральным законом от 07.02.1992 г. № 2300-1 «О защите прав потребителей».</w:t>
      </w:r>
    </w:p>
    <w:p w:rsidR="00846111" w:rsidRPr="00972E4F" w:rsidRDefault="00846111" w:rsidP="00846111">
      <w:pPr>
        <w:shd w:val="clear" w:color="auto" w:fill="FFFFFF"/>
        <w:tabs>
          <w:tab w:val="left" w:pos="0"/>
        </w:tabs>
        <w:autoSpaceDE w:val="0"/>
        <w:autoSpaceDN w:val="0"/>
        <w:jc w:val="both"/>
        <w:rPr>
          <w:sz w:val="24"/>
          <w:szCs w:val="24"/>
        </w:rPr>
      </w:pPr>
      <w:r w:rsidRPr="00972E4F">
        <w:rPr>
          <w:kern w:val="3"/>
          <w:sz w:val="24"/>
          <w:szCs w:val="24"/>
        </w:rPr>
        <w:tab/>
      </w:r>
      <w:r w:rsidRPr="00972E4F">
        <w:rPr>
          <w:sz w:val="24"/>
          <w:szCs w:val="24"/>
        </w:rPr>
        <w:t>Кресло-коляски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846111" w:rsidRPr="00972E4F" w:rsidRDefault="00846111" w:rsidP="00846111">
      <w:pPr>
        <w:ind w:firstLine="376"/>
        <w:jc w:val="both"/>
        <w:rPr>
          <w:sz w:val="24"/>
          <w:szCs w:val="24"/>
        </w:rPr>
      </w:pPr>
      <w:r w:rsidRPr="00972E4F">
        <w:rPr>
          <w:sz w:val="24"/>
          <w:szCs w:val="24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846111" w:rsidRPr="00972E4F" w:rsidRDefault="00846111" w:rsidP="00846111">
      <w:pPr>
        <w:ind w:firstLine="376"/>
        <w:jc w:val="both"/>
        <w:rPr>
          <w:sz w:val="24"/>
          <w:szCs w:val="24"/>
        </w:rPr>
      </w:pPr>
      <w:r w:rsidRPr="00972E4F">
        <w:rPr>
          <w:sz w:val="24"/>
          <w:szCs w:val="24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846111" w:rsidRPr="00972E4F" w:rsidRDefault="00846111" w:rsidP="00846111">
      <w:pPr>
        <w:ind w:firstLine="376"/>
        <w:jc w:val="both"/>
        <w:rPr>
          <w:sz w:val="24"/>
          <w:szCs w:val="24"/>
        </w:rPr>
      </w:pPr>
      <w:r w:rsidRPr="00972E4F">
        <w:rPr>
          <w:sz w:val="24"/>
          <w:szCs w:val="24"/>
        </w:rPr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846111" w:rsidRPr="00972E4F" w:rsidRDefault="00846111" w:rsidP="00846111">
      <w:pPr>
        <w:tabs>
          <w:tab w:val="num" w:pos="900"/>
        </w:tabs>
        <w:ind w:firstLine="567"/>
        <w:jc w:val="both"/>
        <w:rPr>
          <w:i/>
          <w:sz w:val="24"/>
          <w:szCs w:val="24"/>
          <w:lang w:eastAsia="en-US" w:bidi="en-US"/>
        </w:rPr>
      </w:pPr>
      <w:r w:rsidRPr="00972E4F">
        <w:rPr>
          <w:i/>
          <w:sz w:val="24"/>
          <w:szCs w:val="24"/>
        </w:rPr>
        <w:t>Руководствуясь п.5 «Правил использования каталога товаров, работ, услуг для обеспечения государственных и муниципальных нужд», утвержденных постановлением Правительства Российской Федерации от 8 февраля 2017 г. N 145 Заказчик вправе указать в извещении об осуществлении закупки,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 в соответствии с положениями статьи 33 Федерального закона «О контрактной системе в сфере закупок товаров, работ, услуг для обеспечения государственных и муниципальных нужд», которые не предусмотрены в позиции каталога.</w:t>
      </w:r>
    </w:p>
    <w:p w:rsidR="00846111" w:rsidRPr="00972E4F" w:rsidRDefault="00846111" w:rsidP="00846111">
      <w:pPr>
        <w:tabs>
          <w:tab w:val="num" w:pos="900"/>
        </w:tabs>
        <w:ind w:firstLine="567"/>
        <w:jc w:val="both"/>
        <w:rPr>
          <w:i/>
          <w:sz w:val="24"/>
          <w:szCs w:val="24"/>
        </w:rPr>
      </w:pPr>
      <w:r w:rsidRPr="00972E4F">
        <w:rPr>
          <w:i/>
          <w:sz w:val="24"/>
          <w:szCs w:val="24"/>
        </w:rPr>
        <w:t>Заказчиком применяются собственные характеристики товара, в связи с отсутствием характеристик данного товара в позиции КТРУ.</w:t>
      </w:r>
    </w:p>
    <w:p w:rsidR="00846111" w:rsidRPr="00972E4F" w:rsidRDefault="00846111" w:rsidP="00846111">
      <w:pPr>
        <w:autoSpaceDN w:val="0"/>
        <w:ind w:firstLine="720"/>
        <w:jc w:val="both"/>
        <w:rPr>
          <w:sz w:val="24"/>
          <w:szCs w:val="24"/>
        </w:rPr>
      </w:pPr>
      <w:r w:rsidRPr="00972E4F">
        <w:rPr>
          <w:b/>
          <w:sz w:val="24"/>
          <w:szCs w:val="24"/>
        </w:rPr>
        <w:t>Место доставки товаров, выполнения работ, оказания услуг</w:t>
      </w:r>
      <w:r w:rsidRPr="00972E4F">
        <w:rPr>
          <w:b/>
          <w:bCs/>
          <w:sz w:val="24"/>
          <w:szCs w:val="24"/>
        </w:rPr>
        <w:t>:</w:t>
      </w:r>
      <w:r w:rsidRPr="00972E4F">
        <w:rPr>
          <w:bCs/>
          <w:sz w:val="24"/>
          <w:szCs w:val="24"/>
        </w:rPr>
        <w:t xml:space="preserve"> Российская Федерация, Кабардино-Балкарская Республика, </w:t>
      </w:r>
      <w:r w:rsidRPr="00972E4F">
        <w:rPr>
          <w:sz w:val="24"/>
          <w:szCs w:val="24"/>
        </w:rPr>
        <w:t xml:space="preserve">поставка изделий осуществляется по месту жительства получателей на условиях </w:t>
      </w:r>
      <w:r w:rsidRPr="00972E4F">
        <w:rPr>
          <w:sz w:val="24"/>
          <w:szCs w:val="24"/>
          <w:lang w:val="en-US"/>
        </w:rPr>
        <w:t>DDP</w:t>
      </w:r>
      <w:r w:rsidRPr="00972E4F">
        <w:rPr>
          <w:sz w:val="24"/>
          <w:szCs w:val="24"/>
        </w:rPr>
        <w:t xml:space="preserve"> или в пунктах выдачи по согласованию с получателем.</w:t>
      </w:r>
    </w:p>
    <w:p w:rsidR="00846111" w:rsidRPr="00972E4F" w:rsidRDefault="00846111" w:rsidP="00846111">
      <w:pPr>
        <w:autoSpaceDN w:val="0"/>
        <w:ind w:firstLine="720"/>
        <w:jc w:val="both"/>
        <w:rPr>
          <w:sz w:val="24"/>
          <w:szCs w:val="24"/>
        </w:rPr>
      </w:pPr>
      <w:r w:rsidRPr="00972E4F">
        <w:rPr>
          <w:b/>
          <w:sz w:val="24"/>
          <w:szCs w:val="24"/>
        </w:rPr>
        <w:t>Срок поставки товаров, завершения работы, график оказания услуг.</w:t>
      </w:r>
    </w:p>
    <w:p w:rsidR="00846111" w:rsidRPr="00972E4F" w:rsidRDefault="00846111" w:rsidP="00846111">
      <w:pPr>
        <w:autoSpaceDN w:val="0"/>
        <w:ind w:firstLine="720"/>
        <w:jc w:val="both"/>
        <w:rPr>
          <w:b/>
          <w:sz w:val="24"/>
          <w:szCs w:val="24"/>
        </w:rPr>
      </w:pPr>
      <w:r w:rsidRPr="00972E4F">
        <w:rPr>
          <w:sz w:val="24"/>
          <w:szCs w:val="24"/>
        </w:rPr>
        <w:t>Предварительно, не позднее 15 календарных дней со дня подписания контракта, изделия должны быть поставлены на территорию Кабардино-Балкарской Республики и предъявлены до выдачи Получателям Заказчику для выборочной проверки на соответствие их количества, комплектности, качества в соответствии с техническим заданием. Проверка осуществляется в срок не позднее трех рабочих дней после поставки ста процентов общего объема Изделий. Поставка Товара Получателям не должна превышать 15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3B05C2" w:rsidRPr="00846111" w:rsidRDefault="00846111" w:rsidP="00846111">
      <w:r w:rsidRPr="00972E4F">
        <w:rPr>
          <w:b/>
          <w:bCs/>
          <w:sz w:val="24"/>
          <w:szCs w:val="24"/>
        </w:rPr>
        <w:t xml:space="preserve">              </w:t>
      </w:r>
      <w:bookmarkStart w:id="0" w:name="_GoBack"/>
      <w:bookmarkEnd w:id="0"/>
    </w:p>
    <w:sectPr w:rsidR="003B05C2" w:rsidRPr="00846111" w:rsidSect="00EB310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08"/>
    <w:rsid w:val="003B05C2"/>
    <w:rsid w:val="00846111"/>
    <w:rsid w:val="00DC7E63"/>
    <w:rsid w:val="00EB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4266A-CC89-4DAB-A8D9-C69BDEC9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11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3B05C2"/>
    <w:pPr>
      <w:keepNext/>
      <w:widowControl w:val="0"/>
      <w:spacing w:before="240" w:after="60" w:line="100" w:lineRule="atLeast"/>
      <w:textAlignment w:val="baseline"/>
      <w:outlineLvl w:val="0"/>
    </w:pPr>
    <w:rPr>
      <w:rFonts w:ascii="Calibri Light" w:hAnsi="Calibri Light" w:cs="Mangal"/>
      <w:b/>
      <w:bCs/>
      <w:kern w:val="32"/>
      <w:sz w:val="32"/>
      <w:szCs w:val="29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B3108"/>
    <w:pPr>
      <w:widowControl w:val="0"/>
      <w:suppressLineNumber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3B05C2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character" w:customStyle="1" w:styleId="2">
    <w:name w:val="Основной текст (2)_"/>
    <w:link w:val="20"/>
    <w:rsid w:val="003B05C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5C2"/>
    <w:pPr>
      <w:widowControl w:val="0"/>
      <w:shd w:val="clear" w:color="auto" w:fill="FFFFFF"/>
      <w:spacing w:line="321" w:lineRule="exact"/>
      <w:jc w:val="center"/>
    </w:pPr>
  </w:style>
  <w:style w:type="paragraph" w:customStyle="1" w:styleId="formattext">
    <w:name w:val="formattext"/>
    <w:basedOn w:val="a"/>
    <w:rsid w:val="003B05C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846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846111"/>
    <w:rPr>
      <w:rFonts w:cs="Times New Roman"/>
      <w:i/>
    </w:rPr>
  </w:style>
  <w:style w:type="paragraph" w:styleId="21">
    <w:name w:val="Body Text 2"/>
    <w:basedOn w:val="a"/>
    <w:link w:val="22"/>
    <w:uiPriority w:val="99"/>
    <w:rsid w:val="00846111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46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461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Бессонова Оксана Петровна</dc:creator>
  <cp:keywords/>
  <dc:description/>
  <cp:lastModifiedBy>Кушхов Сагид Ахмедович</cp:lastModifiedBy>
  <cp:revision>3</cp:revision>
  <dcterms:created xsi:type="dcterms:W3CDTF">2023-02-03T08:41:00Z</dcterms:created>
  <dcterms:modified xsi:type="dcterms:W3CDTF">2023-03-15T13:41:00Z</dcterms:modified>
</cp:coreProperties>
</file>