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C1" w:rsidRPr="001C25BC" w:rsidRDefault="00A514C1" w:rsidP="00A514C1">
      <w:pPr>
        <w:jc w:val="right"/>
        <w:rPr>
          <w:rFonts w:eastAsia="Lucida Sans Unicode" w:cs="Times New Roman"/>
          <w:i/>
        </w:rPr>
      </w:pPr>
      <w:r w:rsidRPr="001C25BC">
        <w:rPr>
          <w:rFonts w:eastAsia="Lucida Sans Unicode" w:cs="Times New Roman"/>
          <w:i/>
        </w:rPr>
        <w:t>Приложение № 1</w:t>
      </w:r>
    </w:p>
    <w:p w:rsidR="00A514C1" w:rsidRPr="001C25BC" w:rsidRDefault="00A514C1" w:rsidP="00A514C1">
      <w:pPr>
        <w:jc w:val="right"/>
        <w:rPr>
          <w:rFonts w:eastAsia="Lucida Sans Unicode" w:cs="Times New Roman"/>
          <w:i/>
        </w:rPr>
      </w:pPr>
      <w:r w:rsidRPr="001C25BC">
        <w:rPr>
          <w:rFonts w:eastAsia="Lucida Sans Unicode" w:cs="Times New Roman"/>
          <w:i/>
        </w:rPr>
        <w:t xml:space="preserve"> к извещению о проведении электронного аукциона</w:t>
      </w:r>
    </w:p>
    <w:p w:rsidR="00A514C1" w:rsidRDefault="00A514C1" w:rsidP="00D46EFB">
      <w:pPr>
        <w:shd w:val="clear" w:color="auto" w:fill="FFFFFF"/>
        <w:tabs>
          <w:tab w:val="left" w:pos="10206"/>
          <w:tab w:val="left" w:pos="10348"/>
        </w:tabs>
        <w:ind w:right="147"/>
        <w:jc w:val="center"/>
        <w:rPr>
          <w:rFonts w:eastAsia="Lucida Sans Unicode"/>
          <w:b/>
          <w:bCs/>
          <w:sz w:val="26"/>
          <w:szCs w:val="26"/>
        </w:rPr>
      </w:pPr>
    </w:p>
    <w:p w:rsidR="00D46EFB" w:rsidRPr="00FC3B91" w:rsidRDefault="00325D91" w:rsidP="00D46EFB">
      <w:pPr>
        <w:shd w:val="clear" w:color="auto" w:fill="FFFFFF"/>
        <w:tabs>
          <w:tab w:val="left" w:pos="10206"/>
          <w:tab w:val="left" w:pos="10348"/>
        </w:tabs>
        <w:ind w:right="147"/>
        <w:jc w:val="center"/>
        <w:rPr>
          <w:rFonts w:eastAsia="Lucida Sans Unicode"/>
          <w:b/>
          <w:bCs/>
          <w:sz w:val="26"/>
          <w:szCs w:val="26"/>
        </w:rPr>
      </w:pPr>
      <w:r>
        <w:rPr>
          <w:rFonts w:eastAsia="Lucida Sans Unicode"/>
          <w:b/>
          <w:bCs/>
          <w:sz w:val="26"/>
          <w:szCs w:val="26"/>
        </w:rPr>
        <w:t>Описание объекта закупки</w:t>
      </w:r>
    </w:p>
    <w:p w:rsidR="00D46EFB" w:rsidRPr="00967ECB" w:rsidRDefault="00D46EFB" w:rsidP="00D46EFB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color w:val="000000"/>
          <w:spacing w:val="-6"/>
          <w:sz w:val="26"/>
          <w:szCs w:val="26"/>
        </w:rPr>
      </w:pP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>
        <w:rPr>
          <w:rFonts w:eastAsia="Times New Roman CYR"/>
          <w:b/>
          <w:color w:val="000000"/>
          <w:spacing w:val="-6"/>
          <w:sz w:val="26"/>
          <w:szCs w:val="26"/>
        </w:rPr>
        <w:t>20</w:t>
      </w:r>
      <w:r w:rsidR="00911902">
        <w:rPr>
          <w:rFonts w:eastAsia="Times New Roman CYR"/>
          <w:b/>
          <w:color w:val="000000"/>
          <w:spacing w:val="-6"/>
          <w:sz w:val="26"/>
          <w:szCs w:val="26"/>
        </w:rPr>
        <w:t>2</w:t>
      </w:r>
      <w:r w:rsidR="006A4997">
        <w:rPr>
          <w:rFonts w:eastAsia="Times New Roman CYR"/>
          <w:b/>
          <w:color w:val="000000"/>
          <w:spacing w:val="-6"/>
          <w:sz w:val="26"/>
          <w:szCs w:val="26"/>
        </w:rPr>
        <w:t>2</w:t>
      </w: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 году </w:t>
      </w:r>
      <w:r>
        <w:rPr>
          <w:rFonts w:eastAsia="Times New Roman CYR"/>
          <w:b/>
          <w:color w:val="000000"/>
          <w:spacing w:val="-6"/>
          <w:sz w:val="26"/>
          <w:szCs w:val="26"/>
        </w:rPr>
        <w:t>аппаратами на нижние конечности и туловище</w:t>
      </w:r>
    </w:p>
    <w:p w:rsidR="00D46EFB" w:rsidRPr="00FC3B91" w:rsidRDefault="00D46EFB" w:rsidP="00D46EFB">
      <w:pPr>
        <w:widowControl/>
        <w:shd w:val="clear" w:color="auto" w:fill="FFFFFF"/>
        <w:tabs>
          <w:tab w:val="left" w:pos="16170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0419" w:type="dxa"/>
        <w:tblInd w:w="-359" w:type="dxa"/>
        <w:tblLayout w:type="fixed"/>
        <w:tblLook w:val="0000" w:firstRow="0" w:lastRow="0" w:firstColumn="0" w:lastColumn="0" w:noHBand="0" w:noVBand="0"/>
      </w:tblPr>
      <w:tblGrid>
        <w:gridCol w:w="1733"/>
        <w:gridCol w:w="7523"/>
        <w:gridCol w:w="1163"/>
      </w:tblGrid>
      <w:tr w:rsidR="00316DC2" w:rsidRPr="002625E3" w:rsidTr="003D1152">
        <w:trPr>
          <w:trHeight w:val="65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C2" w:rsidRPr="00FC3B91" w:rsidRDefault="00316DC2" w:rsidP="00F82709">
            <w:pPr>
              <w:snapToGrid w:val="0"/>
              <w:jc w:val="center"/>
              <w:rPr>
                <w:rFonts w:eastAsia="Lucida Sans Unicode"/>
              </w:rPr>
            </w:pPr>
            <w:r w:rsidRPr="00FC3B91">
              <w:rPr>
                <w:rFonts w:eastAsia="Lucida Sans Unicode"/>
              </w:rPr>
              <w:t xml:space="preserve">Наименование </w:t>
            </w:r>
            <w:r w:rsidR="00F82709">
              <w:rPr>
                <w:rFonts w:eastAsia="Lucida Sans Unicode"/>
              </w:rPr>
              <w:t>протезно-ортопедичес</w:t>
            </w:r>
            <w:r w:rsidR="003D1152">
              <w:rPr>
                <w:rFonts w:eastAsia="Lucida Sans Unicode"/>
              </w:rPr>
              <w:t>-</w:t>
            </w:r>
            <w:bookmarkStart w:id="0" w:name="_GoBack"/>
            <w:bookmarkEnd w:id="0"/>
            <w:r w:rsidR="00F82709">
              <w:rPr>
                <w:rFonts w:eastAsia="Lucida Sans Unicode"/>
              </w:rPr>
              <w:t>кого изделия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DC2" w:rsidRPr="00FC3B91" w:rsidRDefault="00316DC2" w:rsidP="00F82709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FC3B91">
              <w:rPr>
                <w:rFonts w:eastAsia="Lucida Sans Unicode"/>
              </w:rPr>
              <w:t xml:space="preserve">Описание </w:t>
            </w:r>
            <w:r w:rsidR="00F82709">
              <w:rPr>
                <w:rFonts w:eastAsia="Lucida Sans Unicode"/>
              </w:rPr>
              <w:t>протезно-ортопедического изделия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2" w:rsidRPr="00FC3B91" w:rsidRDefault="00F82709" w:rsidP="00260033">
            <w:pPr>
              <w:snapToGrid w:val="0"/>
              <w:ind w:right="43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Объем работ</w:t>
            </w:r>
            <w:r w:rsidR="00316DC2">
              <w:rPr>
                <w:rFonts w:eastAsia="Lucida Sans Unicode"/>
              </w:rPr>
              <w:t>, шт.</w:t>
            </w:r>
          </w:p>
        </w:tc>
      </w:tr>
      <w:tr w:rsidR="00316DC2" w:rsidRPr="002625E3" w:rsidTr="003D1152">
        <w:trPr>
          <w:trHeight w:val="106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DC2" w:rsidRPr="00FC3B91" w:rsidRDefault="00316DC2" w:rsidP="00260033">
            <w:pPr>
              <w:snapToGrid w:val="0"/>
              <w:jc w:val="center"/>
              <w:rPr>
                <w:rFonts w:eastAsia="Lucida Sans Unicode"/>
                <w:sz w:val="23"/>
                <w:szCs w:val="23"/>
              </w:rPr>
            </w:pPr>
            <w:r w:rsidRPr="00FC3B91">
              <w:rPr>
                <w:color w:val="000000"/>
              </w:rPr>
              <w:t>Аппарат на нижние конечности и туловище</w:t>
            </w:r>
            <w:r w:rsidR="006A4997">
              <w:rPr>
                <w:color w:val="000000"/>
              </w:rPr>
              <w:t xml:space="preserve"> (</w:t>
            </w:r>
            <w:proofErr w:type="spellStart"/>
            <w:r w:rsidR="006A4997">
              <w:rPr>
                <w:color w:val="000000"/>
              </w:rPr>
              <w:t>ортез</w:t>
            </w:r>
            <w:proofErr w:type="spellEnd"/>
            <w:r w:rsidR="006A4997">
              <w:rPr>
                <w:color w:val="000000"/>
              </w:rPr>
              <w:t>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DC2" w:rsidRPr="00514CC6" w:rsidRDefault="00316DC2" w:rsidP="005C1E54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Аппарат на нижние конечности и туловище должен состоять из аппаратов на нижние конечности, жестко соединенных металлическими тазобедренными шарнирами с корсетом. </w:t>
            </w:r>
          </w:p>
          <w:p w:rsidR="00316DC2" w:rsidRPr="00514CC6" w:rsidRDefault="00316DC2" w:rsidP="005C1E54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Аппараты на нижние конечности должны состоять из башмачка, гильз голени и бедра, гильзы на туловище. </w:t>
            </w:r>
          </w:p>
          <w:p w:rsidR="00316DC2" w:rsidRPr="00514CC6" w:rsidRDefault="00316DC2" w:rsidP="005C1E54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Фиксация тазового пояса обеспечивается гильзой корсета, соединенной металлическим </w:t>
            </w:r>
            <w:proofErr w:type="spellStart"/>
            <w:r w:rsidRPr="00514CC6">
              <w:rPr>
                <w:rFonts w:cs="Arial"/>
                <w:color w:val="000000"/>
                <w:sz w:val="22"/>
                <w:szCs w:val="22"/>
              </w:rPr>
              <w:t>вертлугом</w:t>
            </w:r>
            <w:proofErr w:type="spellEnd"/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 с гильзой бедра, что должно обеспечивать надежную фиксацию в вертикальном положении. </w:t>
            </w:r>
          </w:p>
          <w:p w:rsidR="00316DC2" w:rsidRPr="00514CC6" w:rsidRDefault="00316DC2" w:rsidP="005C1E54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Корсет многозонального воздействия с несущей гильзой должен изготавливаться по слепку из термопласта методом глубокой вакуумной вытяжки по индивидуальному техпроцессу. Форма гильзы определяется в соответствии с вариантом деформации, вышеуказанной схемой расположения </w:t>
            </w:r>
            <w:proofErr w:type="spellStart"/>
            <w:r w:rsidRPr="00514CC6">
              <w:rPr>
                <w:rFonts w:cs="Arial"/>
                <w:color w:val="000000"/>
                <w:sz w:val="22"/>
                <w:szCs w:val="22"/>
              </w:rPr>
              <w:t>пелотов</w:t>
            </w:r>
            <w:proofErr w:type="spellEnd"/>
            <w:r w:rsidRPr="00514CC6">
              <w:rPr>
                <w:rFonts w:cs="Arial"/>
                <w:color w:val="000000"/>
                <w:sz w:val="22"/>
                <w:szCs w:val="22"/>
              </w:rPr>
              <w:t>, особенностями туловища пациента в местах давления и полостей разгрузки.</w:t>
            </w:r>
          </w:p>
          <w:p w:rsidR="00316DC2" w:rsidRPr="00514CC6" w:rsidRDefault="00316DC2" w:rsidP="005C1E54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>Аппарат должен отвечать требованиям ГОСТ ISO 10993-1-20</w:t>
            </w:r>
            <w:r w:rsidR="00D664D5">
              <w:rPr>
                <w:rFonts w:cs="Arial"/>
                <w:color w:val="000000"/>
                <w:sz w:val="22"/>
                <w:szCs w:val="22"/>
              </w:rPr>
              <w:t>21, ГОСТ ISO 10993-5-2021, ГОСТ ISO 10993-10-202</w:t>
            </w: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1 «Изделия медицинские. Оценка биологического действия медицинских изделий», ГОСТ Р ИСО 22523-2007 «Протезы конечностей и </w:t>
            </w:r>
            <w:proofErr w:type="spellStart"/>
            <w:r w:rsidRPr="00514CC6">
              <w:rPr>
                <w:rFonts w:cs="Arial"/>
                <w:color w:val="000000"/>
                <w:sz w:val="22"/>
                <w:szCs w:val="22"/>
              </w:rPr>
              <w:t>ортезы</w:t>
            </w:r>
            <w:proofErr w:type="spellEnd"/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 наружные. Требования и методы испытаний». </w:t>
            </w:r>
          </w:p>
          <w:p w:rsidR="00316DC2" w:rsidRPr="00FC3B91" w:rsidRDefault="00316DC2" w:rsidP="005C1E54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color w:val="000000"/>
                <w:sz w:val="23"/>
                <w:szCs w:val="23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>Гарантийный срок эксплуатации аппарата на нижние конечности и туловище должен составлять не менее 1 года.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2" w:rsidRDefault="00316DC2" w:rsidP="00260033">
            <w:pPr>
              <w:snapToGrid w:val="0"/>
              <w:jc w:val="center"/>
              <w:rPr>
                <w:rFonts w:eastAsia="Lucida Sans Unicode"/>
              </w:rPr>
            </w:pPr>
          </w:p>
          <w:p w:rsidR="00316DC2" w:rsidRPr="00FC3B91" w:rsidRDefault="00065D94" w:rsidP="006A4997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17</w:t>
            </w:r>
          </w:p>
        </w:tc>
      </w:tr>
    </w:tbl>
    <w:p w:rsidR="006A4997" w:rsidRDefault="00D46EFB" w:rsidP="00CD36D3">
      <w:pPr>
        <w:widowControl/>
        <w:shd w:val="clear" w:color="auto" w:fill="FFFFFF"/>
        <w:tabs>
          <w:tab w:val="left" w:pos="-357"/>
          <w:tab w:val="left" w:pos="567"/>
        </w:tabs>
        <w:autoSpaceDE w:val="0"/>
        <w:spacing w:line="100" w:lineRule="atLeast"/>
        <w:ind w:left="-284" w:right="142" w:firstLine="284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</w:p>
    <w:p w:rsidR="00D46EFB" w:rsidRDefault="00D46EFB" w:rsidP="00CE1D6D">
      <w:pPr>
        <w:widowControl/>
        <w:shd w:val="clear" w:color="auto" w:fill="FFFFFF"/>
        <w:tabs>
          <w:tab w:val="left" w:pos="-357"/>
          <w:tab w:val="left" w:pos="567"/>
        </w:tabs>
        <w:autoSpaceDE w:val="0"/>
        <w:spacing w:line="100" w:lineRule="atLeast"/>
        <w:ind w:left="-284" w:right="142" w:firstLine="710"/>
        <w:jc w:val="both"/>
        <w:rPr>
          <w:rFonts w:eastAsia="Lucida Sans Unicode"/>
          <w:sz w:val="22"/>
          <w:szCs w:val="22"/>
        </w:rPr>
      </w:pP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соответствовать назначениям медико-социальной экспертизы, а также врача. При выполнении работ по изготовлению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должен быть осуществлен контроль при примерке и обеспечению инвалидов указанным средством реабилитации. Инвалиды не должны испытывать болей, избыточного давления, обуславливающих нарушения кровообращения.</w:t>
      </w:r>
    </w:p>
    <w:p w:rsidR="00D46EFB" w:rsidRPr="00995BC1" w:rsidRDefault="00D46EFB" w:rsidP="00CE1D6D">
      <w:pPr>
        <w:keepNext/>
        <w:tabs>
          <w:tab w:val="left" w:pos="567"/>
        </w:tabs>
        <w:snapToGrid w:val="0"/>
        <w:ind w:left="-284" w:right="142" w:firstLine="710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быть направлено на изготовление технических устройств, к которым относятся 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, для обеспечения механической фиксации, разгрузки, </w:t>
      </w:r>
      <w:proofErr w:type="spellStart"/>
      <w:r w:rsidRPr="00995BC1">
        <w:rPr>
          <w:rFonts w:eastAsia="Lucida Sans Unicode"/>
          <w:sz w:val="22"/>
          <w:szCs w:val="22"/>
        </w:rPr>
        <w:t>сумочно</w:t>
      </w:r>
      <w:proofErr w:type="spellEnd"/>
      <w:r w:rsidRPr="00995BC1">
        <w:rPr>
          <w:rFonts w:eastAsia="Lucida Sans Unicode"/>
          <w:sz w:val="22"/>
          <w:szCs w:val="22"/>
        </w:rPr>
        <w:t>-связочного или мышечно-связочного аппарата и других функций организма.</w:t>
      </w:r>
    </w:p>
    <w:p w:rsidR="00D46EFB" w:rsidRPr="00995BC1" w:rsidRDefault="00D46EFB" w:rsidP="00CE1D6D">
      <w:pPr>
        <w:tabs>
          <w:tab w:val="left" w:pos="709"/>
          <w:tab w:val="left" w:pos="1134"/>
        </w:tabs>
        <w:ind w:left="-284" w:firstLine="710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  <w:r w:rsidR="00C1480F" w:rsidRPr="001B4E0B">
        <w:rPr>
          <w:rFonts w:eastAsia="Lucida Sans Unicode"/>
        </w:rPr>
        <w:t>Должны отвечать требованиям ГОСТ Р 52877-</w:t>
      </w:r>
      <w:r w:rsidR="00CE1D6D">
        <w:rPr>
          <w:rFonts w:eastAsia="Lucida Sans Unicode"/>
        </w:rPr>
        <w:t>2021</w:t>
      </w:r>
      <w:r w:rsidR="00C1480F" w:rsidRPr="001B4E0B">
        <w:rPr>
          <w:rFonts w:eastAsia="Lucida Sans Unicode"/>
        </w:rPr>
        <w:t xml:space="preserve"> «Услуги по медицинской реабилитации инвалидов. Основные положения», ГОСТ Р 53874-2017 «Реабилитация и </w:t>
      </w:r>
      <w:proofErr w:type="spellStart"/>
      <w:r w:rsidR="00C1480F" w:rsidRPr="001B4E0B">
        <w:rPr>
          <w:rFonts w:eastAsia="Lucida Sans Unicode"/>
        </w:rPr>
        <w:t>абилитация</w:t>
      </w:r>
      <w:proofErr w:type="spellEnd"/>
      <w:r w:rsidR="00C1480F" w:rsidRPr="001B4E0B">
        <w:rPr>
          <w:rFonts w:eastAsia="Lucida Sans Unicode"/>
        </w:rPr>
        <w:t xml:space="preserve"> инвалидов. Основные виды реабилитационных и </w:t>
      </w:r>
      <w:proofErr w:type="spellStart"/>
      <w:r w:rsidR="00C1480F" w:rsidRPr="001B4E0B">
        <w:rPr>
          <w:rFonts w:eastAsia="Lucida Sans Unicode"/>
        </w:rPr>
        <w:t>абилитационных</w:t>
      </w:r>
      <w:proofErr w:type="spellEnd"/>
      <w:r w:rsidR="00C1480F" w:rsidRPr="001B4E0B">
        <w:rPr>
          <w:rFonts w:eastAsia="Lucida Sans Unicode"/>
        </w:rPr>
        <w:t xml:space="preserve"> услуг».</w:t>
      </w:r>
    </w:p>
    <w:p w:rsidR="00D46EFB" w:rsidRPr="00995BC1" w:rsidRDefault="00D46EFB" w:rsidP="00CE1D6D">
      <w:pPr>
        <w:tabs>
          <w:tab w:val="left" w:pos="567"/>
        </w:tabs>
        <w:ind w:left="-284" w:right="142" w:firstLine="710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отвечать требованиям ГОСТ Р 51632-2</w:t>
      </w:r>
      <w:r w:rsidR="00F82709">
        <w:rPr>
          <w:rFonts w:eastAsia="Lucida Sans Unicode"/>
          <w:sz w:val="22"/>
          <w:szCs w:val="22"/>
        </w:rPr>
        <w:t xml:space="preserve">021 </w:t>
      </w:r>
      <w:r w:rsidRPr="00995BC1">
        <w:rPr>
          <w:rFonts w:eastAsia="Lucida Sans Unicode"/>
          <w:sz w:val="22"/>
          <w:szCs w:val="22"/>
        </w:rPr>
        <w:t>«Технические средства реабилитации людей с ограничениями жизнедеятельности. Общие технические требования и методы испыт</w:t>
      </w:r>
      <w:r w:rsidR="00D117E9">
        <w:rPr>
          <w:rFonts w:eastAsia="Lucida Sans Unicode"/>
          <w:sz w:val="22"/>
          <w:szCs w:val="22"/>
        </w:rPr>
        <w:t>аний».</w:t>
      </w:r>
    </w:p>
    <w:p w:rsidR="00D46EFB" w:rsidRDefault="00D46EFB" w:rsidP="00CE1D6D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142" w:firstLine="710"/>
        <w:jc w:val="both"/>
        <w:rPr>
          <w:rFonts w:eastAsia="Lucida Sans Unicode"/>
          <w:sz w:val="22"/>
          <w:szCs w:val="22"/>
        </w:rPr>
      </w:pPr>
      <w:r w:rsidRPr="00995BC1">
        <w:rPr>
          <w:rFonts w:eastAsia="Lucida Sans Unicode"/>
          <w:sz w:val="22"/>
          <w:szCs w:val="22"/>
        </w:rPr>
        <w:t xml:space="preserve">Разработка, производство, сертификация, эксплуатация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</w:t>
      </w:r>
      <w:r w:rsidR="00C1480F">
        <w:rPr>
          <w:rFonts w:eastAsia="Lucida Sans Unicode"/>
          <w:sz w:val="22"/>
          <w:szCs w:val="22"/>
        </w:rPr>
        <w:t>ать требованиям ГОСТ Р 15.111-2015</w:t>
      </w:r>
      <w:r w:rsidRPr="00995BC1">
        <w:rPr>
          <w:rFonts w:eastAsia="Lucida Sans Unicode"/>
          <w:sz w:val="22"/>
          <w:szCs w:val="22"/>
        </w:rPr>
        <w:t xml:space="preserve"> «Система разработки и постановки продукции на производство. Технические ср</w:t>
      </w:r>
      <w:r>
        <w:rPr>
          <w:rFonts w:eastAsia="Lucida Sans Unicode"/>
          <w:sz w:val="22"/>
          <w:szCs w:val="22"/>
        </w:rPr>
        <w:t>едства реабилитации инвалидов».</w:t>
      </w:r>
    </w:p>
    <w:p w:rsidR="00D46EFB" w:rsidRPr="00FC3B91" w:rsidRDefault="00D46EFB" w:rsidP="00CE1D6D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142" w:firstLine="710"/>
        <w:jc w:val="both"/>
        <w:rPr>
          <w:rFonts w:eastAsia="Lucida Sans Unicode"/>
          <w:b/>
          <w:bCs/>
          <w:color w:val="000000"/>
          <w:sz w:val="26"/>
          <w:szCs w:val="26"/>
        </w:rPr>
      </w:pPr>
      <w:r w:rsidRPr="00995BC1">
        <w:rPr>
          <w:rFonts w:eastAsia="Lucida Sans Unicode"/>
          <w:iCs/>
          <w:sz w:val="22"/>
          <w:szCs w:val="22"/>
        </w:rPr>
        <w:t xml:space="preserve">Работы по обеспечению инвалидов аппаратами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iCs/>
          <w:sz w:val="22"/>
          <w:szCs w:val="22"/>
        </w:rPr>
        <w:t xml:space="preserve"> следует считать эффективно исполненными, если у инвалидов полностью или частично восстановлены опорная, </w:t>
      </w:r>
      <w:r w:rsidRPr="00995BC1">
        <w:rPr>
          <w:rFonts w:eastAsia="Lucida Sans Unicode"/>
          <w:iCs/>
          <w:sz w:val="22"/>
          <w:szCs w:val="22"/>
        </w:rPr>
        <w:lastRenderedPageBreak/>
        <w:t>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316DC2" w:rsidRPr="00316DC2" w:rsidRDefault="00C1480F" w:rsidP="00F82709">
      <w:pPr>
        <w:ind w:left="-284" w:firstLine="568"/>
        <w:jc w:val="both"/>
        <w:rPr>
          <w:kern w:val="2"/>
        </w:rPr>
      </w:pPr>
      <w:r w:rsidRPr="00316DC2">
        <w:rPr>
          <w:b/>
          <w:bCs/>
        </w:rPr>
        <w:t xml:space="preserve">Срок выполнения работ: </w:t>
      </w:r>
      <w:r w:rsidR="00C36B21" w:rsidRPr="00C36B21">
        <w:rPr>
          <w:spacing w:val="-6"/>
        </w:rPr>
        <w:t xml:space="preserve">до </w:t>
      </w:r>
      <w:r w:rsidR="00F82709">
        <w:rPr>
          <w:spacing w:val="-6"/>
        </w:rPr>
        <w:t>05</w:t>
      </w:r>
      <w:r w:rsidR="00C36B21" w:rsidRPr="00C36B21">
        <w:rPr>
          <w:spacing w:val="-6"/>
        </w:rPr>
        <w:t>.</w:t>
      </w:r>
      <w:r w:rsidR="00F82709">
        <w:rPr>
          <w:spacing w:val="-6"/>
        </w:rPr>
        <w:t>12</w:t>
      </w:r>
      <w:r w:rsidR="00C36B21" w:rsidRPr="00C36B21">
        <w:rPr>
          <w:spacing w:val="-6"/>
        </w:rPr>
        <w:t>.202</w:t>
      </w:r>
      <w:r w:rsidR="00CD637E">
        <w:rPr>
          <w:spacing w:val="-6"/>
        </w:rPr>
        <w:t>2</w:t>
      </w:r>
      <w:r w:rsidR="00C36B21" w:rsidRPr="00C36B21">
        <w:rPr>
          <w:spacing w:val="-6"/>
        </w:rPr>
        <w:t xml:space="preserve"> года выполнить работы в соответствии с </w:t>
      </w:r>
      <w:r w:rsidR="00A41E00" w:rsidRPr="00A41E00">
        <w:rPr>
          <w:spacing w:val="-6"/>
        </w:rPr>
        <w:t>Описание</w:t>
      </w:r>
      <w:r w:rsidR="00A41E00">
        <w:rPr>
          <w:spacing w:val="-6"/>
        </w:rPr>
        <w:t>м</w:t>
      </w:r>
      <w:r w:rsidR="00A41E00" w:rsidRPr="00A41E00">
        <w:rPr>
          <w:spacing w:val="-6"/>
        </w:rPr>
        <w:t xml:space="preserve"> объекта закупки </w:t>
      </w:r>
      <w:r w:rsidR="00C36B21" w:rsidRPr="00C36B21">
        <w:rPr>
          <w:spacing w:val="-6"/>
        </w:rPr>
        <w:t>и п.5 Постановления Правительства Российской Федерации от 7 апреля 2008 г. № 240 и передать их результат непосредственно получателям, указанным в списках, которые передаются Заказчиком</w:t>
      </w:r>
      <w:r w:rsidR="00C36B21" w:rsidRPr="0008169C">
        <w:rPr>
          <w:spacing w:val="-6"/>
          <w:sz w:val="26"/>
          <w:szCs w:val="26"/>
        </w:rPr>
        <w:t>.</w:t>
      </w:r>
    </w:p>
    <w:p w:rsidR="00C1480F" w:rsidRPr="00316DC2" w:rsidRDefault="00A514C1" w:rsidP="00A514C1">
      <w:pPr>
        <w:shd w:val="clear" w:color="auto" w:fill="FFFFFF"/>
        <w:ind w:right="43"/>
        <w:jc w:val="both"/>
        <w:rPr>
          <w:bCs/>
        </w:rPr>
      </w:pPr>
      <w:r>
        <w:rPr>
          <w:b/>
          <w:bCs/>
        </w:rPr>
        <w:t xml:space="preserve">     </w:t>
      </w:r>
      <w:r w:rsidR="00C1480F" w:rsidRPr="00316DC2">
        <w:rPr>
          <w:b/>
          <w:bCs/>
        </w:rPr>
        <w:t xml:space="preserve">Место выполнения работ: </w:t>
      </w:r>
      <w:r w:rsidR="00C1480F" w:rsidRPr="00316DC2">
        <w:rPr>
          <w:bCs/>
        </w:rPr>
        <w:t xml:space="preserve">по месту изготовления </w:t>
      </w:r>
      <w:r w:rsidR="00F82709">
        <w:rPr>
          <w:rFonts w:eastAsia="Lucida Sans Unicode"/>
        </w:rPr>
        <w:t xml:space="preserve">протезно-ортопедических </w:t>
      </w:r>
      <w:r w:rsidR="00F82709">
        <w:rPr>
          <w:bCs/>
        </w:rPr>
        <w:t>изделий</w:t>
      </w:r>
      <w:r w:rsidR="00C1480F" w:rsidRPr="00316DC2">
        <w:rPr>
          <w:bCs/>
        </w:rPr>
        <w:t>.</w:t>
      </w:r>
    </w:p>
    <w:p w:rsidR="00C1480F" w:rsidRPr="00316DC2" w:rsidRDefault="00A514C1" w:rsidP="00A514C1">
      <w:pPr>
        <w:shd w:val="clear" w:color="auto" w:fill="FFFFFF"/>
        <w:spacing w:line="198" w:lineRule="atLeast"/>
        <w:ind w:left="-284"/>
        <w:jc w:val="both"/>
      </w:pPr>
      <w:r>
        <w:rPr>
          <w:b/>
        </w:rPr>
        <w:t xml:space="preserve">          </w:t>
      </w:r>
      <w:r w:rsidR="00C1480F" w:rsidRPr="00316DC2">
        <w:rPr>
          <w:b/>
        </w:rPr>
        <w:t xml:space="preserve">Место выдачи технического средства реабилитации: </w:t>
      </w:r>
      <w:r w:rsidR="00C1480F" w:rsidRPr="00316DC2">
        <w:t>по мес</w:t>
      </w:r>
      <w:r>
        <w:t xml:space="preserve">ту жительства получателей либо </w:t>
      </w:r>
      <w:r w:rsidR="00C1480F" w:rsidRPr="00316DC2">
        <w:t>по согласованию с получателями в стационарном пункте.</w:t>
      </w:r>
    </w:p>
    <w:p w:rsidR="00D46EFB" w:rsidRDefault="00D46EFB" w:rsidP="00F82709">
      <w:pPr>
        <w:jc w:val="both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6EFB" w:rsidRDefault="00D46EFB" w:rsidP="00D46EFB">
      <w:pPr>
        <w:jc w:val="center"/>
        <w:rPr>
          <w:b/>
          <w:bCs/>
          <w:sz w:val="28"/>
          <w:szCs w:val="28"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2435F5" w:rsidRPr="006106AA" w:rsidRDefault="002435F5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FA2BC4" w:rsidRPr="006106AA" w:rsidRDefault="00FA2BC4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FA2BC4" w:rsidRPr="006106AA" w:rsidRDefault="00FA2BC4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117E9" w:rsidRDefault="00D117E9" w:rsidP="00D117E9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117E9" w:rsidRDefault="00D117E9" w:rsidP="00D117E9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117E9" w:rsidRDefault="00D117E9" w:rsidP="00D117E9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117E9" w:rsidRDefault="00D117E9" w:rsidP="00D117E9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EB1B27" w:rsidRDefault="00EB1B27">
      <w:pPr>
        <w:widowControl/>
        <w:spacing w:line="100" w:lineRule="atLeast"/>
        <w:jc w:val="center"/>
        <w:rPr>
          <w:rFonts w:cs="Times New Roman"/>
          <w:b/>
          <w:bCs/>
        </w:rPr>
      </w:pPr>
    </w:p>
    <w:sectPr w:rsidR="00EB1B27" w:rsidSect="002526F4">
      <w:footerReference w:type="default" r:id="rId8"/>
      <w:pgSz w:w="11905" w:h="16837"/>
      <w:pgMar w:top="993" w:right="706" w:bottom="454" w:left="1134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8A" w:rsidRDefault="004457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78A" w:rsidRDefault="004457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A" w:rsidRDefault="0044578A">
    <w:pPr>
      <w:pStyle w:val="a9"/>
      <w:jc w:val="center"/>
    </w:pPr>
  </w:p>
  <w:p w:rsidR="0044578A" w:rsidRDefault="004457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8A" w:rsidRDefault="004457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78A" w:rsidRDefault="004457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5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7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0B"/>
    <w:rsid w:val="0001682F"/>
    <w:rsid w:val="00021E06"/>
    <w:rsid w:val="000315D4"/>
    <w:rsid w:val="00055973"/>
    <w:rsid w:val="00065D94"/>
    <w:rsid w:val="000D073E"/>
    <w:rsid w:val="000E7EDA"/>
    <w:rsid w:val="000F4600"/>
    <w:rsid w:val="001005CD"/>
    <w:rsid w:val="001218AE"/>
    <w:rsid w:val="00155A21"/>
    <w:rsid w:val="001B1751"/>
    <w:rsid w:val="00237322"/>
    <w:rsid w:val="002435F5"/>
    <w:rsid w:val="002526F4"/>
    <w:rsid w:val="002563AB"/>
    <w:rsid w:val="00260033"/>
    <w:rsid w:val="00261A29"/>
    <w:rsid w:val="002C3D4B"/>
    <w:rsid w:val="002D6ABF"/>
    <w:rsid w:val="002E1945"/>
    <w:rsid w:val="002F578E"/>
    <w:rsid w:val="00316DC2"/>
    <w:rsid w:val="00325D91"/>
    <w:rsid w:val="00346692"/>
    <w:rsid w:val="0038643D"/>
    <w:rsid w:val="00386FE1"/>
    <w:rsid w:val="003C7378"/>
    <w:rsid w:val="003D1152"/>
    <w:rsid w:val="0044578A"/>
    <w:rsid w:val="004A2568"/>
    <w:rsid w:val="004F0F28"/>
    <w:rsid w:val="00515710"/>
    <w:rsid w:val="005755C8"/>
    <w:rsid w:val="005A1A2D"/>
    <w:rsid w:val="005A4DD9"/>
    <w:rsid w:val="005B3B41"/>
    <w:rsid w:val="005C1E54"/>
    <w:rsid w:val="005D1C1C"/>
    <w:rsid w:val="005F300D"/>
    <w:rsid w:val="006106AA"/>
    <w:rsid w:val="00655839"/>
    <w:rsid w:val="006A4997"/>
    <w:rsid w:val="006B6F2D"/>
    <w:rsid w:val="006B74D9"/>
    <w:rsid w:val="006D440D"/>
    <w:rsid w:val="007028E3"/>
    <w:rsid w:val="0070785B"/>
    <w:rsid w:val="007641A8"/>
    <w:rsid w:val="00774A12"/>
    <w:rsid w:val="00795EB8"/>
    <w:rsid w:val="007D6698"/>
    <w:rsid w:val="00823A53"/>
    <w:rsid w:val="008277F6"/>
    <w:rsid w:val="00864351"/>
    <w:rsid w:val="00876DBD"/>
    <w:rsid w:val="00881BF2"/>
    <w:rsid w:val="00883F98"/>
    <w:rsid w:val="008A1F3B"/>
    <w:rsid w:val="008B6F25"/>
    <w:rsid w:val="008C7AFF"/>
    <w:rsid w:val="008D0054"/>
    <w:rsid w:val="00911902"/>
    <w:rsid w:val="0091331B"/>
    <w:rsid w:val="00985237"/>
    <w:rsid w:val="009B0681"/>
    <w:rsid w:val="009B7A0B"/>
    <w:rsid w:val="009C0F91"/>
    <w:rsid w:val="009E3E4C"/>
    <w:rsid w:val="00A079EB"/>
    <w:rsid w:val="00A15BF5"/>
    <w:rsid w:val="00A33086"/>
    <w:rsid w:val="00A3410D"/>
    <w:rsid w:val="00A41E00"/>
    <w:rsid w:val="00A514C1"/>
    <w:rsid w:val="00A57DEC"/>
    <w:rsid w:val="00B029C5"/>
    <w:rsid w:val="00B07430"/>
    <w:rsid w:val="00B3458F"/>
    <w:rsid w:val="00B71986"/>
    <w:rsid w:val="00BB2184"/>
    <w:rsid w:val="00BD09DF"/>
    <w:rsid w:val="00C1480F"/>
    <w:rsid w:val="00C2770F"/>
    <w:rsid w:val="00C36B21"/>
    <w:rsid w:val="00CC3E4E"/>
    <w:rsid w:val="00CD36D3"/>
    <w:rsid w:val="00CD637E"/>
    <w:rsid w:val="00CE1D6D"/>
    <w:rsid w:val="00CF3183"/>
    <w:rsid w:val="00D117E9"/>
    <w:rsid w:val="00D342E0"/>
    <w:rsid w:val="00D40276"/>
    <w:rsid w:val="00D46EFB"/>
    <w:rsid w:val="00D47701"/>
    <w:rsid w:val="00D664D5"/>
    <w:rsid w:val="00D87678"/>
    <w:rsid w:val="00D903B1"/>
    <w:rsid w:val="00D96144"/>
    <w:rsid w:val="00D973AD"/>
    <w:rsid w:val="00E45BF6"/>
    <w:rsid w:val="00E52C27"/>
    <w:rsid w:val="00E54B0B"/>
    <w:rsid w:val="00EB1B27"/>
    <w:rsid w:val="00EB4250"/>
    <w:rsid w:val="00EE427F"/>
    <w:rsid w:val="00F11873"/>
    <w:rsid w:val="00F3471B"/>
    <w:rsid w:val="00F5587F"/>
    <w:rsid w:val="00F72251"/>
    <w:rsid w:val="00F7235C"/>
    <w:rsid w:val="00F82709"/>
    <w:rsid w:val="00F84020"/>
    <w:rsid w:val="00F92A04"/>
    <w:rsid w:val="00FA2BC4"/>
    <w:rsid w:val="00FE7C83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27BD0766-6C57-4DBD-887C-19C38E0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basedOn w:val="a2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2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basedOn w:val="a2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  <w:rPr>
      <w:rFonts w:cs="Times New Roman"/>
    </w:r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  <w:rPr>
      <w:rFonts w:cs="Times New Roman"/>
    </w:r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2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2"/>
    <w:link w:val="a9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2"/>
    <w:link w:val="a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  <w:rPr>
      <w:rFonts w:cs="Times New Roman"/>
    </w:r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rFonts w:cs="Times New Roman"/>
      <w:sz w:val="28"/>
      <w:szCs w:val="28"/>
    </w:rPr>
  </w:style>
  <w:style w:type="character" w:customStyle="1" w:styleId="ae">
    <w:name w:val="Основной текст с отступом Знак"/>
    <w:basedOn w:val="a2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-">
    <w:name w:val="Контракт-пункт"/>
    <w:basedOn w:val="a"/>
    <w:uiPriority w:val="99"/>
    <w:pPr>
      <w:widowControl/>
      <w:jc w:val="both"/>
    </w:pPr>
    <w:rPr>
      <w:rFonts w:cs="Times New Roman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pPr>
      <w:keepNext/>
      <w:widowControl/>
      <w:jc w:val="center"/>
    </w:pPr>
    <w:rPr>
      <w:rFonts w:cs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basedOn w:val="15"/>
    <w:uiPriority w:val="99"/>
    <w:rPr>
      <w:rFonts w:ascii="Times New Roman" w:hAnsi="Times New Roman" w:cs="Times New Roman"/>
    </w:rPr>
  </w:style>
  <w:style w:type="character" w:styleId="af6">
    <w:name w:val="page number"/>
    <w:basedOn w:val="21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  <w:rPr>
      <w:rFonts w:cs="Times New Roman"/>
    </w:r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  <w:rPr>
      <w:rFonts w:cs="Times New Roman"/>
    </w:r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  <w:rPr>
      <w:rFonts w:cs="Times New Roman"/>
    </w:r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rFonts w:cs="Times New Roman"/>
      <w:i/>
      <w:iCs/>
    </w:rPr>
  </w:style>
  <w:style w:type="character" w:customStyle="1" w:styleId="afa">
    <w:name w:val="Название Знак"/>
    <w:basedOn w:val="a2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basedOn w:val="a2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  <w:rPr>
      <w:rFonts w:cs="Times New Roman"/>
    </w:rPr>
  </w:style>
  <w:style w:type="paragraph" w:styleId="afc">
    <w:name w:val="index heading"/>
    <w:basedOn w:val="a"/>
    <w:uiPriority w:val="99"/>
    <w:pPr>
      <w:suppressLineNumbers/>
    </w:pPr>
    <w:rPr>
      <w:rFonts w:cs="Times New Roman"/>
    </w:r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  <w:rPr>
      <w:rFonts w:cs="Times New Roman"/>
    </w:r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  <w:rPr>
      <w:rFonts w:cs="Times New Roman"/>
    </w:r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91">
    <w:name w:val="Указатель9"/>
    <w:basedOn w:val="a"/>
    <w:uiPriority w:val="99"/>
    <w:pPr>
      <w:suppressLineNumbers/>
    </w:pPr>
    <w:rPr>
      <w:rFonts w:cs="Times New Roman"/>
    </w:r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83">
    <w:name w:val="Указатель8"/>
    <w:basedOn w:val="a"/>
    <w:uiPriority w:val="99"/>
    <w:pPr>
      <w:suppressLineNumbers/>
    </w:pPr>
    <w:rPr>
      <w:rFonts w:cs="Times New Roman"/>
    </w:r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73">
    <w:name w:val="Указатель7"/>
    <w:basedOn w:val="a"/>
    <w:uiPriority w:val="99"/>
    <w:pPr>
      <w:suppressLineNumbers/>
    </w:pPr>
    <w:rPr>
      <w:rFonts w:cs="Times New Roman"/>
    </w:r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63">
    <w:name w:val="Указатель6"/>
    <w:basedOn w:val="a"/>
    <w:uiPriority w:val="99"/>
    <w:pPr>
      <w:suppressLineNumbers/>
    </w:pPr>
    <w:rPr>
      <w:rFonts w:cs="Times New Roman"/>
    </w:r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53">
    <w:name w:val="Указатель5"/>
    <w:basedOn w:val="a"/>
    <w:uiPriority w:val="99"/>
    <w:pPr>
      <w:suppressLineNumbers/>
    </w:pPr>
    <w:rPr>
      <w:rFonts w:cs="Times New Roman"/>
    </w:r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43">
    <w:name w:val="Указатель4"/>
    <w:basedOn w:val="a"/>
    <w:uiPriority w:val="99"/>
    <w:pPr>
      <w:suppressLineNumbers/>
    </w:pPr>
    <w:rPr>
      <w:rFonts w:cs="Times New Roman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Times New Roman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imes New Roman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Times New Roman"/>
    </w:r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rFonts w:cs="Times New Roman"/>
      <w:sz w:val="28"/>
      <w:szCs w:val="28"/>
    </w:rPr>
  </w:style>
  <w:style w:type="paragraph" w:customStyle="1" w:styleId="220">
    <w:name w:val="Основной текст с отступом 22"/>
    <w:basedOn w:val="a"/>
    <w:uiPriority w:val="99"/>
    <w:pPr>
      <w:ind w:firstLine="720"/>
    </w:pPr>
    <w:rPr>
      <w:rFonts w:cs="Times New Roman"/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rFonts w:cs="Times New Roman"/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rFonts w:cs="Times New Roman"/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rFonts w:cs="Times New Roman"/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  <w:rPr>
      <w:rFonts w:cs="Times New Roman"/>
    </w:rPr>
  </w:style>
  <w:style w:type="paragraph" w:customStyle="1" w:styleId="320">
    <w:name w:val="Основной текст 32"/>
    <w:basedOn w:val="a"/>
    <w:uiPriority w:val="99"/>
    <w:rPr>
      <w:rFonts w:cs="Times New Roman"/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rFonts w:cs="Times New Roman"/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  <w:rPr>
      <w:rFonts w:cs="Times New Roman"/>
    </w:rPr>
  </w:style>
  <w:style w:type="paragraph" w:customStyle="1" w:styleId="aff2">
    <w:name w:val="альбом"/>
    <w:basedOn w:val="a"/>
    <w:uiPriority w:val="99"/>
    <w:rPr>
      <w:rFonts w:cs="Times New Roman"/>
    </w:rPr>
  </w:style>
  <w:style w:type="paragraph" w:customStyle="1" w:styleId="Default">
    <w:name w:val="Default"/>
    <w:basedOn w:val="a"/>
    <w:uiPriority w:val="99"/>
    <w:pPr>
      <w:autoSpaceDE w:val="0"/>
    </w:pPr>
    <w:rPr>
      <w:rFonts w:cs="Times New Roman"/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212">
    <w:name w:val="Основной текст с отступом 2 Знак1"/>
    <w:basedOn w:val="a2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rFonts w:cs="Times New Roman"/>
      <w:b/>
      <w:bCs/>
      <w:spacing w:val="-6"/>
      <w:sz w:val="26"/>
      <w:szCs w:val="26"/>
    </w:rPr>
  </w:style>
  <w:style w:type="character" w:customStyle="1" w:styleId="29">
    <w:name w:val="Основной текст 2 Знак"/>
    <w:basedOn w:val="a2"/>
    <w:link w:val="28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rFonts w:cs="Times New Roman"/>
      <w:sz w:val="26"/>
      <w:szCs w:val="26"/>
    </w:rPr>
  </w:style>
  <w:style w:type="character" w:customStyle="1" w:styleId="312">
    <w:name w:val="Основной текст с отступом 3 Знак1"/>
    <w:basedOn w:val="a2"/>
    <w:link w:val="37"/>
    <w:uiPriority w:val="9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rFonts w:cs="Times New Roman"/>
      <w:color w:val="000000"/>
      <w:sz w:val="26"/>
      <w:szCs w:val="26"/>
    </w:rPr>
  </w:style>
  <w:style w:type="character" w:customStyle="1" w:styleId="39">
    <w:name w:val="Основной текст 3 Знак"/>
    <w:basedOn w:val="a2"/>
    <w:link w:val="38"/>
    <w:uiPriority w:val="9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customStyle="1" w:styleId="3a">
    <w:name w:val="Обычный3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numbering" w:customStyle="1" w:styleId="1e">
    <w:name w:val="Нет списка1"/>
    <w:next w:val="a4"/>
    <w:uiPriority w:val="99"/>
    <w:semiHidden/>
    <w:unhideWhenUsed/>
    <w:rsid w:val="0001682F"/>
  </w:style>
  <w:style w:type="character" w:customStyle="1" w:styleId="1f">
    <w:name w:val="Текст выноски Знак1"/>
    <w:rsid w:val="0001682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44">
    <w:name w:val="Обычный4"/>
    <w:rsid w:val="008D0054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ff3">
    <w:name w:val="List Paragraph"/>
    <w:basedOn w:val="a"/>
    <w:uiPriority w:val="34"/>
    <w:qFormat/>
    <w:rsid w:val="005D1C1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D1D8-D2F1-4FF1-B796-06444D17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3500 Дивидентова Наталья Станиславовна</cp:lastModifiedBy>
  <cp:revision>10</cp:revision>
  <cp:lastPrinted>2022-05-25T09:18:00Z</cp:lastPrinted>
  <dcterms:created xsi:type="dcterms:W3CDTF">2022-05-25T08:21:00Z</dcterms:created>
  <dcterms:modified xsi:type="dcterms:W3CDTF">2022-05-26T08:53:00Z</dcterms:modified>
</cp:coreProperties>
</file>