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186CBB">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374211">
        <w:rPr>
          <w:rFonts w:ascii="Times New Roman" w:hAnsi="Times New Roman" w:cs="Times New Roman"/>
          <w:b/>
          <w:sz w:val="24"/>
          <w:szCs w:val="28"/>
        </w:rPr>
        <w:t>в</w:t>
      </w:r>
      <w:r w:rsidR="00374211" w:rsidRPr="00374211">
        <w:rPr>
          <w:rFonts w:ascii="Times New Roman" w:hAnsi="Times New Roman" w:cs="Times New Roman"/>
          <w:b/>
          <w:sz w:val="24"/>
          <w:szCs w:val="28"/>
        </w:rPr>
        <w:t xml:space="preserve">ыполнение работ </w:t>
      </w:r>
      <w:r w:rsidR="000608C7" w:rsidRPr="000608C7">
        <w:rPr>
          <w:rFonts w:ascii="Times New Roman" w:hAnsi="Times New Roman" w:cs="Times New Roman"/>
          <w:b/>
          <w:sz w:val="24"/>
          <w:szCs w:val="28"/>
        </w:rPr>
        <w:t>по изготовлению в 2023 году протезов нижних конечностей</w:t>
      </w:r>
    </w:p>
    <w:p w:rsidR="00C77A3D" w:rsidRDefault="00C77A3D" w:rsidP="00186CBB">
      <w:pPr>
        <w:pStyle w:val="Standard"/>
        <w:tabs>
          <w:tab w:val="left" w:pos="0"/>
        </w:tabs>
        <w:jc w:val="center"/>
        <w:rPr>
          <w:rFonts w:ascii="Times New Roman" w:hAnsi="Times New Roman" w:cs="Times New Roman"/>
          <w:b/>
          <w:sz w:val="24"/>
          <w:szCs w:val="28"/>
        </w:rPr>
      </w:pPr>
    </w:p>
    <w:p w:rsidR="00C77A3D" w:rsidRPr="00C77A3D" w:rsidRDefault="00C77A3D" w:rsidP="00C77A3D">
      <w:pPr>
        <w:jc w:val="center"/>
        <w:rPr>
          <w:rFonts w:ascii="Times New Roman" w:hAnsi="Times New Roman" w:cs="Times New Roman"/>
          <w:b/>
          <w:sz w:val="24"/>
        </w:rPr>
      </w:pPr>
      <w:r w:rsidRPr="00C77A3D">
        <w:rPr>
          <w:rFonts w:ascii="Times New Roman" w:hAnsi="Times New Roman" w:cs="Times New Roman"/>
          <w:b/>
          <w:sz w:val="24"/>
        </w:rPr>
        <w:t>1. Общие положения</w:t>
      </w:r>
    </w:p>
    <w:p w:rsidR="00C77A3D" w:rsidRPr="00C77A3D" w:rsidRDefault="00C77A3D" w:rsidP="00C77A3D">
      <w:pPr>
        <w:jc w:val="both"/>
        <w:rPr>
          <w:rFonts w:ascii="Times New Roman" w:hAnsi="Times New Roman" w:cs="Times New Roman"/>
          <w:sz w:val="24"/>
        </w:rPr>
      </w:pPr>
      <w:r w:rsidRPr="00C77A3D">
        <w:rPr>
          <w:rFonts w:ascii="Times New Roman" w:hAnsi="Times New Roman" w:cs="Times New Roman"/>
          <w:b/>
          <w:sz w:val="24"/>
        </w:rPr>
        <w:t xml:space="preserve">1.1. Заказчик: </w:t>
      </w:r>
      <w:r w:rsidRPr="00C77A3D">
        <w:rPr>
          <w:rFonts w:ascii="Times New Roman" w:hAnsi="Times New Roman" w:cs="Times New Roman"/>
          <w:sz w:val="24"/>
        </w:rPr>
        <w:t>ОСФР по Хабаровскому краю и ЕАО (680000, г. Хабаровск, ул. Ленина, д. 27).</w:t>
      </w:r>
    </w:p>
    <w:p w:rsidR="00C77A3D" w:rsidRPr="00C77A3D" w:rsidRDefault="00C77A3D" w:rsidP="00C77A3D">
      <w:pPr>
        <w:rPr>
          <w:rFonts w:ascii="Times New Roman" w:hAnsi="Times New Roman" w:cs="Times New Roman"/>
          <w:sz w:val="24"/>
        </w:rPr>
      </w:pPr>
      <w:r w:rsidRPr="00C77A3D">
        <w:rPr>
          <w:rFonts w:ascii="Times New Roman" w:hAnsi="Times New Roman" w:cs="Times New Roman"/>
          <w:b/>
          <w:sz w:val="24"/>
        </w:rPr>
        <w:t>1.2. Исполнитель</w:t>
      </w:r>
      <w:r w:rsidRPr="00C77A3D">
        <w:rPr>
          <w:rFonts w:ascii="Times New Roman" w:hAnsi="Times New Roman" w:cs="Times New Roman"/>
          <w:sz w:val="24"/>
        </w:rPr>
        <w:t>: участник закупки, с которым заключается контракт.</w:t>
      </w:r>
    </w:p>
    <w:p w:rsidR="00C77A3D" w:rsidRPr="006122D6" w:rsidRDefault="00C77A3D" w:rsidP="00C77A3D">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0608C7">
        <w:rPr>
          <w:rFonts w:ascii="Times New Roman" w:hAnsi="Times New Roman" w:cs="Times New Roman"/>
          <w:b/>
          <w:sz w:val="24"/>
        </w:rPr>
        <w:t>3</w:t>
      </w:r>
      <w:r>
        <w:rPr>
          <w:rFonts w:ascii="Times New Roman" w:hAnsi="Times New Roman" w:cs="Times New Roman"/>
          <w:b/>
          <w:sz w:val="24"/>
        </w:rPr>
        <w:t>.</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Pr="006122D6">
        <w:rPr>
          <w:rFonts w:ascii="Times New Roman" w:hAnsi="Times New Roman" w:cs="Times New Roman"/>
          <w:sz w:val="24"/>
        </w:rPr>
        <w:t>Российская Федерация, по месту нахождения Исполнителя.</w:t>
      </w:r>
    </w:p>
    <w:p w:rsidR="00C77A3D" w:rsidRDefault="00C77A3D" w:rsidP="00C77A3D">
      <w:pPr>
        <w:pStyle w:val="Standard"/>
        <w:tabs>
          <w:tab w:val="left" w:pos="0"/>
        </w:tabs>
        <w:jc w:val="both"/>
        <w:rPr>
          <w:rFonts w:ascii="Times New Roman" w:hAnsi="Times New Roman" w:cs="Times New Roman"/>
          <w:sz w:val="24"/>
        </w:rPr>
      </w:pPr>
      <w:r>
        <w:rPr>
          <w:rFonts w:ascii="Times New Roman" w:hAnsi="Times New Roman" w:cs="Times New Roman"/>
          <w:sz w:val="24"/>
        </w:rPr>
        <w:t xml:space="preserve">       </w:t>
      </w:r>
      <w:r w:rsidRPr="00A31128">
        <w:rPr>
          <w:rFonts w:ascii="Times New Roman" w:hAnsi="Times New Roman" w:cs="Times New Roman"/>
          <w:sz w:val="24"/>
        </w:rPr>
        <w:t xml:space="preserve">Прием заказов, снятие мерок, примерка, индивидуальная подгонка, доработка (при необходимости), а также выдача готовых изделий должны осуществляться в пункте, организованном Исполнителем </w:t>
      </w:r>
      <w:r w:rsidR="000608C7">
        <w:rPr>
          <w:rFonts w:ascii="Times New Roman" w:hAnsi="Times New Roman" w:cs="Times New Roman"/>
          <w:sz w:val="24"/>
        </w:rPr>
        <w:t>в</w:t>
      </w:r>
      <w:r w:rsidR="000608C7" w:rsidRPr="000608C7">
        <w:rPr>
          <w:rFonts w:ascii="Times New Roman" w:hAnsi="Times New Roman" w:cs="Times New Roman"/>
          <w:sz w:val="24"/>
        </w:rPr>
        <w:t xml:space="preserve"> г. Хабаровск Хабаровского края</w:t>
      </w:r>
      <w:r w:rsidRPr="00A31128">
        <w:rPr>
          <w:rFonts w:ascii="Times New Roman" w:hAnsi="Times New Roman" w:cs="Times New Roman"/>
          <w:sz w:val="24"/>
        </w:rPr>
        <w:t>.</w:t>
      </w:r>
    </w:p>
    <w:p w:rsidR="00C77A3D" w:rsidRDefault="00C77A3D" w:rsidP="00187341">
      <w:pPr>
        <w:pStyle w:val="Standard"/>
        <w:tabs>
          <w:tab w:val="left" w:pos="0"/>
        </w:tabs>
        <w:ind w:right="-88"/>
        <w:jc w:val="both"/>
        <w:rPr>
          <w:rFonts w:ascii="Times New Roman" w:hAnsi="Times New Roman" w:cs="Times New Roman"/>
          <w:sz w:val="24"/>
        </w:rPr>
      </w:pPr>
      <w:r>
        <w:rPr>
          <w:rFonts w:ascii="Times New Roman" w:hAnsi="Times New Roman" w:cs="Times New Roman"/>
          <w:b/>
          <w:sz w:val="24"/>
        </w:rPr>
        <w:t>1</w:t>
      </w:r>
      <w:r w:rsidRPr="006122D6">
        <w:rPr>
          <w:rFonts w:ascii="Times New Roman" w:hAnsi="Times New Roman" w:cs="Times New Roman"/>
          <w:b/>
          <w:sz w:val="24"/>
        </w:rPr>
        <w:t>.</w:t>
      </w:r>
      <w:r w:rsidR="000608C7">
        <w:rPr>
          <w:rFonts w:ascii="Times New Roman" w:hAnsi="Times New Roman" w:cs="Times New Roman"/>
          <w:b/>
          <w:sz w:val="24"/>
        </w:rPr>
        <w:t>4</w:t>
      </w:r>
      <w:r>
        <w:rPr>
          <w:rFonts w:ascii="Times New Roman" w:hAnsi="Times New Roman" w:cs="Times New Roman"/>
          <w:b/>
          <w:sz w:val="24"/>
        </w:rPr>
        <w:t xml:space="preserve">. </w:t>
      </w:r>
      <w:r w:rsidRPr="006122D6">
        <w:rPr>
          <w:rFonts w:ascii="Times New Roman" w:hAnsi="Times New Roman" w:cs="Times New Roman"/>
          <w:b/>
          <w:sz w:val="24"/>
        </w:rPr>
        <w:t xml:space="preserve"> Срок выполнения работ:</w:t>
      </w:r>
      <w:r w:rsidRPr="00A921B0">
        <w:rPr>
          <w:rFonts w:ascii="Times New Roman" w:hAnsi="Times New Roman" w:cs="Times New Roman"/>
          <w:sz w:val="24"/>
        </w:rPr>
        <w:t xml:space="preserve"> с даты заключения Государственного контракта </w:t>
      </w:r>
      <w:r>
        <w:rPr>
          <w:rFonts w:ascii="Times New Roman" w:hAnsi="Times New Roman" w:cs="Times New Roman"/>
          <w:sz w:val="24"/>
        </w:rPr>
        <w:t>п</w:t>
      </w:r>
      <w:r w:rsidRPr="00A921B0">
        <w:rPr>
          <w:rFonts w:ascii="Times New Roman" w:hAnsi="Times New Roman" w:cs="Times New Roman"/>
          <w:sz w:val="24"/>
        </w:rPr>
        <w:t>о</w:t>
      </w:r>
      <w:r w:rsidR="00C3737F">
        <w:rPr>
          <w:rFonts w:ascii="Times New Roman" w:hAnsi="Times New Roman" w:cs="Times New Roman"/>
          <w:sz w:val="24"/>
        </w:rPr>
        <w:t xml:space="preserve"> </w:t>
      </w:r>
      <w:r w:rsidR="00187341" w:rsidRPr="00187341">
        <w:rPr>
          <w:rFonts w:ascii="Times New Roman" w:hAnsi="Times New Roman" w:cs="Times New Roman"/>
          <w:sz w:val="24"/>
        </w:rPr>
        <w:t>30</w:t>
      </w:r>
      <w:r w:rsidR="007E2161">
        <w:rPr>
          <w:rFonts w:ascii="Times New Roman" w:hAnsi="Times New Roman" w:cs="Times New Roman"/>
          <w:sz w:val="24"/>
        </w:rPr>
        <w:t>.11.</w:t>
      </w:r>
      <w:r w:rsidR="00187341" w:rsidRPr="00187341">
        <w:rPr>
          <w:rFonts w:ascii="Times New Roman" w:hAnsi="Times New Roman" w:cs="Times New Roman"/>
          <w:sz w:val="24"/>
        </w:rPr>
        <w:t>2023</w:t>
      </w:r>
      <w:r w:rsidR="00BA4031">
        <w:rPr>
          <w:rFonts w:ascii="Times New Roman" w:hAnsi="Times New Roman" w:cs="Times New Roman"/>
          <w:sz w:val="24"/>
        </w:rPr>
        <w:t>.</w:t>
      </w:r>
      <w:r w:rsidR="00187341" w:rsidRPr="00187341">
        <w:rPr>
          <w:rFonts w:ascii="Times New Roman" w:hAnsi="Times New Roman" w:cs="Times New Roman"/>
          <w:sz w:val="24"/>
        </w:rPr>
        <w:t xml:space="preserve"> </w:t>
      </w:r>
    </w:p>
    <w:p w:rsidR="006122D6" w:rsidRPr="006122D6" w:rsidRDefault="00C752D8" w:rsidP="00B8029D">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5935DD" w:rsidRDefault="000608C7" w:rsidP="005935DD">
      <w:pPr>
        <w:autoSpaceDE w:val="0"/>
        <w:autoSpaceDN/>
        <w:ind w:firstLine="709"/>
        <w:jc w:val="both"/>
        <w:textAlignment w:val="auto"/>
        <w:rPr>
          <w:rFonts w:ascii="Times New Roman" w:eastAsia="Arial" w:hAnsi="Times New Roman" w:cs="Times New Roman"/>
          <w:kern w:val="1"/>
          <w:sz w:val="24"/>
          <w:lang w:eastAsia="ar-SA" w:bidi="ar-SA"/>
        </w:rPr>
      </w:pPr>
      <w:r w:rsidRPr="000608C7">
        <w:rPr>
          <w:rFonts w:ascii="Times New Roman" w:eastAsia="Arial" w:hAnsi="Times New Roman" w:cs="Times New Roman"/>
          <w:kern w:val="1"/>
          <w:sz w:val="24"/>
          <w:lang w:eastAsia="ar-SA" w:bidi="ar-SA"/>
        </w:rPr>
        <w:t xml:space="preserve">Протезы </w:t>
      </w:r>
      <w:r>
        <w:rPr>
          <w:rFonts w:ascii="Times New Roman" w:eastAsia="Arial" w:hAnsi="Times New Roman" w:cs="Times New Roman"/>
          <w:kern w:val="1"/>
          <w:sz w:val="24"/>
          <w:lang w:eastAsia="ar-SA" w:bidi="ar-SA"/>
        </w:rPr>
        <w:t xml:space="preserve">нижних конечностей </w:t>
      </w:r>
      <w:r w:rsidRPr="000608C7">
        <w:rPr>
          <w:rFonts w:ascii="Times New Roman" w:eastAsia="Arial" w:hAnsi="Times New Roman" w:cs="Times New Roman"/>
          <w:kern w:val="1"/>
          <w:sz w:val="24"/>
          <w:lang w:eastAsia="ar-SA" w:bidi="ar-SA"/>
        </w:rPr>
        <w:t>- технические средства, надеваемые на конечность или ее сегмент (сегменты) опорно-двигательного аппарата с целью фиксации, разгрузки для восстановления нарушенных функций (далее – Издели</w:t>
      </w:r>
      <w:r w:rsidR="00673066">
        <w:rPr>
          <w:rFonts w:ascii="Times New Roman" w:eastAsia="Arial" w:hAnsi="Times New Roman" w:cs="Times New Roman"/>
          <w:kern w:val="1"/>
          <w:sz w:val="24"/>
          <w:lang w:eastAsia="ar-SA" w:bidi="ar-SA"/>
        </w:rPr>
        <w:t>я</w:t>
      </w:r>
      <w:r w:rsidRPr="000608C7">
        <w:rPr>
          <w:rFonts w:ascii="Times New Roman" w:eastAsia="Arial" w:hAnsi="Times New Roman" w:cs="Times New Roman"/>
          <w:kern w:val="1"/>
          <w:sz w:val="24"/>
          <w:lang w:eastAsia="ar-SA" w:bidi="ar-SA"/>
        </w:rPr>
        <w:t>).</w:t>
      </w:r>
      <w:r w:rsidR="005935DD" w:rsidRPr="005935DD">
        <w:rPr>
          <w:rFonts w:ascii="Times New Roman" w:eastAsia="Arial" w:hAnsi="Times New Roman" w:cs="Times New Roman"/>
          <w:kern w:val="1"/>
          <w:sz w:val="24"/>
          <w:lang w:eastAsia="ar-SA" w:bidi="ar-SA"/>
        </w:rPr>
        <w:t xml:space="preserve"> </w:t>
      </w:r>
    </w:p>
    <w:p w:rsidR="009B495E" w:rsidRDefault="000608C7" w:rsidP="005935DD">
      <w:pPr>
        <w:autoSpaceDE w:val="0"/>
        <w:autoSpaceDN/>
        <w:ind w:firstLine="709"/>
        <w:jc w:val="both"/>
        <w:textAlignment w:val="auto"/>
        <w:rPr>
          <w:rFonts w:ascii="Times New Roman" w:eastAsia="Arial" w:hAnsi="Times New Roman" w:cs="Times New Roman"/>
          <w:kern w:val="1"/>
          <w:sz w:val="24"/>
          <w:lang w:eastAsia="ar-SA" w:bidi="ar-SA"/>
        </w:rPr>
      </w:pPr>
      <w:r w:rsidRPr="000608C7">
        <w:rPr>
          <w:rFonts w:ascii="Times New Roman" w:eastAsia="Arial" w:hAnsi="Times New Roman" w:cs="Times New Roman"/>
          <w:kern w:val="1"/>
          <w:sz w:val="24"/>
          <w:lang w:eastAsia="ar-SA" w:bidi="ar-SA"/>
        </w:rPr>
        <w:t>Работы по обеспечению застрахованн</w:t>
      </w:r>
      <w:r>
        <w:rPr>
          <w:rFonts w:ascii="Times New Roman" w:eastAsia="Arial" w:hAnsi="Times New Roman" w:cs="Times New Roman"/>
          <w:kern w:val="1"/>
          <w:sz w:val="24"/>
          <w:lang w:eastAsia="ar-SA" w:bidi="ar-SA"/>
        </w:rPr>
        <w:t>ых</w:t>
      </w:r>
      <w:r w:rsidRPr="000608C7">
        <w:rPr>
          <w:rFonts w:ascii="Times New Roman" w:eastAsia="Arial" w:hAnsi="Times New Roman" w:cs="Times New Roman"/>
          <w:kern w:val="1"/>
          <w:sz w:val="24"/>
          <w:lang w:eastAsia="ar-SA" w:bidi="ar-SA"/>
        </w:rPr>
        <w:t xml:space="preserve"> лиц, получивш</w:t>
      </w:r>
      <w:r>
        <w:rPr>
          <w:rFonts w:ascii="Times New Roman" w:eastAsia="Arial" w:hAnsi="Times New Roman" w:cs="Times New Roman"/>
          <w:kern w:val="1"/>
          <w:sz w:val="24"/>
          <w:lang w:eastAsia="ar-SA" w:bidi="ar-SA"/>
        </w:rPr>
        <w:t>их</w:t>
      </w:r>
      <w:r w:rsidRPr="000608C7">
        <w:rPr>
          <w:rFonts w:ascii="Times New Roman" w:eastAsia="Arial" w:hAnsi="Times New Roman" w:cs="Times New Roman"/>
          <w:kern w:val="1"/>
          <w:sz w:val="24"/>
          <w:lang w:eastAsia="ar-SA" w:bidi="ar-SA"/>
        </w:rPr>
        <w:t xml:space="preserve"> повреждение здоровья вследствие несчастного случая на производстве (далее – Получатели) </w:t>
      </w:r>
      <w:r>
        <w:rPr>
          <w:rFonts w:ascii="Times New Roman" w:eastAsia="Arial" w:hAnsi="Times New Roman" w:cs="Times New Roman"/>
          <w:kern w:val="1"/>
          <w:sz w:val="24"/>
          <w:lang w:eastAsia="ar-SA" w:bidi="ar-SA"/>
        </w:rPr>
        <w:t>Изделиями</w:t>
      </w:r>
      <w:r w:rsidRPr="000608C7">
        <w:rPr>
          <w:rFonts w:ascii="Times New Roman" w:eastAsia="Arial" w:hAnsi="Times New Roman" w:cs="Times New Roman"/>
          <w:kern w:val="1"/>
          <w:sz w:val="24"/>
          <w:lang w:eastAsia="ar-SA" w:bidi="ar-SA"/>
        </w:rPr>
        <w:t xml:space="preserve"> предусматривают комплекс медицинских, технических и социальных мероприятий, проводимых с </w:t>
      </w:r>
      <w:r>
        <w:rPr>
          <w:rFonts w:ascii="Times New Roman" w:eastAsia="Arial" w:hAnsi="Times New Roman" w:cs="Times New Roman"/>
          <w:kern w:val="1"/>
          <w:sz w:val="24"/>
          <w:lang w:eastAsia="ar-SA" w:bidi="ar-SA"/>
        </w:rPr>
        <w:t>получателем</w:t>
      </w:r>
      <w:r w:rsidRPr="000608C7">
        <w:rPr>
          <w:rFonts w:ascii="Times New Roman" w:eastAsia="Arial" w:hAnsi="Times New Roman" w:cs="Times New Roman"/>
          <w:kern w:val="1"/>
          <w:sz w:val="24"/>
          <w:lang w:eastAsia="ar-SA" w:bidi="ar-SA"/>
        </w:rPr>
        <w:t xml:space="preserve">, имеющим нарушения опорно-двигательного аппарата в целях восстановления и компенсации </w:t>
      </w:r>
      <w:r w:rsidR="007E2161">
        <w:rPr>
          <w:rFonts w:ascii="Times New Roman" w:eastAsia="Arial" w:hAnsi="Times New Roman" w:cs="Times New Roman"/>
          <w:kern w:val="1"/>
          <w:sz w:val="24"/>
          <w:lang w:eastAsia="ar-SA" w:bidi="ar-SA"/>
        </w:rPr>
        <w:t>ограничений его жизнедеятельности</w:t>
      </w:r>
      <w:r w:rsidRPr="000608C7">
        <w:rPr>
          <w:rFonts w:ascii="Times New Roman" w:eastAsia="Arial" w:hAnsi="Times New Roman" w:cs="Times New Roman"/>
          <w:kern w:val="1"/>
          <w:sz w:val="24"/>
          <w:lang w:eastAsia="ar-SA" w:bidi="ar-SA"/>
        </w:rPr>
        <w:t>, обучение пользованию в соответствии с требованиями Национального стандарта Российской Федерации ГОСТ Р 59542-2021 «Реабилитационные мероприятия. Услуги по обучению пользованию протезом нижней конечности» и выдачу технического средства.</w:t>
      </w:r>
      <w:r w:rsidR="00720EAD" w:rsidRPr="00720EAD">
        <w:rPr>
          <w:rFonts w:ascii="Times New Roman" w:eastAsia="Arial" w:hAnsi="Times New Roman" w:cs="Times New Roman"/>
          <w:kern w:val="1"/>
          <w:sz w:val="24"/>
          <w:lang w:eastAsia="ar-SA" w:bidi="ar-SA"/>
        </w:rPr>
        <w:t xml:space="preserve"> </w:t>
      </w:r>
    </w:p>
    <w:p w:rsidR="006122D6" w:rsidRPr="006122D6" w:rsidRDefault="00C752D8"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820995">
        <w:rPr>
          <w:rFonts w:ascii="Times New Roman" w:eastAsia="Times New Roman" w:hAnsi="Times New Roman" w:cs="Times New Roman"/>
          <w:b/>
          <w:bCs/>
          <w:kern w:val="0"/>
          <w:sz w:val="24"/>
          <w:lang w:eastAsia="ru-RU" w:bidi="ar-SA"/>
        </w:rPr>
        <w:t>Технические</w:t>
      </w:r>
      <w:r w:rsidR="006122D6" w:rsidRPr="006122D6">
        <w:rPr>
          <w:rFonts w:ascii="Times New Roman" w:eastAsia="Times New Roman" w:hAnsi="Times New Roman" w:cs="Times New Roman"/>
          <w:b/>
          <w:bCs/>
          <w:kern w:val="0"/>
          <w:sz w:val="24"/>
          <w:lang w:eastAsia="ru-RU" w:bidi="ar-SA"/>
        </w:rPr>
        <w:t xml:space="preserve"> характеристики работ</w:t>
      </w:r>
      <w:r w:rsidR="006122D6" w:rsidRPr="006122D6">
        <w:rPr>
          <w:rFonts w:ascii="Times New Roman" w:eastAsia="Times New Roman" w:hAnsi="Times New Roman" w:cs="Times New Roman"/>
          <w:b/>
          <w:kern w:val="0"/>
          <w:sz w:val="24"/>
          <w:lang w:eastAsia="ru-RU" w:bidi="ar-SA"/>
        </w:rPr>
        <w:t>:</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
        <w:gridCol w:w="2306"/>
        <w:gridCol w:w="6041"/>
        <w:gridCol w:w="1150"/>
      </w:tblGrid>
      <w:tr w:rsidR="006F77A0" w:rsidRPr="006122D6" w:rsidTr="00BA4031">
        <w:trPr>
          <w:trHeight w:val="648"/>
          <w:jc w:val="center"/>
        </w:trPr>
        <w:tc>
          <w:tcPr>
            <w:tcW w:w="524" w:type="dxa"/>
            <w:vAlign w:val="center"/>
          </w:tcPr>
          <w:p w:rsidR="006F77A0" w:rsidRDefault="006F77A0"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w:t>
            </w:r>
          </w:p>
          <w:p w:rsidR="006F77A0" w:rsidRPr="006122D6" w:rsidRDefault="006F77A0"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п/п</w:t>
            </w:r>
          </w:p>
        </w:tc>
        <w:tc>
          <w:tcPr>
            <w:tcW w:w="2306" w:type="dxa"/>
            <w:vAlign w:val="center"/>
          </w:tcPr>
          <w:p w:rsidR="006F77A0" w:rsidRPr="006122D6" w:rsidRDefault="006F77A0" w:rsidP="008E6202">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p>
        </w:tc>
        <w:tc>
          <w:tcPr>
            <w:tcW w:w="6041" w:type="dxa"/>
            <w:vAlign w:val="center"/>
          </w:tcPr>
          <w:p w:rsidR="006F77A0" w:rsidRPr="006122D6" w:rsidRDefault="006F77A0" w:rsidP="00B8029D">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 xml:space="preserve">Описание </w:t>
            </w:r>
            <w:r>
              <w:rPr>
                <w:rFonts w:ascii="Times New Roman" w:eastAsia="Times New Roman" w:hAnsi="Times New Roman" w:cs="Times New Roman"/>
                <w:b/>
                <w:kern w:val="0"/>
                <w:sz w:val="24"/>
                <w:lang w:eastAsia="ru-RU" w:bidi="ar-SA"/>
              </w:rPr>
              <w:t>технических характеристик работ</w:t>
            </w:r>
          </w:p>
        </w:tc>
        <w:tc>
          <w:tcPr>
            <w:tcW w:w="1150" w:type="dxa"/>
            <w:vAlign w:val="center"/>
          </w:tcPr>
          <w:p w:rsidR="006F77A0" w:rsidRDefault="006F77A0" w:rsidP="006B2303">
            <w:pPr>
              <w:widowControl/>
              <w:autoSpaceDN/>
              <w:snapToGrid w:val="0"/>
              <w:jc w:val="center"/>
              <w:textAlignment w:val="auto"/>
              <w:rPr>
                <w:rFonts w:ascii="Times New Roman" w:hAnsi="Times New Roman" w:cs="Times New Roman"/>
                <w:b/>
                <w:kern w:val="1"/>
                <w:sz w:val="24"/>
                <w:lang w:eastAsia="ru-RU" w:bidi="ar-SA"/>
              </w:rPr>
            </w:pPr>
            <w:r w:rsidRPr="006122D6">
              <w:rPr>
                <w:rFonts w:ascii="Times New Roman" w:hAnsi="Times New Roman" w:cs="Times New Roman"/>
                <w:b/>
                <w:kern w:val="1"/>
                <w:sz w:val="24"/>
                <w:lang w:eastAsia="ru-RU" w:bidi="ar-SA"/>
              </w:rPr>
              <w:t>Объем работ</w:t>
            </w:r>
            <w:r>
              <w:rPr>
                <w:rFonts w:ascii="Times New Roman" w:hAnsi="Times New Roman" w:cs="Times New Roman"/>
                <w:b/>
                <w:kern w:val="1"/>
                <w:sz w:val="24"/>
                <w:lang w:eastAsia="ru-RU" w:bidi="ar-SA"/>
              </w:rPr>
              <w:t xml:space="preserve"> </w:t>
            </w:r>
          </w:p>
          <w:p w:rsidR="006F77A0" w:rsidRPr="006122D6" w:rsidRDefault="006F77A0" w:rsidP="006B2303">
            <w:pPr>
              <w:widowControl/>
              <w:autoSpaceDN/>
              <w:snapToGrid w:val="0"/>
              <w:jc w:val="center"/>
              <w:textAlignment w:val="auto"/>
              <w:rPr>
                <w:rFonts w:ascii="Times New Roman" w:hAnsi="Times New Roman" w:cs="Times New Roman"/>
                <w:b/>
                <w:kern w:val="1"/>
                <w:sz w:val="24"/>
                <w:lang w:eastAsia="ru-RU" w:bidi="ar-SA"/>
              </w:rPr>
            </w:pPr>
            <w:r>
              <w:rPr>
                <w:rFonts w:ascii="Times New Roman" w:hAnsi="Times New Roman" w:cs="Times New Roman"/>
                <w:b/>
                <w:kern w:val="1"/>
                <w:sz w:val="24"/>
                <w:lang w:eastAsia="ru-RU" w:bidi="ar-SA"/>
              </w:rPr>
              <w:t>(кол-во изделий), шт.</w:t>
            </w:r>
          </w:p>
        </w:tc>
      </w:tr>
      <w:tr w:rsidR="006F77A0" w:rsidRPr="006122D6" w:rsidTr="00CA4555">
        <w:trPr>
          <w:trHeight w:val="221"/>
          <w:jc w:val="center"/>
        </w:trPr>
        <w:tc>
          <w:tcPr>
            <w:tcW w:w="524" w:type="dxa"/>
            <w:tcBorders>
              <w:left w:val="single" w:sz="1" w:space="0" w:color="000000"/>
              <w:bottom w:val="single" w:sz="1" w:space="0" w:color="000000"/>
            </w:tcBorders>
          </w:tcPr>
          <w:p w:rsidR="006F77A0" w:rsidRPr="00124F6A" w:rsidRDefault="006F77A0"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1</w:t>
            </w:r>
          </w:p>
        </w:tc>
        <w:tc>
          <w:tcPr>
            <w:tcW w:w="2306" w:type="dxa"/>
            <w:tcBorders>
              <w:left w:val="single" w:sz="1" w:space="0" w:color="000000"/>
              <w:bottom w:val="single" w:sz="1" w:space="0" w:color="000000"/>
            </w:tcBorders>
          </w:tcPr>
          <w:p w:rsidR="006F77A0" w:rsidRPr="006122D6" w:rsidRDefault="00673066"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673066">
              <w:rPr>
                <w:rFonts w:ascii="Times New Roman" w:eastAsia="Times New Roman" w:hAnsi="Times New Roman" w:cs="Times New Roman"/>
                <w:bCs/>
                <w:color w:val="000000"/>
                <w:kern w:val="0"/>
                <w:sz w:val="24"/>
                <w:lang w:eastAsia="ru-RU" w:bidi="ar-SA"/>
              </w:rPr>
              <w:t>Протез голени модульный, в том числе при недоразвитии</w:t>
            </w:r>
          </w:p>
        </w:tc>
        <w:tc>
          <w:tcPr>
            <w:tcW w:w="6041" w:type="dxa"/>
            <w:tcBorders>
              <w:left w:val="single" w:sz="1" w:space="0" w:color="000000"/>
              <w:bottom w:val="single" w:sz="1" w:space="0" w:color="000000"/>
            </w:tcBorders>
          </w:tcPr>
          <w:p w:rsidR="006F77A0" w:rsidRPr="006122D6" w:rsidRDefault="00673066" w:rsidP="001315D7">
            <w:pPr>
              <w:widowControl/>
              <w:suppressAutoHyphens w:val="0"/>
              <w:autoSpaceDN/>
              <w:jc w:val="both"/>
              <w:textAlignment w:val="auto"/>
              <w:rPr>
                <w:rFonts w:ascii="Times New Roman" w:eastAsia="Times New Roman" w:hAnsi="Times New Roman" w:cs="Times New Roman"/>
                <w:bCs/>
                <w:kern w:val="0"/>
                <w:sz w:val="24"/>
                <w:lang w:eastAsia="ru-RU" w:bidi="ar-SA"/>
              </w:rPr>
            </w:pPr>
            <w:r w:rsidRPr="00673066">
              <w:rPr>
                <w:rFonts w:ascii="Times New Roman" w:eastAsia="Times New Roman" w:hAnsi="Times New Roman" w:cs="Times New Roman"/>
                <w:bCs/>
                <w:kern w:val="0"/>
                <w:sz w:val="24"/>
                <w:lang w:eastAsia="ru-RU" w:bidi="ar-SA"/>
              </w:rPr>
              <w:t xml:space="preserve">Протез голени высоко-функциональный. Примерочные гильзы должны быть из термопласта, выполнены по индивидуальному гипсовому слепку. Постоянная приемная гильза должна быть изготовлена по гипсовой копии из слоистого пластика на акриловом связующем, снабжена вакуумным клапаном.  Для создания равномерного распределения нагрузки на мягкие ткани и костные выступы культи получателя, а также удержания протеза, должен использоваться силиконовый чехол с мембранами. Для стабилизации коленного сустава, в периоды длительной ходьбы должен использоваться силиконовый наколенник. Стопа должна представлять собой единую взаимосвязанную систему из гибких композитных материалов на основе карбонового волокна и опорной пружины из высокопрочного полимера, обеспечивать высокие функциональные свойства, мягкий перекат, надежность и равновесие при ходьбе по любым неровностям или при занятии спортом. Косметическая оболочка протеза должна быть мягкая, пенополиуретановая. Чулки </w:t>
            </w:r>
            <w:proofErr w:type="spellStart"/>
            <w:r w:rsidRPr="00673066">
              <w:rPr>
                <w:rFonts w:ascii="Times New Roman" w:eastAsia="Times New Roman" w:hAnsi="Times New Roman" w:cs="Times New Roman"/>
                <w:bCs/>
                <w:kern w:val="0"/>
                <w:sz w:val="24"/>
                <w:lang w:eastAsia="ru-RU" w:bidi="ar-SA"/>
              </w:rPr>
              <w:t>перлоновые</w:t>
            </w:r>
            <w:proofErr w:type="spellEnd"/>
            <w:r w:rsidRPr="00673066">
              <w:rPr>
                <w:rFonts w:ascii="Times New Roman" w:eastAsia="Times New Roman" w:hAnsi="Times New Roman" w:cs="Times New Roman"/>
                <w:bCs/>
                <w:kern w:val="0"/>
                <w:sz w:val="24"/>
                <w:lang w:eastAsia="ru-RU" w:bidi="ar-SA"/>
              </w:rPr>
              <w:t xml:space="preserve">. Все </w:t>
            </w:r>
            <w:r w:rsidRPr="00673066">
              <w:rPr>
                <w:rFonts w:ascii="Times New Roman" w:eastAsia="Times New Roman" w:hAnsi="Times New Roman" w:cs="Times New Roman"/>
                <w:bCs/>
                <w:kern w:val="0"/>
                <w:sz w:val="24"/>
                <w:lang w:eastAsia="ru-RU" w:bidi="ar-SA"/>
              </w:rPr>
              <w:lastRenderedPageBreak/>
              <w:t>полуфабрикаты должны быть подобраны с учетом веса получателя. Тип протеза постоянный.</w:t>
            </w:r>
          </w:p>
        </w:tc>
        <w:tc>
          <w:tcPr>
            <w:tcW w:w="1150" w:type="dxa"/>
          </w:tcPr>
          <w:p w:rsidR="006F77A0" w:rsidRPr="006122D6" w:rsidRDefault="006F77A0" w:rsidP="006122D6">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lastRenderedPageBreak/>
              <w:t>1</w:t>
            </w:r>
          </w:p>
        </w:tc>
      </w:tr>
      <w:tr w:rsidR="00A271E6" w:rsidRPr="006122D6" w:rsidTr="00CA4555">
        <w:trPr>
          <w:trHeight w:val="221"/>
          <w:jc w:val="center"/>
        </w:trPr>
        <w:tc>
          <w:tcPr>
            <w:tcW w:w="524" w:type="dxa"/>
            <w:tcBorders>
              <w:left w:val="single" w:sz="1" w:space="0" w:color="000000"/>
              <w:bottom w:val="single" w:sz="1" w:space="0" w:color="000000"/>
            </w:tcBorders>
          </w:tcPr>
          <w:p w:rsidR="00A271E6" w:rsidRDefault="00A271E6"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2</w:t>
            </w:r>
          </w:p>
        </w:tc>
        <w:tc>
          <w:tcPr>
            <w:tcW w:w="2306" w:type="dxa"/>
            <w:tcBorders>
              <w:left w:val="single" w:sz="1" w:space="0" w:color="000000"/>
              <w:bottom w:val="single" w:sz="1" w:space="0" w:color="000000"/>
            </w:tcBorders>
          </w:tcPr>
          <w:p w:rsidR="00A271E6" w:rsidRPr="00673066" w:rsidRDefault="00A271E6"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A271E6">
              <w:rPr>
                <w:rFonts w:ascii="Times New Roman" w:eastAsia="Times New Roman" w:hAnsi="Times New Roman" w:cs="Times New Roman"/>
                <w:bCs/>
                <w:color w:val="000000"/>
                <w:kern w:val="0"/>
                <w:sz w:val="24"/>
                <w:lang w:eastAsia="ru-RU" w:bidi="ar-SA"/>
              </w:rPr>
              <w:t>Протез голени модульный, в том числе при недоразвитии</w:t>
            </w:r>
          </w:p>
        </w:tc>
        <w:tc>
          <w:tcPr>
            <w:tcW w:w="6041" w:type="dxa"/>
            <w:tcBorders>
              <w:left w:val="single" w:sz="1" w:space="0" w:color="000000"/>
              <w:bottom w:val="single" w:sz="1" w:space="0" w:color="000000"/>
            </w:tcBorders>
          </w:tcPr>
          <w:p w:rsidR="00A271E6" w:rsidRPr="00673066" w:rsidRDefault="0040400B" w:rsidP="0040400B">
            <w:pPr>
              <w:widowControl/>
              <w:suppressAutoHyphens w:val="0"/>
              <w:autoSpaceDN/>
              <w:jc w:val="both"/>
              <w:textAlignment w:val="auto"/>
              <w:rPr>
                <w:rFonts w:ascii="Times New Roman" w:eastAsia="Times New Roman" w:hAnsi="Times New Roman" w:cs="Times New Roman"/>
                <w:bCs/>
                <w:kern w:val="0"/>
                <w:sz w:val="24"/>
                <w:lang w:eastAsia="ru-RU" w:bidi="ar-SA"/>
              </w:rPr>
            </w:pPr>
            <w:r w:rsidRPr="0040400B">
              <w:rPr>
                <w:rFonts w:ascii="Times New Roman" w:eastAsia="Times New Roman" w:hAnsi="Times New Roman" w:cs="Times New Roman"/>
                <w:bCs/>
                <w:kern w:val="0"/>
                <w:sz w:val="24"/>
                <w:lang w:eastAsia="ru-RU" w:bidi="ar-SA"/>
              </w:rPr>
              <w:t xml:space="preserve">Протез голени модульный 2 </w:t>
            </w:r>
            <w:r>
              <w:rPr>
                <w:rFonts w:ascii="Times New Roman" w:eastAsia="Times New Roman" w:hAnsi="Times New Roman" w:cs="Times New Roman"/>
                <w:bCs/>
                <w:kern w:val="0"/>
                <w:sz w:val="24"/>
                <w:lang w:eastAsia="ru-RU" w:bidi="ar-SA"/>
              </w:rPr>
              <w:t>–</w:t>
            </w:r>
            <w:r w:rsidRPr="0040400B">
              <w:rPr>
                <w:rFonts w:ascii="Times New Roman" w:eastAsia="Times New Roman" w:hAnsi="Times New Roman" w:cs="Times New Roman"/>
                <w:bCs/>
                <w:kern w:val="0"/>
                <w:sz w:val="24"/>
                <w:lang w:eastAsia="ru-RU" w:bidi="ar-SA"/>
              </w:rPr>
              <w:t xml:space="preserve"> 3го уровня активности без силиконового чехла. Постоянная приемная гильза</w:t>
            </w:r>
            <w:r>
              <w:rPr>
                <w:rFonts w:ascii="Times New Roman" w:eastAsia="Times New Roman" w:hAnsi="Times New Roman" w:cs="Times New Roman"/>
                <w:bCs/>
                <w:kern w:val="0"/>
                <w:sz w:val="24"/>
                <w:lang w:eastAsia="ru-RU" w:bidi="ar-SA"/>
              </w:rPr>
              <w:t xml:space="preserve"> должна быть</w:t>
            </w:r>
            <w:r w:rsidRPr="0040400B">
              <w:rPr>
                <w:rFonts w:ascii="Times New Roman" w:eastAsia="Times New Roman" w:hAnsi="Times New Roman" w:cs="Times New Roman"/>
                <w:bCs/>
                <w:kern w:val="0"/>
                <w:sz w:val="24"/>
                <w:lang w:eastAsia="ru-RU" w:bidi="ar-SA"/>
              </w:rPr>
              <w:t xml:space="preserve"> изготовлен</w:t>
            </w:r>
            <w:r>
              <w:rPr>
                <w:rFonts w:ascii="Times New Roman" w:eastAsia="Times New Roman" w:hAnsi="Times New Roman" w:cs="Times New Roman"/>
                <w:bCs/>
                <w:kern w:val="0"/>
                <w:sz w:val="24"/>
                <w:lang w:eastAsia="ru-RU" w:bidi="ar-SA"/>
              </w:rPr>
              <w:t>а</w:t>
            </w:r>
            <w:r w:rsidRPr="0040400B">
              <w:rPr>
                <w:rFonts w:ascii="Times New Roman" w:eastAsia="Times New Roman" w:hAnsi="Times New Roman" w:cs="Times New Roman"/>
                <w:bCs/>
                <w:kern w:val="0"/>
                <w:sz w:val="24"/>
                <w:lang w:eastAsia="ru-RU" w:bidi="ar-SA"/>
              </w:rPr>
              <w:t xml:space="preserve"> по слепку из литьевого слоистого пластика на основе акриловых смол. Пробная приемная гильза</w:t>
            </w:r>
            <w:r>
              <w:rPr>
                <w:rFonts w:ascii="Times New Roman" w:eastAsia="Times New Roman" w:hAnsi="Times New Roman" w:cs="Times New Roman"/>
                <w:bCs/>
                <w:kern w:val="0"/>
                <w:sz w:val="24"/>
                <w:lang w:eastAsia="ru-RU" w:bidi="ar-SA"/>
              </w:rPr>
              <w:t xml:space="preserve"> в количестве 1 шт. должна быть</w:t>
            </w:r>
            <w:r w:rsidRPr="0040400B">
              <w:rPr>
                <w:rFonts w:ascii="Times New Roman" w:eastAsia="Times New Roman" w:hAnsi="Times New Roman" w:cs="Times New Roman"/>
                <w:bCs/>
                <w:kern w:val="0"/>
                <w:sz w:val="24"/>
                <w:lang w:eastAsia="ru-RU" w:bidi="ar-SA"/>
              </w:rPr>
              <w:t xml:space="preserve"> из </w:t>
            </w:r>
            <w:proofErr w:type="spellStart"/>
            <w:r w:rsidRPr="0040400B">
              <w:rPr>
                <w:rFonts w:ascii="Times New Roman" w:eastAsia="Times New Roman" w:hAnsi="Times New Roman" w:cs="Times New Roman"/>
                <w:bCs/>
                <w:kern w:val="0"/>
                <w:sz w:val="24"/>
                <w:lang w:eastAsia="ru-RU" w:bidi="ar-SA"/>
              </w:rPr>
              <w:t>термолина</w:t>
            </w:r>
            <w:proofErr w:type="spellEnd"/>
            <w:r w:rsidRPr="0040400B">
              <w:rPr>
                <w:rFonts w:ascii="Times New Roman" w:eastAsia="Times New Roman" w:hAnsi="Times New Roman" w:cs="Times New Roman"/>
                <w:bCs/>
                <w:kern w:val="0"/>
                <w:sz w:val="24"/>
                <w:lang w:eastAsia="ru-RU" w:bidi="ar-SA"/>
              </w:rPr>
              <w:t xml:space="preserve">. Вкладной чехол </w:t>
            </w:r>
            <w:r>
              <w:rPr>
                <w:rFonts w:ascii="Times New Roman" w:eastAsia="Times New Roman" w:hAnsi="Times New Roman" w:cs="Times New Roman"/>
                <w:bCs/>
                <w:kern w:val="0"/>
                <w:sz w:val="24"/>
                <w:lang w:eastAsia="ru-RU" w:bidi="ar-SA"/>
              </w:rPr>
              <w:t xml:space="preserve">должен быть </w:t>
            </w:r>
            <w:r w:rsidRPr="0040400B">
              <w:rPr>
                <w:rFonts w:ascii="Times New Roman" w:eastAsia="Times New Roman" w:hAnsi="Times New Roman" w:cs="Times New Roman"/>
                <w:bCs/>
                <w:kern w:val="0"/>
                <w:sz w:val="24"/>
                <w:lang w:eastAsia="ru-RU" w:bidi="ar-SA"/>
              </w:rPr>
              <w:t xml:space="preserve">из вспененного </w:t>
            </w:r>
            <w:proofErr w:type="spellStart"/>
            <w:r w:rsidRPr="0040400B">
              <w:rPr>
                <w:rFonts w:ascii="Times New Roman" w:eastAsia="Times New Roman" w:hAnsi="Times New Roman" w:cs="Times New Roman"/>
                <w:bCs/>
                <w:kern w:val="0"/>
                <w:sz w:val="24"/>
                <w:lang w:eastAsia="ru-RU" w:bidi="ar-SA"/>
              </w:rPr>
              <w:t>пенополиуретана</w:t>
            </w:r>
            <w:proofErr w:type="spellEnd"/>
            <w:r w:rsidRPr="0040400B">
              <w:rPr>
                <w:rFonts w:ascii="Times New Roman" w:eastAsia="Times New Roman" w:hAnsi="Times New Roman" w:cs="Times New Roman"/>
                <w:bCs/>
                <w:kern w:val="0"/>
                <w:sz w:val="24"/>
                <w:lang w:eastAsia="ru-RU" w:bidi="ar-SA"/>
              </w:rPr>
              <w:t>. Крепление протеза</w:t>
            </w:r>
            <w:r>
              <w:rPr>
                <w:rFonts w:ascii="Times New Roman" w:eastAsia="Times New Roman" w:hAnsi="Times New Roman" w:cs="Times New Roman"/>
                <w:bCs/>
                <w:kern w:val="0"/>
                <w:sz w:val="24"/>
                <w:lang w:eastAsia="ru-RU" w:bidi="ar-SA"/>
              </w:rPr>
              <w:t xml:space="preserve"> должно быть</w:t>
            </w:r>
            <w:r w:rsidRPr="0040400B">
              <w:rPr>
                <w:rFonts w:ascii="Times New Roman" w:eastAsia="Times New Roman" w:hAnsi="Times New Roman" w:cs="Times New Roman"/>
                <w:bCs/>
                <w:kern w:val="0"/>
                <w:sz w:val="24"/>
                <w:lang w:eastAsia="ru-RU" w:bidi="ar-SA"/>
              </w:rPr>
              <w:t xml:space="preserve"> с использованием полимерных гелиевых наколенников и (или) кожаного пояса и крепления по типу «уздечки». Регулировочно-соединительные устройства</w:t>
            </w:r>
            <w:r>
              <w:rPr>
                <w:rFonts w:ascii="Times New Roman" w:eastAsia="Times New Roman" w:hAnsi="Times New Roman" w:cs="Times New Roman"/>
                <w:bCs/>
                <w:kern w:val="0"/>
                <w:sz w:val="24"/>
                <w:lang w:eastAsia="ru-RU" w:bidi="ar-SA"/>
              </w:rPr>
              <w:t xml:space="preserve"> должны</w:t>
            </w:r>
            <w:r w:rsidRPr="0040400B">
              <w:rPr>
                <w:rFonts w:ascii="Times New Roman" w:eastAsia="Times New Roman" w:hAnsi="Times New Roman" w:cs="Times New Roman"/>
                <w:bCs/>
                <w:kern w:val="0"/>
                <w:sz w:val="24"/>
                <w:lang w:eastAsia="ru-RU" w:bidi="ar-SA"/>
              </w:rPr>
              <w:t xml:space="preserve"> соответств</w:t>
            </w:r>
            <w:r>
              <w:rPr>
                <w:rFonts w:ascii="Times New Roman" w:eastAsia="Times New Roman" w:hAnsi="Times New Roman" w:cs="Times New Roman"/>
                <w:bCs/>
                <w:kern w:val="0"/>
                <w:sz w:val="24"/>
                <w:lang w:eastAsia="ru-RU" w:bidi="ar-SA"/>
              </w:rPr>
              <w:t>овать</w:t>
            </w:r>
            <w:r w:rsidRPr="0040400B">
              <w:rPr>
                <w:rFonts w:ascii="Times New Roman" w:eastAsia="Times New Roman" w:hAnsi="Times New Roman" w:cs="Times New Roman"/>
                <w:bCs/>
                <w:kern w:val="0"/>
                <w:sz w:val="24"/>
                <w:lang w:eastAsia="ru-RU" w:bidi="ar-SA"/>
              </w:rPr>
              <w:t xml:space="preserve"> весу </w:t>
            </w:r>
            <w:r>
              <w:rPr>
                <w:rFonts w:ascii="Times New Roman" w:eastAsia="Times New Roman" w:hAnsi="Times New Roman" w:cs="Times New Roman"/>
                <w:bCs/>
                <w:kern w:val="0"/>
                <w:sz w:val="24"/>
                <w:lang w:eastAsia="ru-RU" w:bidi="ar-SA"/>
              </w:rPr>
              <w:t>получателя и выдерживать нагрузку</w:t>
            </w:r>
            <w:r w:rsidRPr="0040400B">
              <w:rPr>
                <w:rFonts w:ascii="Times New Roman" w:eastAsia="Times New Roman" w:hAnsi="Times New Roman" w:cs="Times New Roman"/>
                <w:bCs/>
                <w:kern w:val="0"/>
                <w:sz w:val="24"/>
                <w:lang w:eastAsia="ru-RU" w:bidi="ar-SA"/>
              </w:rPr>
              <w:t xml:space="preserve"> до 125 кг. Стопа со средней степенью энергосбережения. Облицовка</w:t>
            </w:r>
            <w:r>
              <w:rPr>
                <w:rFonts w:ascii="Times New Roman" w:eastAsia="Times New Roman" w:hAnsi="Times New Roman" w:cs="Times New Roman"/>
                <w:bCs/>
                <w:kern w:val="0"/>
                <w:sz w:val="24"/>
                <w:lang w:eastAsia="ru-RU" w:bidi="ar-SA"/>
              </w:rPr>
              <w:t xml:space="preserve"> должна быть</w:t>
            </w:r>
            <w:r w:rsidRPr="0040400B">
              <w:rPr>
                <w:rFonts w:ascii="Times New Roman" w:eastAsia="Times New Roman" w:hAnsi="Times New Roman" w:cs="Times New Roman"/>
                <w:bCs/>
                <w:kern w:val="0"/>
                <w:sz w:val="24"/>
                <w:lang w:eastAsia="ru-RU" w:bidi="ar-SA"/>
              </w:rPr>
              <w:t xml:space="preserve"> мягкая</w:t>
            </w:r>
            <w:r>
              <w:rPr>
                <w:rFonts w:ascii="Times New Roman" w:eastAsia="Times New Roman" w:hAnsi="Times New Roman" w:cs="Times New Roman"/>
                <w:bCs/>
                <w:kern w:val="0"/>
                <w:sz w:val="24"/>
                <w:lang w:eastAsia="ru-RU" w:bidi="ar-SA"/>
              </w:rPr>
              <w:t>,</w:t>
            </w:r>
            <w:r w:rsidRPr="0040400B">
              <w:rPr>
                <w:rFonts w:ascii="Times New Roman" w:eastAsia="Times New Roman" w:hAnsi="Times New Roman" w:cs="Times New Roman"/>
                <w:bCs/>
                <w:kern w:val="0"/>
                <w:sz w:val="24"/>
                <w:lang w:eastAsia="ru-RU" w:bidi="ar-SA"/>
              </w:rPr>
              <w:t xml:space="preserve"> полиуретановая</w:t>
            </w:r>
            <w:r>
              <w:rPr>
                <w:rFonts w:ascii="Times New Roman" w:eastAsia="Times New Roman" w:hAnsi="Times New Roman" w:cs="Times New Roman"/>
                <w:bCs/>
                <w:kern w:val="0"/>
                <w:sz w:val="24"/>
                <w:lang w:eastAsia="ru-RU" w:bidi="ar-SA"/>
              </w:rPr>
              <w:t>,</w:t>
            </w:r>
            <w:r w:rsidRPr="0040400B">
              <w:rPr>
                <w:rFonts w:ascii="Times New Roman" w:eastAsia="Times New Roman" w:hAnsi="Times New Roman" w:cs="Times New Roman"/>
                <w:bCs/>
                <w:kern w:val="0"/>
                <w:sz w:val="24"/>
                <w:lang w:eastAsia="ru-RU" w:bidi="ar-SA"/>
              </w:rPr>
              <w:t xml:space="preserve"> модульная (поролон), покрытие облицовки - чулки </w:t>
            </w:r>
            <w:proofErr w:type="spellStart"/>
            <w:r w:rsidRPr="0040400B">
              <w:rPr>
                <w:rFonts w:ascii="Times New Roman" w:eastAsia="Times New Roman" w:hAnsi="Times New Roman" w:cs="Times New Roman"/>
                <w:bCs/>
                <w:kern w:val="0"/>
                <w:sz w:val="24"/>
                <w:lang w:eastAsia="ru-RU" w:bidi="ar-SA"/>
              </w:rPr>
              <w:t>перлоновые</w:t>
            </w:r>
            <w:proofErr w:type="spellEnd"/>
            <w:r w:rsidRPr="0040400B">
              <w:rPr>
                <w:rFonts w:ascii="Times New Roman" w:eastAsia="Times New Roman" w:hAnsi="Times New Roman" w:cs="Times New Roman"/>
                <w:bCs/>
                <w:kern w:val="0"/>
                <w:sz w:val="24"/>
                <w:lang w:eastAsia="ru-RU" w:bidi="ar-SA"/>
              </w:rPr>
              <w:t xml:space="preserve"> ортопедические. В комплект протеза должн</w:t>
            </w:r>
            <w:r>
              <w:rPr>
                <w:rFonts w:ascii="Times New Roman" w:eastAsia="Times New Roman" w:hAnsi="Times New Roman" w:cs="Times New Roman"/>
                <w:bCs/>
                <w:kern w:val="0"/>
                <w:sz w:val="24"/>
                <w:lang w:eastAsia="ru-RU" w:bidi="ar-SA"/>
              </w:rPr>
              <w:t>ы</w:t>
            </w:r>
            <w:r w:rsidRPr="0040400B">
              <w:rPr>
                <w:rFonts w:ascii="Times New Roman" w:eastAsia="Times New Roman" w:hAnsi="Times New Roman" w:cs="Times New Roman"/>
                <w:bCs/>
                <w:kern w:val="0"/>
                <w:sz w:val="24"/>
                <w:lang w:eastAsia="ru-RU" w:bidi="ar-SA"/>
              </w:rPr>
              <w:t xml:space="preserve"> входить</w:t>
            </w:r>
            <w:r>
              <w:t xml:space="preserve"> </w:t>
            </w:r>
            <w:r w:rsidRPr="0040400B">
              <w:rPr>
                <w:rFonts w:ascii="Times New Roman" w:eastAsia="Times New Roman" w:hAnsi="Times New Roman" w:cs="Times New Roman"/>
                <w:bCs/>
                <w:kern w:val="0"/>
                <w:sz w:val="24"/>
                <w:lang w:eastAsia="ru-RU" w:bidi="ar-SA"/>
              </w:rPr>
              <w:t xml:space="preserve">шерстяные </w:t>
            </w:r>
            <w:r>
              <w:rPr>
                <w:rFonts w:ascii="Times New Roman" w:eastAsia="Times New Roman" w:hAnsi="Times New Roman" w:cs="Times New Roman"/>
                <w:bCs/>
                <w:kern w:val="0"/>
                <w:sz w:val="24"/>
                <w:lang w:eastAsia="ru-RU" w:bidi="ar-SA"/>
              </w:rPr>
              <w:t>ч</w:t>
            </w:r>
            <w:r w:rsidRPr="0040400B">
              <w:rPr>
                <w:rFonts w:ascii="Times New Roman" w:eastAsia="Times New Roman" w:hAnsi="Times New Roman" w:cs="Times New Roman"/>
                <w:bCs/>
                <w:kern w:val="0"/>
                <w:sz w:val="24"/>
                <w:lang w:eastAsia="ru-RU" w:bidi="ar-SA"/>
              </w:rPr>
              <w:t xml:space="preserve">ехлы на культю голени </w:t>
            </w:r>
            <w:r>
              <w:rPr>
                <w:rFonts w:ascii="Times New Roman" w:eastAsia="Times New Roman" w:hAnsi="Times New Roman" w:cs="Times New Roman"/>
                <w:bCs/>
                <w:kern w:val="0"/>
                <w:sz w:val="24"/>
                <w:lang w:eastAsia="ru-RU" w:bidi="ar-SA"/>
              </w:rPr>
              <w:t>в количестве</w:t>
            </w:r>
            <w:r w:rsidRPr="0040400B">
              <w:rPr>
                <w:rFonts w:ascii="Times New Roman" w:eastAsia="Times New Roman" w:hAnsi="Times New Roman" w:cs="Times New Roman"/>
                <w:bCs/>
                <w:kern w:val="0"/>
                <w:sz w:val="24"/>
                <w:lang w:eastAsia="ru-RU" w:bidi="ar-SA"/>
              </w:rPr>
              <w:t xml:space="preserve"> 8 шт.  Тип протеза - постоянный.</w:t>
            </w:r>
          </w:p>
        </w:tc>
        <w:tc>
          <w:tcPr>
            <w:tcW w:w="1150" w:type="dxa"/>
          </w:tcPr>
          <w:p w:rsidR="00A271E6" w:rsidRDefault="00CA6D4B" w:rsidP="006122D6">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t>1</w:t>
            </w:r>
          </w:p>
        </w:tc>
      </w:tr>
      <w:tr w:rsidR="00CA6D4B" w:rsidRPr="006122D6" w:rsidTr="00CA4555">
        <w:trPr>
          <w:trHeight w:val="221"/>
          <w:jc w:val="center"/>
        </w:trPr>
        <w:tc>
          <w:tcPr>
            <w:tcW w:w="524" w:type="dxa"/>
            <w:tcBorders>
              <w:left w:val="single" w:sz="1" w:space="0" w:color="000000"/>
              <w:bottom w:val="single" w:sz="1" w:space="0" w:color="000000"/>
            </w:tcBorders>
          </w:tcPr>
          <w:p w:rsidR="00CA6D4B" w:rsidRDefault="00CA6D4B"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3</w:t>
            </w:r>
          </w:p>
        </w:tc>
        <w:tc>
          <w:tcPr>
            <w:tcW w:w="2306" w:type="dxa"/>
            <w:tcBorders>
              <w:left w:val="single" w:sz="1" w:space="0" w:color="000000"/>
              <w:bottom w:val="single" w:sz="1" w:space="0" w:color="000000"/>
            </w:tcBorders>
          </w:tcPr>
          <w:p w:rsidR="00CA6D4B" w:rsidRPr="00A271E6" w:rsidRDefault="00CA6D4B"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CA6D4B">
              <w:rPr>
                <w:rFonts w:ascii="Times New Roman" w:eastAsia="Times New Roman" w:hAnsi="Times New Roman" w:cs="Times New Roman"/>
                <w:bCs/>
                <w:color w:val="000000"/>
                <w:kern w:val="0"/>
                <w:sz w:val="24"/>
                <w:lang w:eastAsia="ru-RU" w:bidi="ar-SA"/>
              </w:rPr>
              <w:t>Протез бедра модульный, в том числе при врожденном недоразвитии</w:t>
            </w:r>
          </w:p>
        </w:tc>
        <w:tc>
          <w:tcPr>
            <w:tcW w:w="6041" w:type="dxa"/>
            <w:tcBorders>
              <w:left w:val="single" w:sz="1" w:space="0" w:color="000000"/>
              <w:bottom w:val="single" w:sz="1" w:space="0" w:color="000000"/>
            </w:tcBorders>
          </w:tcPr>
          <w:p w:rsidR="00CA6D4B" w:rsidRPr="0040400B" w:rsidRDefault="00CA6D4B" w:rsidP="007E2161">
            <w:pPr>
              <w:widowControl/>
              <w:suppressAutoHyphens w:val="0"/>
              <w:autoSpaceDN/>
              <w:jc w:val="both"/>
              <w:textAlignment w:val="auto"/>
              <w:rPr>
                <w:rFonts w:ascii="Times New Roman" w:eastAsia="Times New Roman" w:hAnsi="Times New Roman" w:cs="Times New Roman"/>
                <w:bCs/>
                <w:kern w:val="0"/>
                <w:sz w:val="24"/>
                <w:lang w:eastAsia="ru-RU" w:bidi="ar-SA"/>
              </w:rPr>
            </w:pPr>
            <w:r w:rsidRPr="00CA6D4B">
              <w:rPr>
                <w:rFonts w:ascii="Times New Roman" w:eastAsia="Times New Roman" w:hAnsi="Times New Roman" w:cs="Times New Roman"/>
                <w:bCs/>
                <w:kern w:val="0"/>
                <w:sz w:val="24"/>
                <w:lang w:eastAsia="ru-RU" w:bidi="ar-SA"/>
              </w:rPr>
              <w:t>Протез бедра модульный 2 – 3го уровня активности.  Постоянная приемная гильза</w:t>
            </w:r>
            <w:r w:rsidR="00421061">
              <w:rPr>
                <w:rFonts w:ascii="Times New Roman" w:eastAsia="Times New Roman" w:hAnsi="Times New Roman" w:cs="Times New Roman"/>
                <w:bCs/>
                <w:kern w:val="0"/>
                <w:sz w:val="24"/>
                <w:lang w:eastAsia="ru-RU" w:bidi="ar-SA"/>
              </w:rPr>
              <w:t xml:space="preserve"> должна быть выполнена</w:t>
            </w:r>
            <w:r w:rsidRPr="00CA6D4B">
              <w:rPr>
                <w:rFonts w:ascii="Times New Roman" w:eastAsia="Times New Roman" w:hAnsi="Times New Roman" w:cs="Times New Roman"/>
                <w:bCs/>
                <w:kern w:val="0"/>
                <w:sz w:val="24"/>
                <w:lang w:eastAsia="ru-RU" w:bidi="ar-SA"/>
              </w:rPr>
              <w:t xml:space="preserve"> по слепку из литьевого слоистого пластика на основе акриловых смол.   Пробная приемная гильза</w:t>
            </w:r>
            <w:r w:rsidR="00421061">
              <w:rPr>
                <w:rFonts w:ascii="Times New Roman" w:eastAsia="Times New Roman" w:hAnsi="Times New Roman" w:cs="Times New Roman"/>
                <w:bCs/>
                <w:kern w:val="0"/>
                <w:sz w:val="24"/>
                <w:lang w:eastAsia="ru-RU" w:bidi="ar-SA"/>
              </w:rPr>
              <w:t xml:space="preserve"> в количестве 1 шт. должна быть</w:t>
            </w:r>
            <w:r w:rsidRPr="00CA6D4B">
              <w:rPr>
                <w:rFonts w:ascii="Times New Roman" w:eastAsia="Times New Roman" w:hAnsi="Times New Roman" w:cs="Times New Roman"/>
                <w:bCs/>
                <w:kern w:val="0"/>
                <w:sz w:val="24"/>
                <w:lang w:eastAsia="ru-RU" w:bidi="ar-SA"/>
              </w:rPr>
              <w:t xml:space="preserve"> из </w:t>
            </w:r>
            <w:proofErr w:type="spellStart"/>
            <w:r w:rsidRPr="00CA6D4B">
              <w:rPr>
                <w:rFonts w:ascii="Times New Roman" w:eastAsia="Times New Roman" w:hAnsi="Times New Roman" w:cs="Times New Roman"/>
                <w:bCs/>
                <w:kern w:val="0"/>
                <w:sz w:val="24"/>
                <w:lang w:eastAsia="ru-RU" w:bidi="ar-SA"/>
              </w:rPr>
              <w:t>термолина</w:t>
            </w:r>
            <w:proofErr w:type="spellEnd"/>
            <w:r w:rsidRPr="00CA6D4B">
              <w:rPr>
                <w:rFonts w:ascii="Times New Roman" w:eastAsia="Times New Roman" w:hAnsi="Times New Roman" w:cs="Times New Roman"/>
                <w:bCs/>
                <w:kern w:val="0"/>
                <w:sz w:val="24"/>
                <w:lang w:eastAsia="ru-RU" w:bidi="ar-SA"/>
              </w:rPr>
              <w:t>. Коленный шарнир</w:t>
            </w:r>
            <w:r w:rsidR="00421061">
              <w:rPr>
                <w:rFonts w:ascii="Times New Roman" w:eastAsia="Times New Roman" w:hAnsi="Times New Roman" w:cs="Times New Roman"/>
                <w:bCs/>
                <w:kern w:val="0"/>
                <w:sz w:val="24"/>
                <w:lang w:eastAsia="ru-RU" w:bidi="ar-SA"/>
              </w:rPr>
              <w:t xml:space="preserve"> должен быть</w:t>
            </w:r>
            <w:r w:rsidRPr="00CA6D4B">
              <w:rPr>
                <w:rFonts w:ascii="Times New Roman" w:eastAsia="Times New Roman" w:hAnsi="Times New Roman" w:cs="Times New Roman"/>
                <w:bCs/>
                <w:kern w:val="0"/>
                <w:sz w:val="24"/>
                <w:lang w:eastAsia="ru-RU" w:bidi="ar-SA"/>
              </w:rPr>
              <w:t xml:space="preserve"> модульный</w:t>
            </w:r>
            <w:r w:rsidR="00421061">
              <w:rPr>
                <w:rFonts w:ascii="Times New Roman" w:eastAsia="Times New Roman" w:hAnsi="Times New Roman" w:cs="Times New Roman"/>
                <w:bCs/>
                <w:kern w:val="0"/>
                <w:sz w:val="24"/>
                <w:lang w:eastAsia="ru-RU" w:bidi="ar-SA"/>
              </w:rPr>
              <w:t>,</w:t>
            </w:r>
            <w:r w:rsidRPr="00CA6D4B">
              <w:rPr>
                <w:rFonts w:ascii="Times New Roman" w:eastAsia="Times New Roman" w:hAnsi="Times New Roman" w:cs="Times New Roman"/>
                <w:bCs/>
                <w:kern w:val="0"/>
                <w:sz w:val="24"/>
                <w:lang w:eastAsia="ru-RU" w:bidi="ar-SA"/>
              </w:rPr>
              <w:t xml:space="preserve"> с тормозным механизмом, моноцентрически</w:t>
            </w:r>
            <w:r w:rsidR="007E2161">
              <w:rPr>
                <w:rFonts w:ascii="Times New Roman" w:eastAsia="Times New Roman" w:hAnsi="Times New Roman" w:cs="Times New Roman"/>
                <w:bCs/>
                <w:kern w:val="0"/>
                <w:sz w:val="24"/>
                <w:lang w:eastAsia="ru-RU" w:bidi="ar-SA"/>
              </w:rPr>
              <w:t>м</w:t>
            </w:r>
            <w:r w:rsidRPr="00CA6D4B">
              <w:rPr>
                <w:rFonts w:ascii="Times New Roman" w:eastAsia="Times New Roman" w:hAnsi="Times New Roman" w:cs="Times New Roman"/>
                <w:bCs/>
                <w:kern w:val="0"/>
                <w:sz w:val="24"/>
                <w:lang w:eastAsia="ru-RU" w:bidi="ar-SA"/>
              </w:rPr>
              <w:t xml:space="preserve"> с толкателем и предохранительным чехлом или четырёхосный коленный шарнир. Регулировочно-соединительные устройства </w:t>
            </w:r>
            <w:r w:rsidR="00BE09F3">
              <w:rPr>
                <w:rFonts w:ascii="Times New Roman" w:eastAsia="Times New Roman" w:hAnsi="Times New Roman" w:cs="Times New Roman"/>
                <w:bCs/>
                <w:kern w:val="0"/>
                <w:sz w:val="24"/>
                <w:lang w:eastAsia="ru-RU" w:bidi="ar-SA"/>
              </w:rPr>
              <w:t xml:space="preserve">должны </w:t>
            </w:r>
            <w:r w:rsidRPr="00CA6D4B">
              <w:rPr>
                <w:rFonts w:ascii="Times New Roman" w:eastAsia="Times New Roman" w:hAnsi="Times New Roman" w:cs="Times New Roman"/>
                <w:bCs/>
                <w:kern w:val="0"/>
                <w:sz w:val="24"/>
                <w:lang w:eastAsia="ru-RU" w:bidi="ar-SA"/>
              </w:rPr>
              <w:t>соответств</w:t>
            </w:r>
            <w:r w:rsidR="00BE09F3">
              <w:rPr>
                <w:rFonts w:ascii="Times New Roman" w:eastAsia="Times New Roman" w:hAnsi="Times New Roman" w:cs="Times New Roman"/>
                <w:bCs/>
                <w:kern w:val="0"/>
                <w:sz w:val="24"/>
                <w:lang w:eastAsia="ru-RU" w:bidi="ar-SA"/>
              </w:rPr>
              <w:t xml:space="preserve">овать </w:t>
            </w:r>
            <w:r w:rsidRPr="00CA6D4B">
              <w:rPr>
                <w:rFonts w:ascii="Times New Roman" w:eastAsia="Times New Roman" w:hAnsi="Times New Roman" w:cs="Times New Roman"/>
                <w:bCs/>
                <w:kern w:val="0"/>
                <w:sz w:val="24"/>
                <w:lang w:eastAsia="ru-RU" w:bidi="ar-SA"/>
              </w:rPr>
              <w:t xml:space="preserve">весу </w:t>
            </w:r>
            <w:r w:rsidR="00BE09F3">
              <w:rPr>
                <w:rFonts w:ascii="Times New Roman" w:eastAsia="Times New Roman" w:hAnsi="Times New Roman" w:cs="Times New Roman"/>
                <w:bCs/>
                <w:kern w:val="0"/>
                <w:sz w:val="24"/>
                <w:lang w:eastAsia="ru-RU" w:bidi="ar-SA"/>
              </w:rPr>
              <w:t>получателя</w:t>
            </w:r>
            <w:r w:rsidRPr="00CA6D4B">
              <w:rPr>
                <w:rFonts w:ascii="Times New Roman" w:eastAsia="Times New Roman" w:hAnsi="Times New Roman" w:cs="Times New Roman"/>
                <w:bCs/>
                <w:kern w:val="0"/>
                <w:sz w:val="24"/>
                <w:lang w:eastAsia="ru-RU" w:bidi="ar-SA"/>
              </w:rPr>
              <w:t>. Стопа</w:t>
            </w:r>
            <w:r w:rsidR="00BE09F3">
              <w:rPr>
                <w:rFonts w:ascii="Times New Roman" w:eastAsia="Times New Roman" w:hAnsi="Times New Roman" w:cs="Times New Roman"/>
                <w:bCs/>
                <w:kern w:val="0"/>
                <w:sz w:val="24"/>
                <w:lang w:eastAsia="ru-RU" w:bidi="ar-SA"/>
              </w:rPr>
              <w:t xml:space="preserve"> должна быть</w:t>
            </w:r>
            <w:r w:rsidRPr="00CA6D4B">
              <w:rPr>
                <w:rFonts w:ascii="Times New Roman" w:eastAsia="Times New Roman" w:hAnsi="Times New Roman" w:cs="Times New Roman"/>
                <w:bCs/>
                <w:kern w:val="0"/>
                <w:sz w:val="24"/>
                <w:lang w:eastAsia="ru-RU" w:bidi="ar-SA"/>
              </w:rPr>
              <w:t xml:space="preserve"> анатомической формы со средней степенью энергосбережения.  Облицовка</w:t>
            </w:r>
            <w:r w:rsidR="00BE09F3">
              <w:rPr>
                <w:rFonts w:ascii="Times New Roman" w:eastAsia="Times New Roman" w:hAnsi="Times New Roman" w:cs="Times New Roman"/>
                <w:bCs/>
                <w:kern w:val="0"/>
                <w:sz w:val="24"/>
                <w:lang w:eastAsia="ru-RU" w:bidi="ar-SA"/>
              </w:rPr>
              <w:t xml:space="preserve"> должна быть</w:t>
            </w:r>
            <w:r w:rsidRPr="00CA6D4B">
              <w:rPr>
                <w:rFonts w:ascii="Times New Roman" w:eastAsia="Times New Roman" w:hAnsi="Times New Roman" w:cs="Times New Roman"/>
                <w:bCs/>
                <w:kern w:val="0"/>
                <w:sz w:val="24"/>
                <w:lang w:eastAsia="ru-RU" w:bidi="ar-SA"/>
              </w:rPr>
              <w:t xml:space="preserve"> мягкая</w:t>
            </w:r>
            <w:r w:rsidR="00BE09F3">
              <w:rPr>
                <w:rFonts w:ascii="Times New Roman" w:eastAsia="Times New Roman" w:hAnsi="Times New Roman" w:cs="Times New Roman"/>
                <w:bCs/>
                <w:kern w:val="0"/>
                <w:sz w:val="24"/>
                <w:lang w:eastAsia="ru-RU" w:bidi="ar-SA"/>
              </w:rPr>
              <w:t>,</w:t>
            </w:r>
            <w:r w:rsidRPr="00CA6D4B">
              <w:rPr>
                <w:rFonts w:ascii="Times New Roman" w:eastAsia="Times New Roman" w:hAnsi="Times New Roman" w:cs="Times New Roman"/>
                <w:bCs/>
                <w:kern w:val="0"/>
                <w:sz w:val="24"/>
                <w:lang w:eastAsia="ru-RU" w:bidi="ar-SA"/>
              </w:rPr>
              <w:t xml:space="preserve"> модульная</w:t>
            </w:r>
            <w:r w:rsidR="00BE09F3">
              <w:rPr>
                <w:rFonts w:ascii="Times New Roman" w:eastAsia="Times New Roman" w:hAnsi="Times New Roman" w:cs="Times New Roman"/>
                <w:bCs/>
                <w:kern w:val="0"/>
                <w:sz w:val="24"/>
                <w:lang w:eastAsia="ru-RU" w:bidi="ar-SA"/>
              </w:rPr>
              <w:t>,</w:t>
            </w:r>
            <w:r w:rsidRPr="00CA6D4B">
              <w:rPr>
                <w:rFonts w:ascii="Times New Roman" w:eastAsia="Times New Roman" w:hAnsi="Times New Roman" w:cs="Times New Roman"/>
                <w:bCs/>
                <w:kern w:val="0"/>
                <w:sz w:val="24"/>
                <w:lang w:eastAsia="ru-RU" w:bidi="ar-SA"/>
              </w:rPr>
              <w:t xml:space="preserve"> полиуретановая (поролон). Косметическое покрытие облицовки - чулки ортопедические </w:t>
            </w:r>
            <w:proofErr w:type="spellStart"/>
            <w:r w:rsidRPr="00CA6D4B">
              <w:rPr>
                <w:rFonts w:ascii="Times New Roman" w:eastAsia="Times New Roman" w:hAnsi="Times New Roman" w:cs="Times New Roman"/>
                <w:bCs/>
                <w:kern w:val="0"/>
                <w:sz w:val="24"/>
                <w:lang w:eastAsia="ru-RU" w:bidi="ar-SA"/>
              </w:rPr>
              <w:t>перлоновые</w:t>
            </w:r>
            <w:proofErr w:type="spellEnd"/>
            <w:r w:rsidRPr="00CA6D4B">
              <w:rPr>
                <w:rFonts w:ascii="Times New Roman" w:eastAsia="Times New Roman" w:hAnsi="Times New Roman" w:cs="Times New Roman"/>
                <w:bCs/>
                <w:kern w:val="0"/>
                <w:sz w:val="24"/>
                <w:lang w:eastAsia="ru-RU" w:bidi="ar-SA"/>
              </w:rPr>
              <w:t>. Крепление протеза</w:t>
            </w:r>
            <w:r w:rsidR="00BE09F3">
              <w:rPr>
                <w:rFonts w:ascii="Times New Roman" w:eastAsia="Times New Roman" w:hAnsi="Times New Roman" w:cs="Times New Roman"/>
                <w:bCs/>
                <w:kern w:val="0"/>
                <w:sz w:val="24"/>
                <w:lang w:eastAsia="ru-RU" w:bidi="ar-SA"/>
              </w:rPr>
              <w:t xml:space="preserve"> должно быть</w:t>
            </w:r>
            <w:r w:rsidRPr="00CA6D4B">
              <w:rPr>
                <w:rFonts w:ascii="Times New Roman" w:eastAsia="Times New Roman" w:hAnsi="Times New Roman" w:cs="Times New Roman"/>
                <w:bCs/>
                <w:kern w:val="0"/>
                <w:sz w:val="24"/>
                <w:lang w:eastAsia="ru-RU" w:bidi="ar-SA"/>
              </w:rPr>
              <w:t xml:space="preserve"> поясное с использованием </w:t>
            </w:r>
            <w:proofErr w:type="spellStart"/>
            <w:r w:rsidRPr="00CA6D4B">
              <w:rPr>
                <w:rFonts w:ascii="Times New Roman" w:eastAsia="Times New Roman" w:hAnsi="Times New Roman" w:cs="Times New Roman"/>
                <w:bCs/>
                <w:kern w:val="0"/>
                <w:sz w:val="24"/>
                <w:lang w:eastAsia="ru-RU" w:bidi="ar-SA"/>
              </w:rPr>
              <w:t>вертлуг</w:t>
            </w:r>
            <w:proofErr w:type="spellEnd"/>
            <w:r w:rsidRPr="00CA6D4B">
              <w:rPr>
                <w:rFonts w:ascii="Times New Roman" w:eastAsia="Times New Roman" w:hAnsi="Times New Roman" w:cs="Times New Roman"/>
                <w:bCs/>
                <w:kern w:val="0"/>
                <w:sz w:val="24"/>
                <w:lang w:eastAsia="ru-RU" w:bidi="ar-SA"/>
              </w:rPr>
              <w:t xml:space="preserve">–развилки, </w:t>
            </w:r>
            <w:proofErr w:type="spellStart"/>
            <w:r w:rsidRPr="00CA6D4B">
              <w:rPr>
                <w:rFonts w:ascii="Times New Roman" w:eastAsia="Times New Roman" w:hAnsi="Times New Roman" w:cs="Times New Roman"/>
                <w:bCs/>
                <w:kern w:val="0"/>
                <w:sz w:val="24"/>
                <w:lang w:eastAsia="ru-RU" w:bidi="ar-SA"/>
              </w:rPr>
              <w:t>подбедренника</w:t>
            </w:r>
            <w:proofErr w:type="spellEnd"/>
            <w:r w:rsidRPr="00CA6D4B">
              <w:rPr>
                <w:rFonts w:ascii="Times New Roman" w:eastAsia="Times New Roman" w:hAnsi="Times New Roman" w:cs="Times New Roman"/>
                <w:bCs/>
                <w:kern w:val="0"/>
                <w:sz w:val="24"/>
                <w:lang w:eastAsia="ru-RU" w:bidi="ar-SA"/>
              </w:rPr>
              <w:t xml:space="preserve">, помочи или бандажа (2 шт.). </w:t>
            </w:r>
            <w:r w:rsidR="00BE09F3" w:rsidRPr="00BE09F3">
              <w:rPr>
                <w:rFonts w:ascii="Times New Roman" w:eastAsia="Times New Roman" w:hAnsi="Times New Roman" w:cs="Times New Roman"/>
                <w:bCs/>
                <w:kern w:val="0"/>
                <w:sz w:val="24"/>
                <w:lang w:eastAsia="ru-RU" w:bidi="ar-SA"/>
              </w:rPr>
              <w:t xml:space="preserve">В комплект протеза должны входить шерстяные </w:t>
            </w:r>
            <w:r w:rsidR="00BE09F3">
              <w:rPr>
                <w:rFonts w:ascii="Times New Roman" w:eastAsia="Times New Roman" w:hAnsi="Times New Roman" w:cs="Times New Roman"/>
                <w:bCs/>
                <w:kern w:val="0"/>
                <w:sz w:val="24"/>
                <w:lang w:eastAsia="ru-RU" w:bidi="ar-SA"/>
              </w:rPr>
              <w:t>ч</w:t>
            </w:r>
            <w:r w:rsidRPr="00CA6D4B">
              <w:rPr>
                <w:rFonts w:ascii="Times New Roman" w:eastAsia="Times New Roman" w:hAnsi="Times New Roman" w:cs="Times New Roman"/>
                <w:bCs/>
                <w:kern w:val="0"/>
                <w:sz w:val="24"/>
                <w:lang w:eastAsia="ru-RU" w:bidi="ar-SA"/>
              </w:rPr>
              <w:t xml:space="preserve">ехлы на культю бедра </w:t>
            </w:r>
            <w:r w:rsidR="00BE09F3">
              <w:rPr>
                <w:rFonts w:ascii="Times New Roman" w:eastAsia="Times New Roman" w:hAnsi="Times New Roman" w:cs="Times New Roman"/>
                <w:bCs/>
                <w:kern w:val="0"/>
                <w:sz w:val="24"/>
                <w:lang w:eastAsia="ru-RU" w:bidi="ar-SA"/>
              </w:rPr>
              <w:t>в количестве</w:t>
            </w:r>
            <w:r w:rsidR="00BE09F3" w:rsidRPr="00CA6D4B">
              <w:rPr>
                <w:rFonts w:ascii="Times New Roman" w:eastAsia="Times New Roman" w:hAnsi="Times New Roman" w:cs="Times New Roman"/>
                <w:bCs/>
                <w:kern w:val="0"/>
                <w:sz w:val="24"/>
                <w:lang w:eastAsia="ru-RU" w:bidi="ar-SA"/>
              </w:rPr>
              <w:t xml:space="preserve"> 8</w:t>
            </w:r>
            <w:r w:rsidRPr="00CA6D4B">
              <w:rPr>
                <w:rFonts w:ascii="Times New Roman" w:eastAsia="Times New Roman" w:hAnsi="Times New Roman" w:cs="Times New Roman"/>
                <w:bCs/>
                <w:kern w:val="0"/>
                <w:sz w:val="24"/>
                <w:lang w:eastAsia="ru-RU" w:bidi="ar-SA"/>
              </w:rPr>
              <w:t xml:space="preserve"> шт. Тип протеза - постоянный.</w:t>
            </w:r>
          </w:p>
        </w:tc>
        <w:tc>
          <w:tcPr>
            <w:tcW w:w="1150" w:type="dxa"/>
          </w:tcPr>
          <w:p w:rsidR="00CA6D4B" w:rsidRDefault="00421061" w:rsidP="006122D6">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t>1</w:t>
            </w:r>
          </w:p>
        </w:tc>
      </w:tr>
      <w:tr w:rsidR="00081BD7" w:rsidRPr="006122D6" w:rsidTr="00CA4555">
        <w:trPr>
          <w:trHeight w:val="221"/>
          <w:jc w:val="center"/>
        </w:trPr>
        <w:tc>
          <w:tcPr>
            <w:tcW w:w="524" w:type="dxa"/>
            <w:tcBorders>
              <w:left w:val="single" w:sz="1" w:space="0" w:color="000000"/>
              <w:bottom w:val="single" w:sz="1" w:space="0" w:color="000000"/>
            </w:tcBorders>
          </w:tcPr>
          <w:p w:rsidR="00081BD7" w:rsidRDefault="00081BD7"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4</w:t>
            </w:r>
          </w:p>
        </w:tc>
        <w:tc>
          <w:tcPr>
            <w:tcW w:w="2306" w:type="dxa"/>
            <w:tcBorders>
              <w:left w:val="single" w:sz="1" w:space="0" w:color="000000"/>
              <w:bottom w:val="single" w:sz="1" w:space="0" w:color="000000"/>
            </w:tcBorders>
          </w:tcPr>
          <w:p w:rsidR="00081BD7" w:rsidRPr="00CA6D4B" w:rsidRDefault="00081BD7"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081BD7">
              <w:rPr>
                <w:rFonts w:ascii="Times New Roman" w:eastAsia="Times New Roman" w:hAnsi="Times New Roman" w:cs="Times New Roman"/>
                <w:bCs/>
                <w:color w:val="000000"/>
                <w:kern w:val="0"/>
                <w:sz w:val="24"/>
                <w:lang w:eastAsia="ru-RU" w:bidi="ar-SA"/>
              </w:rPr>
              <w:t>Протез голени для купания</w:t>
            </w:r>
          </w:p>
        </w:tc>
        <w:tc>
          <w:tcPr>
            <w:tcW w:w="6041" w:type="dxa"/>
            <w:tcBorders>
              <w:left w:val="single" w:sz="1" w:space="0" w:color="000000"/>
              <w:bottom w:val="single" w:sz="1" w:space="0" w:color="000000"/>
            </w:tcBorders>
          </w:tcPr>
          <w:p w:rsidR="00081BD7" w:rsidRPr="00CA6D4B" w:rsidRDefault="00081BD7" w:rsidP="006A4E30">
            <w:pPr>
              <w:widowControl/>
              <w:suppressAutoHyphens w:val="0"/>
              <w:autoSpaceDN/>
              <w:jc w:val="both"/>
              <w:textAlignment w:val="auto"/>
              <w:rPr>
                <w:rFonts w:ascii="Times New Roman" w:eastAsia="Times New Roman" w:hAnsi="Times New Roman" w:cs="Times New Roman"/>
                <w:bCs/>
                <w:kern w:val="0"/>
                <w:sz w:val="24"/>
                <w:lang w:eastAsia="ru-RU" w:bidi="ar-SA"/>
              </w:rPr>
            </w:pPr>
            <w:r w:rsidRPr="00081BD7">
              <w:rPr>
                <w:rFonts w:ascii="Times New Roman" w:eastAsia="Times New Roman" w:hAnsi="Times New Roman" w:cs="Times New Roman"/>
                <w:bCs/>
                <w:kern w:val="0"/>
                <w:sz w:val="24"/>
                <w:lang w:eastAsia="ru-RU" w:bidi="ar-SA"/>
              </w:rPr>
              <w:t>Протез голени для купания</w:t>
            </w:r>
            <w:r>
              <w:t xml:space="preserve"> </w:t>
            </w:r>
            <w:r w:rsidRPr="00081BD7">
              <w:rPr>
                <w:rFonts w:ascii="Times New Roman" w:eastAsia="Times New Roman" w:hAnsi="Times New Roman" w:cs="Times New Roman"/>
                <w:bCs/>
                <w:kern w:val="0"/>
                <w:sz w:val="24"/>
                <w:lang w:eastAsia="ru-RU" w:bidi="ar-SA"/>
              </w:rPr>
              <w:t>модульный с силиконовым чехлом. Пробная приемная гильза</w:t>
            </w:r>
            <w:r>
              <w:rPr>
                <w:rFonts w:ascii="Times New Roman" w:eastAsia="Times New Roman" w:hAnsi="Times New Roman" w:cs="Times New Roman"/>
                <w:bCs/>
                <w:kern w:val="0"/>
                <w:sz w:val="24"/>
                <w:lang w:eastAsia="ru-RU" w:bidi="ar-SA"/>
              </w:rPr>
              <w:t xml:space="preserve"> в количестве 1 шт. должна быть</w:t>
            </w:r>
            <w:r w:rsidRPr="00081BD7">
              <w:rPr>
                <w:rFonts w:ascii="Times New Roman" w:eastAsia="Times New Roman" w:hAnsi="Times New Roman" w:cs="Times New Roman"/>
                <w:bCs/>
                <w:kern w:val="0"/>
                <w:sz w:val="24"/>
                <w:lang w:eastAsia="ru-RU" w:bidi="ar-SA"/>
              </w:rPr>
              <w:t xml:space="preserve"> из </w:t>
            </w:r>
            <w:proofErr w:type="spellStart"/>
            <w:r w:rsidRPr="00081BD7">
              <w:rPr>
                <w:rFonts w:ascii="Times New Roman" w:eastAsia="Times New Roman" w:hAnsi="Times New Roman" w:cs="Times New Roman"/>
                <w:bCs/>
                <w:kern w:val="0"/>
                <w:sz w:val="24"/>
                <w:lang w:eastAsia="ru-RU" w:bidi="ar-SA"/>
              </w:rPr>
              <w:t>термолина</w:t>
            </w:r>
            <w:proofErr w:type="spellEnd"/>
            <w:r w:rsidRPr="00081BD7">
              <w:rPr>
                <w:rFonts w:ascii="Times New Roman" w:eastAsia="Times New Roman" w:hAnsi="Times New Roman" w:cs="Times New Roman"/>
                <w:bCs/>
                <w:kern w:val="0"/>
                <w:sz w:val="24"/>
                <w:lang w:eastAsia="ru-RU" w:bidi="ar-SA"/>
              </w:rPr>
              <w:t>. Постоянная приемная гильза</w:t>
            </w:r>
            <w:r>
              <w:rPr>
                <w:rFonts w:ascii="Times New Roman" w:eastAsia="Times New Roman" w:hAnsi="Times New Roman" w:cs="Times New Roman"/>
                <w:bCs/>
                <w:kern w:val="0"/>
                <w:sz w:val="24"/>
                <w:lang w:eastAsia="ru-RU" w:bidi="ar-SA"/>
              </w:rPr>
              <w:t xml:space="preserve"> должна быть выполнена</w:t>
            </w:r>
            <w:r w:rsidRPr="00081BD7">
              <w:rPr>
                <w:rFonts w:ascii="Times New Roman" w:eastAsia="Times New Roman" w:hAnsi="Times New Roman" w:cs="Times New Roman"/>
                <w:bCs/>
                <w:kern w:val="0"/>
                <w:sz w:val="24"/>
                <w:lang w:eastAsia="ru-RU" w:bidi="ar-SA"/>
              </w:rPr>
              <w:t xml:space="preserve"> по слепку из литьевого слоистого пластика на основе акриловых смол. Чехлы</w:t>
            </w:r>
            <w:r>
              <w:rPr>
                <w:rFonts w:ascii="Times New Roman" w:eastAsia="Times New Roman" w:hAnsi="Times New Roman" w:cs="Times New Roman"/>
                <w:bCs/>
                <w:kern w:val="0"/>
                <w:sz w:val="24"/>
                <w:lang w:eastAsia="ru-RU" w:bidi="ar-SA"/>
              </w:rPr>
              <w:t xml:space="preserve"> в количестве 2 шт. должны быть</w:t>
            </w:r>
            <w:r w:rsidRPr="00081BD7">
              <w:rPr>
                <w:rFonts w:ascii="Times New Roman" w:eastAsia="Times New Roman" w:hAnsi="Times New Roman" w:cs="Times New Roman"/>
                <w:bCs/>
                <w:kern w:val="0"/>
                <w:sz w:val="24"/>
                <w:lang w:eastAsia="ru-RU" w:bidi="ar-SA"/>
              </w:rPr>
              <w:t xml:space="preserve"> силиконовые </w:t>
            </w:r>
            <w:r>
              <w:rPr>
                <w:rFonts w:ascii="Times New Roman" w:eastAsia="Times New Roman" w:hAnsi="Times New Roman" w:cs="Times New Roman"/>
                <w:bCs/>
                <w:kern w:val="0"/>
                <w:sz w:val="24"/>
                <w:lang w:eastAsia="ru-RU" w:bidi="ar-SA"/>
              </w:rPr>
              <w:t>(</w:t>
            </w:r>
            <w:r w:rsidRPr="00081BD7">
              <w:rPr>
                <w:rFonts w:ascii="Times New Roman" w:eastAsia="Times New Roman" w:hAnsi="Times New Roman" w:cs="Times New Roman"/>
                <w:bCs/>
                <w:kern w:val="0"/>
                <w:sz w:val="24"/>
                <w:lang w:eastAsia="ru-RU" w:bidi="ar-SA"/>
              </w:rPr>
              <w:t>гел</w:t>
            </w:r>
            <w:r>
              <w:rPr>
                <w:rFonts w:ascii="Times New Roman" w:eastAsia="Times New Roman" w:hAnsi="Times New Roman" w:cs="Times New Roman"/>
                <w:bCs/>
                <w:kern w:val="0"/>
                <w:sz w:val="24"/>
                <w:lang w:eastAsia="ru-RU" w:bidi="ar-SA"/>
              </w:rPr>
              <w:t>и</w:t>
            </w:r>
            <w:r w:rsidRPr="00081BD7">
              <w:rPr>
                <w:rFonts w:ascii="Times New Roman" w:eastAsia="Times New Roman" w:hAnsi="Times New Roman" w:cs="Times New Roman"/>
                <w:bCs/>
                <w:kern w:val="0"/>
                <w:sz w:val="24"/>
                <w:lang w:eastAsia="ru-RU" w:bidi="ar-SA"/>
              </w:rPr>
              <w:t>евые</w:t>
            </w:r>
            <w:r>
              <w:rPr>
                <w:rFonts w:ascii="Times New Roman" w:eastAsia="Times New Roman" w:hAnsi="Times New Roman" w:cs="Times New Roman"/>
                <w:bCs/>
                <w:kern w:val="0"/>
                <w:sz w:val="24"/>
                <w:lang w:eastAsia="ru-RU" w:bidi="ar-SA"/>
              </w:rPr>
              <w:t>)</w:t>
            </w:r>
            <w:r w:rsidRPr="00081BD7">
              <w:rPr>
                <w:rFonts w:ascii="Times New Roman" w:eastAsia="Times New Roman" w:hAnsi="Times New Roman" w:cs="Times New Roman"/>
                <w:bCs/>
                <w:kern w:val="0"/>
                <w:sz w:val="24"/>
                <w:lang w:eastAsia="ru-RU" w:bidi="ar-SA"/>
              </w:rPr>
              <w:t>. Вкладной чехол</w:t>
            </w:r>
            <w:r>
              <w:rPr>
                <w:rFonts w:ascii="Times New Roman" w:eastAsia="Times New Roman" w:hAnsi="Times New Roman" w:cs="Times New Roman"/>
                <w:bCs/>
                <w:kern w:val="0"/>
                <w:sz w:val="24"/>
                <w:lang w:eastAsia="ru-RU" w:bidi="ar-SA"/>
              </w:rPr>
              <w:t xml:space="preserve"> должен быть</w:t>
            </w:r>
            <w:r w:rsidRPr="00081BD7">
              <w:rPr>
                <w:rFonts w:ascii="Times New Roman" w:eastAsia="Times New Roman" w:hAnsi="Times New Roman" w:cs="Times New Roman"/>
                <w:bCs/>
                <w:kern w:val="0"/>
                <w:sz w:val="24"/>
                <w:lang w:eastAsia="ru-RU" w:bidi="ar-SA"/>
              </w:rPr>
              <w:t xml:space="preserve"> из вспененного </w:t>
            </w:r>
            <w:proofErr w:type="spellStart"/>
            <w:r w:rsidRPr="00081BD7">
              <w:rPr>
                <w:rFonts w:ascii="Times New Roman" w:eastAsia="Times New Roman" w:hAnsi="Times New Roman" w:cs="Times New Roman"/>
                <w:bCs/>
                <w:kern w:val="0"/>
                <w:sz w:val="24"/>
                <w:lang w:eastAsia="ru-RU" w:bidi="ar-SA"/>
              </w:rPr>
              <w:t>пенополиуретана</w:t>
            </w:r>
            <w:proofErr w:type="spellEnd"/>
            <w:r w:rsidRPr="00081BD7">
              <w:rPr>
                <w:rFonts w:ascii="Times New Roman" w:eastAsia="Times New Roman" w:hAnsi="Times New Roman" w:cs="Times New Roman"/>
                <w:bCs/>
                <w:kern w:val="0"/>
                <w:sz w:val="24"/>
                <w:lang w:eastAsia="ru-RU" w:bidi="ar-SA"/>
              </w:rPr>
              <w:t>. Крепление протеза с использованием замка для силиконовых</w:t>
            </w:r>
            <w:r>
              <w:t xml:space="preserve"> (</w:t>
            </w:r>
            <w:r w:rsidRPr="00081BD7">
              <w:rPr>
                <w:rFonts w:ascii="Times New Roman" w:eastAsia="Times New Roman" w:hAnsi="Times New Roman" w:cs="Times New Roman"/>
                <w:bCs/>
                <w:kern w:val="0"/>
                <w:sz w:val="24"/>
                <w:lang w:eastAsia="ru-RU" w:bidi="ar-SA"/>
              </w:rPr>
              <w:t>гелиевых</w:t>
            </w:r>
            <w:r>
              <w:rPr>
                <w:rFonts w:ascii="Times New Roman" w:eastAsia="Times New Roman" w:hAnsi="Times New Roman" w:cs="Times New Roman"/>
                <w:bCs/>
                <w:kern w:val="0"/>
                <w:sz w:val="24"/>
                <w:lang w:eastAsia="ru-RU" w:bidi="ar-SA"/>
              </w:rPr>
              <w:t>)</w:t>
            </w:r>
            <w:r w:rsidRPr="00081BD7">
              <w:rPr>
                <w:rFonts w:ascii="Times New Roman" w:eastAsia="Times New Roman" w:hAnsi="Times New Roman" w:cs="Times New Roman"/>
                <w:bCs/>
                <w:kern w:val="0"/>
                <w:sz w:val="24"/>
                <w:lang w:eastAsia="ru-RU" w:bidi="ar-SA"/>
              </w:rPr>
              <w:t xml:space="preserve"> чехлов. Для стабилизации</w:t>
            </w:r>
            <w:r>
              <w:rPr>
                <w:rFonts w:ascii="Times New Roman" w:eastAsia="Times New Roman" w:hAnsi="Times New Roman" w:cs="Times New Roman"/>
                <w:bCs/>
                <w:kern w:val="0"/>
                <w:sz w:val="24"/>
                <w:lang w:eastAsia="ru-RU" w:bidi="ar-SA"/>
              </w:rPr>
              <w:t xml:space="preserve"> должны</w:t>
            </w:r>
            <w:r w:rsidRPr="00081BD7">
              <w:rPr>
                <w:rFonts w:ascii="Times New Roman" w:eastAsia="Times New Roman" w:hAnsi="Times New Roman" w:cs="Times New Roman"/>
                <w:bCs/>
                <w:kern w:val="0"/>
                <w:sz w:val="24"/>
                <w:lang w:eastAsia="ru-RU" w:bidi="ar-SA"/>
              </w:rPr>
              <w:t xml:space="preserve"> использ</w:t>
            </w:r>
            <w:r>
              <w:rPr>
                <w:rFonts w:ascii="Times New Roman" w:eastAsia="Times New Roman" w:hAnsi="Times New Roman" w:cs="Times New Roman"/>
                <w:bCs/>
                <w:kern w:val="0"/>
                <w:sz w:val="24"/>
                <w:lang w:eastAsia="ru-RU" w:bidi="ar-SA"/>
              </w:rPr>
              <w:t>оваться</w:t>
            </w:r>
            <w:r w:rsidRPr="00081BD7">
              <w:rPr>
                <w:rFonts w:ascii="Times New Roman" w:eastAsia="Times New Roman" w:hAnsi="Times New Roman" w:cs="Times New Roman"/>
                <w:bCs/>
                <w:kern w:val="0"/>
                <w:sz w:val="24"/>
                <w:lang w:eastAsia="ru-RU" w:bidi="ar-SA"/>
              </w:rPr>
              <w:t xml:space="preserve"> силиконовы</w:t>
            </w:r>
            <w:r>
              <w:rPr>
                <w:rFonts w:ascii="Times New Roman" w:eastAsia="Times New Roman" w:hAnsi="Times New Roman" w:cs="Times New Roman"/>
                <w:bCs/>
                <w:kern w:val="0"/>
                <w:sz w:val="24"/>
                <w:lang w:eastAsia="ru-RU" w:bidi="ar-SA"/>
              </w:rPr>
              <w:t>е</w:t>
            </w:r>
            <w:r w:rsidRPr="00081BD7">
              <w:rPr>
                <w:rFonts w:ascii="Times New Roman" w:eastAsia="Times New Roman" w:hAnsi="Times New Roman" w:cs="Times New Roman"/>
                <w:bCs/>
                <w:kern w:val="0"/>
                <w:sz w:val="24"/>
                <w:lang w:eastAsia="ru-RU" w:bidi="ar-SA"/>
              </w:rPr>
              <w:t xml:space="preserve"> </w:t>
            </w:r>
            <w:r>
              <w:rPr>
                <w:rFonts w:ascii="Times New Roman" w:eastAsia="Times New Roman" w:hAnsi="Times New Roman" w:cs="Times New Roman"/>
                <w:bCs/>
                <w:kern w:val="0"/>
                <w:sz w:val="24"/>
                <w:lang w:eastAsia="ru-RU" w:bidi="ar-SA"/>
              </w:rPr>
              <w:t>(</w:t>
            </w:r>
            <w:r w:rsidRPr="00081BD7">
              <w:rPr>
                <w:rFonts w:ascii="Times New Roman" w:eastAsia="Times New Roman" w:hAnsi="Times New Roman" w:cs="Times New Roman"/>
                <w:bCs/>
                <w:kern w:val="0"/>
                <w:sz w:val="24"/>
                <w:lang w:eastAsia="ru-RU" w:bidi="ar-SA"/>
              </w:rPr>
              <w:t>гелиевы</w:t>
            </w:r>
            <w:r>
              <w:rPr>
                <w:rFonts w:ascii="Times New Roman" w:eastAsia="Times New Roman" w:hAnsi="Times New Roman" w:cs="Times New Roman"/>
                <w:bCs/>
                <w:kern w:val="0"/>
                <w:sz w:val="24"/>
                <w:lang w:eastAsia="ru-RU" w:bidi="ar-SA"/>
              </w:rPr>
              <w:t>е)</w:t>
            </w:r>
            <w:r w:rsidRPr="00081BD7">
              <w:rPr>
                <w:rFonts w:ascii="Times New Roman" w:eastAsia="Times New Roman" w:hAnsi="Times New Roman" w:cs="Times New Roman"/>
                <w:bCs/>
                <w:kern w:val="0"/>
                <w:sz w:val="24"/>
                <w:lang w:eastAsia="ru-RU" w:bidi="ar-SA"/>
              </w:rPr>
              <w:t xml:space="preserve"> наколенник</w:t>
            </w:r>
            <w:r>
              <w:rPr>
                <w:rFonts w:ascii="Times New Roman" w:eastAsia="Times New Roman" w:hAnsi="Times New Roman" w:cs="Times New Roman"/>
                <w:bCs/>
                <w:kern w:val="0"/>
                <w:sz w:val="24"/>
                <w:lang w:eastAsia="ru-RU" w:bidi="ar-SA"/>
              </w:rPr>
              <w:t>и в количестве 2</w:t>
            </w:r>
            <w:r w:rsidRPr="00081BD7">
              <w:rPr>
                <w:rFonts w:ascii="Times New Roman" w:eastAsia="Times New Roman" w:hAnsi="Times New Roman" w:cs="Times New Roman"/>
                <w:bCs/>
                <w:kern w:val="0"/>
                <w:sz w:val="24"/>
                <w:lang w:eastAsia="ru-RU" w:bidi="ar-SA"/>
              </w:rPr>
              <w:t xml:space="preserve"> шт. Регулировочно-соединительные устройства </w:t>
            </w:r>
            <w:r>
              <w:rPr>
                <w:rFonts w:ascii="Times New Roman" w:eastAsia="Times New Roman" w:hAnsi="Times New Roman" w:cs="Times New Roman"/>
                <w:bCs/>
                <w:kern w:val="0"/>
                <w:sz w:val="24"/>
                <w:lang w:eastAsia="ru-RU" w:bidi="ar-SA"/>
              </w:rPr>
              <w:t xml:space="preserve">должны </w:t>
            </w:r>
            <w:r w:rsidRPr="00081BD7">
              <w:rPr>
                <w:rFonts w:ascii="Times New Roman" w:eastAsia="Times New Roman" w:hAnsi="Times New Roman" w:cs="Times New Roman"/>
                <w:bCs/>
                <w:kern w:val="0"/>
                <w:sz w:val="24"/>
                <w:lang w:eastAsia="ru-RU" w:bidi="ar-SA"/>
              </w:rPr>
              <w:t>соответств</w:t>
            </w:r>
            <w:r>
              <w:rPr>
                <w:rFonts w:ascii="Times New Roman" w:eastAsia="Times New Roman" w:hAnsi="Times New Roman" w:cs="Times New Roman"/>
                <w:bCs/>
                <w:kern w:val="0"/>
                <w:sz w:val="24"/>
                <w:lang w:eastAsia="ru-RU" w:bidi="ar-SA"/>
              </w:rPr>
              <w:t>овать</w:t>
            </w:r>
            <w:r w:rsidRPr="00081BD7">
              <w:rPr>
                <w:rFonts w:ascii="Times New Roman" w:eastAsia="Times New Roman" w:hAnsi="Times New Roman" w:cs="Times New Roman"/>
                <w:bCs/>
                <w:kern w:val="0"/>
                <w:sz w:val="24"/>
                <w:lang w:eastAsia="ru-RU" w:bidi="ar-SA"/>
              </w:rPr>
              <w:t xml:space="preserve"> весу </w:t>
            </w:r>
            <w:r>
              <w:rPr>
                <w:rFonts w:ascii="Times New Roman" w:eastAsia="Times New Roman" w:hAnsi="Times New Roman" w:cs="Times New Roman"/>
                <w:bCs/>
                <w:kern w:val="0"/>
                <w:sz w:val="24"/>
                <w:lang w:eastAsia="ru-RU" w:bidi="ar-SA"/>
              </w:rPr>
              <w:t>п</w:t>
            </w:r>
            <w:r w:rsidRPr="00081BD7">
              <w:rPr>
                <w:rFonts w:ascii="Times New Roman" w:eastAsia="Times New Roman" w:hAnsi="Times New Roman" w:cs="Times New Roman"/>
                <w:bCs/>
                <w:kern w:val="0"/>
                <w:sz w:val="24"/>
                <w:lang w:eastAsia="ru-RU" w:bidi="ar-SA"/>
              </w:rPr>
              <w:t xml:space="preserve">олучателя. Стопа </w:t>
            </w:r>
            <w:r>
              <w:rPr>
                <w:rFonts w:ascii="Times New Roman" w:eastAsia="Times New Roman" w:hAnsi="Times New Roman" w:cs="Times New Roman"/>
                <w:bCs/>
                <w:kern w:val="0"/>
                <w:sz w:val="24"/>
                <w:lang w:eastAsia="ru-RU" w:bidi="ar-SA"/>
              </w:rPr>
              <w:t xml:space="preserve">должна быть </w:t>
            </w:r>
            <w:proofErr w:type="spellStart"/>
            <w:r w:rsidRPr="00081BD7">
              <w:rPr>
                <w:rFonts w:ascii="Times New Roman" w:eastAsia="Times New Roman" w:hAnsi="Times New Roman" w:cs="Times New Roman"/>
                <w:bCs/>
                <w:kern w:val="0"/>
                <w:sz w:val="24"/>
                <w:lang w:eastAsia="ru-RU" w:bidi="ar-SA"/>
              </w:rPr>
              <w:t>безкаблучная</w:t>
            </w:r>
            <w:proofErr w:type="spellEnd"/>
            <w:r w:rsidRPr="00081BD7">
              <w:rPr>
                <w:rFonts w:ascii="Times New Roman" w:eastAsia="Times New Roman" w:hAnsi="Times New Roman" w:cs="Times New Roman"/>
                <w:bCs/>
                <w:kern w:val="0"/>
                <w:sz w:val="24"/>
                <w:lang w:eastAsia="ru-RU" w:bidi="ar-SA"/>
              </w:rPr>
              <w:t>, подошва стопы</w:t>
            </w:r>
            <w:r>
              <w:rPr>
                <w:rFonts w:ascii="Times New Roman" w:eastAsia="Times New Roman" w:hAnsi="Times New Roman" w:cs="Times New Roman"/>
                <w:bCs/>
                <w:kern w:val="0"/>
                <w:sz w:val="24"/>
                <w:lang w:eastAsia="ru-RU" w:bidi="ar-SA"/>
              </w:rPr>
              <w:t xml:space="preserve"> должна</w:t>
            </w:r>
            <w:r w:rsidRPr="00081BD7">
              <w:rPr>
                <w:rFonts w:ascii="Times New Roman" w:eastAsia="Times New Roman" w:hAnsi="Times New Roman" w:cs="Times New Roman"/>
                <w:bCs/>
                <w:kern w:val="0"/>
                <w:sz w:val="24"/>
                <w:lang w:eastAsia="ru-RU" w:bidi="ar-SA"/>
              </w:rPr>
              <w:t xml:space="preserve"> имет</w:t>
            </w:r>
            <w:r>
              <w:rPr>
                <w:rFonts w:ascii="Times New Roman" w:eastAsia="Times New Roman" w:hAnsi="Times New Roman" w:cs="Times New Roman"/>
                <w:bCs/>
                <w:kern w:val="0"/>
                <w:sz w:val="24"/>
                <w:lang w:eastAsia="ru-RU" w:bidi="ar-SA"/>
              </w:rPr>
              <w:t>ь</w:t>
            </w:r>
            <w:r w:rsidRPr="00081BD7">
              <w:rPr>
                <w:rFonts w:ascii="Times New Roman" w:eastAsia="Times New Roman" w:hAnsi="Times New Roman" w:cs="Times New Roman"/>
                <w:bCs/>
                <w:kern w:val="0"/>
                <w:sz w:val="24"/>
                <w:lang w:eastAsia="ru-RU" w:bidi="ar-SA"/>
              </w:rPr>
              <w:t xml:space="preserve"> рельефный профиль и благодаря специальной композиции применяемых материалов и форме, обладат</w:t>
            </w:r>
            <w:r w:rsidR="006A4E30">
              <w:rPr>
                <w:rFonts w:ascii="Times New Roman" w:eastAsia="Times New Roman" w:hAnsi="Times New Roman" w:cs="Times New Roman"/>
                <w:bCs/>
                <w:kern w:val="0"/>
                <w:sz w:val="24"/>
                <w:lang w:eastAsia="ru-RU" w:bidi="ar-SA"/>
              </w:rPr>
              <w:t>ь</w:t>
            </w:r>
            <w:r w:rsidRPr="00081BD7">
              <w:rPr>
                <w:rFonts w:ascii="Times New Roman" w:eastAsia="Times New Roman" w:hAnsi="Times New Roman" w:cs="Times New Roman"/>
                <w:bCs/>
                <w:kern w:val="0"/>
                <w:sz w:val="24"/>
                <w:lang w:eastAsia="ru-RU" w:bidi="ar-SA"/>
              </w:rPr>
              <w:t xml:space="preserve"> высоким сцеплением с опорной поверхностью, предотвращающ</w:t>
            </w:r>
            <w:r w:rsidR="006A4E30">
              <w:rPr>
                <w:rFonts w:ascii="Times New Roman" w:eastAsia="Times New Roman" w:hAnsi="Times New Roman" w:cs="Times New Roman"/>
                <w:bCs/>
                <w:kern w:val="0"/>
                <w:sz w:val="24"/>
                <w:lang w:eastAsia="ru-RU" w:bidi="ar-SA"/>
              </w:rPr>
              <w:t>им</w:t>
            </w:r>
            <w:r w:rsidRPr="00081BD7">
              <w:rPr>
                <w:rFonts w:ascii="Times New Roman" w:eastAsia="Times New Roman" w:hAnsi="Times New Roman" w:cs="Times New Roman"/>
                <w:bCs/>
                <w:kern w:val="0"/>
                <w:sz w:val="24"/>
                <w:lang w:eastAsia="ru-RU" w:bidi="ar-SA"/>
              </w:rPr>
              <w:t xml:space="preserve"> проскальзывание по </w:t>
            </w:r>
            <w:r w:rsidRPr="00081BD7">
              <w:rPr>
                <w:rFonts w:ascii="Times New Roman" w:eastAsia="Times New Roman" w:hAnsi="Times New Roman" w:cs="Times New Roman"/>
                <w:bCs/>
                <w:kern w:val="0"/>
                <w:sz w:val="24"/>
                <w:lang w:eastAsia="ru-RU" w:bidi="ar-SA"/>
              </w:rPr>
              <w:lastRenderedPageBreak/>
              <w:t>мокрой поверхности</w:t>
            </w:r>
            <w:r w:rsidR="006A4E30">
              <w:rPr>
                <w:rFonts w:ascii="Times New Roman" w:eastAsia="Times New Roman" w:hAnsi="Times New Roman" w:cs="Times New Roman"/>
                <w:bCs/>
                <w:kern w:val="0"/>
                <w:sz w:val="24"/>
                <w:lang w:eastAsia="ru-RU" w:bidi="ar-SA"/>
              </w:rPr>
              <w:t>,</w:t>
            </w:r>
            <w:r w:rsidRPr="00081BD7">
              <w:rPr>
                <w:rFonts w:ascii="Times New Roman" w:eastAsia="Times New Roman" w:hAnsi="Times New Roman" w:cs="Times New Roman"/>
                <w:bCs/>
                <w:kern w:val="0"/>
                <w:sz w:val="24"/>
                <w:lang w:eastAsia="ru-RU" w:bidi="ar-SA"/>
              </w:rPr>
              <w:t xml:space="preserve"> имет</w:t>
            </w:r>
            <w:r w:rsidR="006A4E30">
              <w:rPr>
                <w:rFonts w:ascii="Times New Roman" w:eastAsia="Times New Roman" w:hAnsi="Times New Roman" w:cs="Times New Roman"/>
                <w:bCs/>
                <w:kern w:val="0"/>
                <w:sz w:val="24"/>
                <w:lang w:eastAsia="ru-RU" w:bidi="ar-SA"/>
              </w:rPr>
              <w:t>ь</w:t>
            </w:r>
            <w:r w:rsidRPr="00081BD7">
              <w:rPr>
                <w:rFonts w:ascii="Times New Roman" w:eastAsia="Times New Roman" w:hAnsi="Times New Roman" w:cs="Times New Roman"/>
                <w:bCs/>
                <w:kern w:val="0"/>
                <w:sz w:val="24"/>
                <w:lang w:eastAsia="ru-RU" w:bidi="ar-SA"/>
              </w:rPr>
              <w:t xml:space="preserve"> естественную форму с отформованными пальцами и отведенным большим пальцем. Все компоненты модульной системы</w:t>
            </w:r>
            <w:r w:rsidR="006A4E30">
              <w:rPr>
                <w:rFonts w:ascii="Times New Roman" w:eastAsia="Times New Roman" w:hAnsi="Times New Roman" w:cs="Times New Roman"/>
                <w:bCs/>
                <w:kern w:val="0"/>
                <w:sz w:val="24"/>
                <w:lang w:eastAsia="ru-RU" w:bidi="ar-SA"/>
              </w:rPr>
              <w:t xml:space="preserve"> должны быть</w:t>
            </w:r>
            <w:r w:rsidRPr="00081BD7">
              <w:rPr>
                <w:rFonts w:ascii="Times New Roman" w:eastAsia="Times New Roman" w:hAnsi="Times New Roman" w:cs="Times New Roman"/>
                <w:bCs/>
                <w:kern w:val="0"/>
                <w:sz w:val="24"/>
                <w:lang w:eastAsia="ru-RU" w:bidi="ar-SA"/>
              </w:rPr>
              <w:t xml:space="preserve"> водостойки</w:t>
            </w:r>
            <w:r w:rsidR="006A4E30">
              <w:rPr>
                <w:rFonts w:ascii="Times New Roman" w:eastAsia="Times New Roman" w:hAnsi="Times New Roman" w:cs="Times New Roman"/>
                <w:bCs/>
                <w:kern w:val="0"/>
                <w:sz w:val="24"/>
                <w:lang w:eastAsia="ru-RU" w:bidi="ar-SA"/>
              </w:rPr>
              <w:t xml:space="preserve">ми и подходить </w:t>
            </w:r>
            <w:r w:rsidRPr="00081BD7">
              <w:rPr>
                <w:rFonts w:ascii="Times New Roman" w:eastAsia="Times New Roman" w:hAnsi="Times New Roman" w:cs="Times New Roman"/>
                <w:bCs/>
                <w:kern w:val="0"/>
                <w:sz w:val="24"/>
                <w:lang w:eastAsia="ru-RU" w:bidi="ar-SA"/>
              </w:rPr>
              <w:t xml:space="preserve">для </w:t>
            </w:r>
            <w:r w:rsidR="006A4E30">
              <w:rPr>
                <w:rFonts w:ascii="Times New Roman" w:eastAsia="Times New Roman" w:hAnsi="Times New Roman" w:cs="Times New Roman"/>
                <w:bCs/>
                <w:kern w:val="0"/>
                <w:sz w:val="24"/>
                <w:lang w:eastAsia="ru-RU" w:bidi="ar-SA"/>
              </w:rPr>
              <w:t>п</w:t>
            </w:r>
            <w:r w:rsidRPr="00081BD7">
              <w:rPr>
                <w:rFonts w:ascii="Times New Roman" w:eastAsia="Times New Roman" w:hAnsi="Times New Roman" w:cs="Times New Roman"/>
                <w:bCs/>
                <w:kern w:val="0"/>
                <w:sz w:val="24"/>
                <w:lang w:eastAsia="ru-RU" w:bidi="ar-SA"/>
              </w:rPr>
              <w:t>олучателей с весом тела до 150 кг.</w:t>
            </w:r>
          </w:p>
        </w:tc>
        <w:tc>
          <w:tcPr>
            <w:tcW w:w="1150" w:type="dxa"/>
          </w:tcPr>
          <w:p w:rsidR="00081BD7" w:rsidRDefault="00081BD7" w:rsidP="006122D6">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lastRenderedPageBreak/>
              <w:t>2</w:t>
            </w:r>
          </w:p>
        </w:tc>
      </w:tr>
      <w:tr w:rsidR="009A2C34" w:rsidRPr="006122D6" w:rsidTr="00794C14">
        <w:trPr>
          <w:trHeight w:val="244"/>
          <w:jc w:val="center"/>
        </w:trPr>
        <w:tc>
          <w:tcPr>
            <w:tcW w:w="8871" w:type="dxa"/>
            <w:gridSpan w:val="3"/>
          </w:tcPr>
          <w:p w:rsidR="009A2C34" w:rsidRPr="006122D6" w:rsidRDefault="009A2C34" w:rsidP="006122D6">
            <w:pPr>
              <w:widowControl/>
              <w:suppressAutoHyphens w:val="0"/>
              <w:autoSpaceDN/>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ИТОГО:</w:t>
            </w:r>
          </w:p>
        </w:tc>
        <w:tc>
          <w:tcPr>
            <w:tcW w:w="1150" w:type="dxa"/>
            <w:vAlign w:val="center"/>
          </w:tcPr>
          <w:p w:rsidR="009A2C34" w:rsidRPr="006122D6" w:rsidRDefault="006A4E30" w:rsidP="006122D6">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p>
        </w:tc>
      </w:tr>
    </w:tbl>
    <w:p w:rsidR="00CA4555" w:rsidRDefault="00CA4555"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p>
    <w:p w:rsidR="006122D6" w:rsidRDefault="00C752D8"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6122D6"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Протез</w:t>
      </w:r>
      <w:r w:rsidR="002D1F19">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xml:space="preserve"> долж</w:t>
      </w:r>
      <w:r w:rsidR="00720EAD">
        <w:rPr>
          <w:rFonts w:ascii="Times New Roman" w:eastAsia="Times New Roman" w:hAnsi="Times New Roman" w:cs="Times New Roman"/>
          <w:kern w:val="0"/>
          <w:sz w:val="24"/>
          <w:lang w:eastAsia="ru-RU" w:bidi="ar-SA"/>
        </w:rPr>
        <w:t>н</w:t>
      </w:r>
      <w:r w:rsidR="002D1F19">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xml:space="preserve"> изготавливаться с учетом анатомических дефектов конечности, </w:t>
      </w:r>
      <w:r w:rsidR="00CF120C">
        <w:rPr>
          <w:rFonts w:ascii="Times New Roman" w:eastAsia="Times New Roman" w:hAnsi="Times New Roman" w:cs="Times New Roman"/>
          <w:kern w:val="0"/>
          <w:sz w:val="24"/>
          <w:lang w:eastAsia="ru-RU" w:bidi="ar-SA"/>
        </w:rPr>
        <w:t>индивидуально для по</w:t>
      </w:r>
      <w:r w:rsidR="002748B7">
        <w:rPr>
          <w:rFonts w:ascii="Times New Roman" w:eastAsia="Times New Roman" w:hAnsi="Times New Roman" w:cs="Times New Roman"/>
          <w:kern w:val="0"/>
          <w:sz w:val="24"/>
          <w:lang w:eastAsia="ru-RU" w:bidi="ar-SA"/>
        </w:rPr>
        <w:t>лучателя</w:t>
      </w:r>
      <w:r w:rsidR="00CF120C">
        <w:rPr>
          <w:rFonts w:ascii="Times New Roman" w:eastAsia="Times New Roman" w:hAnsi="Times New Roman" w:cs="Times New Roman"/>
          <w:kern w:val="0"/>
          <w:sz w:val="24"/>
          <w:lang w:eastAsia="ru-RU" w:bidi="ar-SA"/>
        </w:rPr>
        <w:t xml:space="preserve">, при этом </w:t>
      </w:r>
      <w:r w:rsidRPr="006122D6">
        <w:rPr>
          <w:rFonts w:ascii="Times New Roman" w:eastAsia="Times New Roman" w:hAnsi="Times New Roman" w:cs="Times New Roman"/>
          <w:kern w:val="0"/>
          <w:sz w:val="24"/>
          <w:lang w:eastAsia="ru-RU" w:bidi="ar-SA"/>
        </w:rPr>
        <w:t xml:space="preserve">необходимо максимально учитывать физическое состояние, индивидуальные особенности </w:t>
      </w:r>
      <w:r w:rsidR="00CF120C" w:rsidRPr="00CF120C">
        <w:rPr>
          <w:rFonts w:ascii="Times New Roman" w:eastAsia="Times New Roman" w:hAnsi="Times New Roman" w:cs="Times New Roman"/>
          <w:kern w:val="0"/>
          <w:sz w:val="24"/>
          <w:lang w:eastAsia="ru-RU" w:bidi="ar-SA"/>
        </w:rPr>
        <w:t>пол</w:t>
      </w:r>
      <w:r w:rsidR="002748B7">
        <w:rPr>
          <w:rFonts w:ascii="Times New Roman" w:eastAsia="Times New Roman" w:hAnsi="Times New Roman" w:cs="Times New Roman"/>
          <w:kern w:val="0"/>
          <w:sz w:val="24"/>
          <w:lang w:eastAsia="ru-RU" w:bidi="ar-SA"/>
        </w:rPr>
        <w:t>учателя</w:t>
      </w:r>
      <w:r w:rsidRPr="006122D6">
        <w:rPr>
          <w:rFonts w:ascii="Times New Roman" w:eastAsia="Times New Roman" w:hAnsi="Times New Roman" w:cs="Times New Roman"/>
          <w:kern w:val="0"/>
          <w:sz w:val="24"/>
          <w:lang w:eastAsia="ru-RU" w:bidi="ar-SA"/>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555D6D" w:rsidRPr="006122D6" w:rsidRDefault="00555D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55D6D">
        <w:rPr>
          <w:rFonts w:ascii="Times New Roman" w:eastAsia="Times New Roman" w:hAnsi="Times New Roman" w:cs="Times New Roman"/>
          <w:kern w:val="0"/>
          <w:sz w:val="24"/>
          <w:lang w:eastAsia="ru-RU" w:bidi="ar-SA"/>
        </w:rPr>
        <w:t>Приемные гильзы и крепления протез</w:t>
      </w:r>
      <w:r w:rsidR="002D1F19">
        <w:rPr>
          <w:rFonts w:ascii="Times New Roman" w:eastAsia="Times New Roman" w:hAnsi="Times New Roman" w:cs="Times New Roman"/>
          <w:kern w:val="0"/>
          <w:sz w:val="24"/>
          <w:lang w:eastAsia="ru-RU" w:bidi="ar-SA"/>
        </w:rPr>
        <w:t>ов</w:t>
      </w:r>
      <w:r w:rsidRPr="00555D6D">
        <w:rPr>
          <w:rFonts w:ascii="Times New Roman" w:eastAsia="Times New Roman" w:hAnsi="Times New Roman" w:cs="Times New Roman"/>
          <w:kern w:val="0"/>
          <w:sz w:val="24"/>
          <w:lang w:eastAsia="ru-RU" w:bidi="ar-SA"/>
        </w:rPr>
        <w:t xml:space="preserve"> не должны вызывать потертостей, сдавливания, ущемления и наплывов мягких тканей, нарушений кровообращения</w:t>
      </w:r>
      <w:r w:rsidR="00720EAD">
        <w:rPr>
          <w:rFonts w:ascii="Times New Roman" w:eastAsia="Times New Roman" w:hAnsi="Times New Roman" w:cs="Times New Roman"/>
          <w:kern w:val="0"/>
          <w:sz w:val="24"/>
          <w:lang w:eastAsia="ru-RU" w:bidi="ar-SA"/>
        </w:rPr>
        <w:t xml:space="preserve">, </w:t>
      </w:r>
      <w:r w:rsidRPr="00555D6D">
        <w:rPr>
          <w:rFonts w:ascii="Times New Roman" w:eastAsia="Times New Roman" w:hAnsi="Times New Roman" w:cs="Times New Roman"/>
          <w:kern w:val="0"/>
          <w:sz w:val="24"/>
          <w:lang w:eastAsia="ru-RU" w:bidi="ar-SA"/>
        </w:rPr>
        <w:t>болевых ощущений</w:t>
      </w:r>
      <w:r w:rsidR="00720EAD">
        <w:rPr>
          <w:rFonts w:ascii="Times New Roman" w:eastAsia="Times New Roman" w:hAnsi="Times New Roman" w:cs="Times New Roman"/>
          <w:kern w:val="0"/>
          <w:sz w:val="24"/>
          <w:lang w:eastAsia="ru-RU" w:bidi="ar-SA"/>
        </w:rPr>
        <w:t xml:space="preserve"> и </w:t>
      </w:r>
      <w:r w:rsidR="00D36A2A">
        <w:rPr>
          <w:rFonts w:ascii="Times New Roman" w:eastAsia="Times New Roman" w:hAnsi="Times New Roman" w:cs="Times New Roman"/>
          <w:kern w:val="0"/>
          <w:sz w:val="24"/>
          <w:lang w:eastAsia="ru-RU" w:bidi="ar-SA"/>
        </w:rPr>
        <w:t>дискомфорта</w:t>
      </w:r>
      <w:r w:rsidRPr="00555D6D">
        <w:rPr>
          <w:rFonts w:ascii="Times New Roman" w:eastAsia="Times New Roman" w:hAnsi="Times New Roman" w:cs="Times New Roman"/>
          <w:kern w:val="0"/>
          <w:sz w:val="24"/>
          <w:lang w:eastAsia="ru-RU" w:bidi="ar-SA"/>
        </w:rPr>
        <w:t xml:space="preserve"> при пользовании издели</w:t>
      </w:r>
      <w:r w:rsidR="00136D71">
        <w:rPr>
          <w:rFonts w:ascii="Times New Roman" w:eastAsia="Times New Roman" w:hAnsi="Times New Roman" w:cs="Times New Roman"/>
          <w:kern w:val="0"/>
          <w:sz w:val="24"/>
          <w:lang w:eastAsia="ru-RU" w:bidi="ar-SA"/>
        </w:rPr>
        <w:t>ем</w:t>
      </w:r>
      <w:r w:rsidRPr="00555D6D">
        <w:rPr>
          <w:rFonts w:ascii="Times New Roman" w:eastAsia="Times New Roman" w:hAnsi="Times New Roman" w:cs="Times New Roman"/>
          <w:kern w:val="0"/>
          <w:sz w:val="24"/>
          <w:lang w:eastAsia="ru-RU" w:bidi="ar-SA"/>
        </w:rPr>
        <w:t xml:space="preserve">.  </w:t>
      </w:r>
    </w:p>
    <w:p w:rsidR="00555D6D"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Материалы </w:t>
      </w:r>
      <w:r w:rsidR="00555D6D">
        <w:rPr>
          <w:rFonts w:ascii="Times New Roman" w:eastAsia="Times New Roman" w:hAnsi="Times New Roman" w:cs="Times New Roman"/>
          <w:kern w:val="0"/>
          <w:sz w:val="24"/>
          <w:lang w:eastAsia="ru-RU" w:bidi="ar-SA"/>
        </w:rPr>
        <w:t xml:space="preserve">приемных </w:t>
      </w:r>
      <w:r w:rsidRPr="006122D6">
        <w:rPr>
          <w:rFonts w:ascii="Times New Roman" w:eastAsia="Times New Roman" w:hAnsi="Times New Roman" w:cs="Times New Roman"/>
          <w:kern w:val="0"/>
          <w:sz w:val="24"/>
          <w:lang w:eastAsia="ru-RU" w:bidi="ar-SA"/>
        </w:rPr>
        <w:t xml:space="preserve">гильз, контактирующих с телом человека, должны быть разрешены к применению Министерством здравоохранения Российской Федерации. </w:t>
      </w:r>
    </w:p>
    <w:p w:rsidR="006122D6"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Узлы протез</w:t>
      </w:r>
      <w:r w:rsidR="002D1F19">
        <w:rPr>
          <w:rFonts w:ascii="Times New Roman" w:eastAsia="Times New Roman" w:hAnsi="Times New Roman" w:cs="Times New Roman"/>
          <w:kern w:val="0"/>
          <w:sz w:val="24"/>
          <w:lang w:eastAsia="ru-RU" w:bidi="ar-SA"/>
        </w:rPr>
        <w:t>ов</w:t>
      </w:r>
      <w:r w:rsidRPr="006122D6">
        <w:rPr>
          <w:rFonts w:ascii="Times New Roman" w:eastAsia="Times New Roman" w:hAnsi="Times New Roman" w:cs="Times New Roman"/>
          <w:kern w:val="0"/>
          <w:sz w:val="24"/>
          <w:lang w:eastAsia="ru-RU" w:bidi="ar-SA"/>
        </w:rPr>
        <w:t xml:space="preserve"> должны быть стойкими к воздействию физиологических растворов</w:t>
      </w:r>
      <w:r w:rsidR="00CF120C">
        <w:rPr>
          <w:rFonts w:ascii="Times New Roman" w:eastAsia="Times New Roman" w:hAnsi="Times New Roman" w:cs="Times New Roman"/>
          <w:kern w:val="0"/>
          <w:sz w:val="24"/>
          <w:lang w:eastAsia="ru-RU" w:bidi="ar-SA"/>
        </w:rPr>
        <w:t xml:space="preserve"> (пота, мочи)</w:t>
      </w:r>
      <w:r w:rsidRPr="006122D6">
        <w:rPr>
          <w:rFonts w:ascii="Times New Roman" w:eastAsia="Times New Roman" w:hAnsi="Times New Roman" w:cs="Times New Roman"/>
          <w:kern w:val="0"/>
          <w:sz w:val="24"/>
          <w:lang w:eastAsia="ru-RU" w:bidi="ar-SA"/>
        </w:rPr>
        <w:t xml:space="preserve">. </w:t>
      </w:r>
    </w:p>
    <w:p w:rsidR="00D863A1" w:rsidRDefault="00D863A1"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D863A1">
        <w:rPr>
          <w:rFonts w:ascii="Times New Roman" w:eastAsia="Times New Roman" w:hAnsi="Times New Roman" w:cs="Times New Roman"/>
          <w:kern w:val="0"/>
          <w:sz w:val="24"/>
          <w:lang w:eastAsia="ru-RU" w:bidi="ar-SA"/>
        </w:rPr>
        <w:t>Металлические части протез</w:t>
      </w:r>
      <w:r w:rsidR="002D1F19">
        <w:rPr>
          <w:rFonts w:ascii="Times New Roman" w:eastAsia="Times New Roman" w:hAnsi="Times New Roman" w:cs="Times New Roman"/>
          <w:kern w:val="0"/>
          <w:sz w:val="24"/>
          <w:lang w:eastAsia="ru-RU" w:bidi="ar-SA"/>
        </w:rPr>
        <w:t>ов</w:t>
      </w:r>
      <w:r w:rsidRPr="00D863A1">
        <w:rPr>
          <w:rFonts w:ascii="Times New Roman" w:eastAsia="Times New Roman" w:hAnsi="Times New Roman" w:cs="Times New Roman"/>
          <w:kern w:val="0"/>
          <w:sz w:val="24"/>
          <w:lang w:eastAsia="ru-RU" w:bidi="ar-SA"/>
        </w:rPr>
        <w:t xml:space="preserve"> должны быть изготовлены из коррозийно-стойких материалов или защищены от коррозии специальными покрытиями.</w:t>
      </w:r>
    </w:p>
    <w:p w:rsidR="00CF120C" w:rsidRPr="00CF120C" w:rsidRDefault="006122D6" w:rsidP="00A97942">
      <w:pPr>
        <w:widowControl/>
        <w:suppressAutoHyphens w:val="0"/>
        <w:autoSpaceDN/>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ab/>
      </w:r>
      <w:r w:rsidR="00CF120C" w:rsidRPr="00CF120C">
        <w:rPr>
          <w:rFonts w:ascii="Times New Roman" w:eastAsia="Times New Roman" w:hAnsi="Times New Roman" w:cs="Times New Roman"/>
          <w:kern w:val="0"/>
          <w:sz w:val="24"/>
          <w:lang w:eastAsia="ru-RU" w:bidi="ar-SA"/>
        </w:rPr>
        <w:t xml:space="preserve">С учетом уровня ампутации и модулирования, применяемого в протезировании:   </w:t>
      </w:r>
    </w:p>
    <w:p w:rsidR="003218AC" w:rsidRPr="003218AC" w:rsidRDefault="002204CF" w:rsidP="003218AC">
      <w:pPr>
        <w:widowControl/>
        <w:suppressAutoHyphens w:val="0"/>
        <w:autoSpaceDN/>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r w:rsidR="003218AC" w:rsidRPr="003218AC">
        <w:rPr>
          <w:rFonts w:ascii="Times New Roman" w:eastAsia="Times New Roman" w:hAnsi="Times New Roman" w:cs="Times New Roman"/>
          <w:kern w:val="0"/>
          <w:sz w:val="24"/>
          <w:lang w:eastAsia="ru-RU" w:bidi="ar-SA"/>
        </w:rPr>
        <w:t>- приемн</w:t>
      </w:r>
      <w:r w:rsidR="002D1F19">
        <w:rPr>
          <w:rFonts w:ascii="Times New Roman" w:eastAsia="Times New Roman" w:hAnsi="Times New Roman" w:cs="Times New Roman"/>
          <w:kern w:val="0"/>
          <w:sz w:val="24"/>
          <w:lang w:eastAsia="ru-RU" w:bidi="ar-SA"/>
        </w:rPr>
        <w:t>ые</w:t>
      </w:r>
      <w:r w:rsidR="003218AC" w:rsidRPr="003218AC">
        <w:rPr>
          <w:rFonts w:ascii="Times New Roman" w:eastAsia="Times New Roman" w:hAnsi="Times New Roman" w:cs="Times New Roman"/>
          <w:kern w:val="0"/>
          <w:sz w:val="24"/>
          <w:lang w:eastAsia="ru-RU" w:bidi="ar-SA"/>
        </w:rPr>
        <w:t xml:space="preserve"> гильз</w:t>
      </w:r>
      <w:r w:rsidR="002D1F19">
        <w:rPr>
          <w:rFonts w:ascii="Times New Roman" w:eastAsia="Times New Roman" w:hAnsi="Times New Roman" w:cs="Times New Roman"/>
          <w:kern w:val="0"/>
          <w:sz w:val="24"/>
          <w:lang w:eastAsia="ru-RU" w:bidi="ar-SA"/>
        </w:rPr>
        <w:t>ы</w:t>
      </w:r>
      <w:r w:rsidR="003218AC" w:rsidRPr="003218AC">
        <w:rPr>
          <w:rFonts w:ascii="Times New Roman" w:eastAsia="Times New Roman" w:hAnsi="Times New Roman" w:cs="Times New Roman"/>
          <w:kern w:val="0"/>
          <w:sz w:val="24"/>
          <w:lang w:eastAsia="ru-RU" w:bidi="ar-SA"/>
        </w:rPr>
        <w:t xml:space="preserve"> протез</w:t>
      </w:r>
      <w:r w:rsidR="002D1F19">
        <w:rPr>
          <w:rFonts w:ascii="Times New Roman" w:eastAsia="Times New Roman" w:hAnsi="Times New Roman" w:cs="Times New Roman"/>
          <w:kern w:val="0"/>
          <w:sz w:val="24"/>
          <w:lang w:eastAsia="ru-RU" w:bidi="ar-SA"/>
        </w:rPr>
        <w:t>а</w:t>
      </w:r>
      <w:r w:rsidR="003218AC" w:rsidRPr="003218AC">
        <w:rPr>
          <w:rFonts w:ascii="Times New Roman" w:eastAsia="Times New Roman" w:hAnsi="Times New Roman" w:cs="Times New Roman"/>
          <w:kern w:val="0"/>
          <w:sz w:val="24"/>
          <w:lang w:eastAsia="ru-RU" w:bidi="ar-SA"/>
        </w:rPr>
        <w:t xml:space="preserve"> конечност</w:t>
      </w:r>
      <w:r w:rsidR="002D1F19">
        <w:rPr>
          <w:rFonts w:ascii="Times New Roman" w:eastAsia="Times New Roman" w:hAnsi="Times New Roman" w:cs="Times New Roman"/>
          <w:kern w:val="0"/>
          <w:sz w:val="24"/>
          <w:lang w:eastAsia="ru-RU" w:bidi="ar-SA"/>
        </w:rPr>
        <w:t>и</w:t>
      </w:r>
      <w:r w:rsidR="003218AC" w:rsidRPr="003218AC">
        <w:rPr>
          <w:rFonts w:ascii="Times New Roman" w:eastAsia="Times New Roman" w:hAnsi="Times New Roman" w:cs="Times New Roman"/>
          <w:kern w:val="0"/>
          <w:sz w:val="24"/>
          <w:lang w:eastAsia="ru-RU" w:bidi="ar-SA"/>
        </w:rPr>
        <w:t xml:space="preserve"> должн</w:t>
      </w:r>
      <w:r w:rsidR="002D1F19">
        <w:rPr>
          <w:rFonts w:ascii="Times New Roman" w:eastAsia="Times New Roman" w:hAnsi="Times New Roman" w:cs="Times New Roman"/>
          <w:kern w:val="0"/>
          <w:sz w:val="24"/>
          <w:lang w:eastAsia="ru-RU" w:bidi="ar-SA"/>
        </w:rPr>
        <w:t>ы</w:t>
      </w:r>
      <w:r w:rsidR="003218AC" w:rsidRPr="003218AC">
        <w:rPr>
          <w:rFonts w:ascii="Times New Roman" w:eastAsia="Times New Roman" w:hAnsi="Times New Roman" w:cs="Times New Roman"/>
          <w:kern w:val="0"/>
          <w:sz w:val="24"/>
          <w:lang w:eastAsia="ru-RU" w:bidi="ar-SA"/>
        </w:rPr>
        <w:t xml:space="preserve"> быть изготовлен</w:t>
      </w:r>
      <w:r w:rsidR="002D1F19">
        <w:rPr>
          <w:rFonts w:ascii="Times New Roman" w:eastAsia="Times New Roman" w:hAnsi="Times New Roman" w:cs="Times New Roman"/>
          <w:kern w:val="0"/>
          <w:sz w:val="24"/>
          <w:lang w:eastAsia="ru-RU" w:bidi="ar-SA"/>
        </w:rPr>
        <w:t>ы</w:t>
      </w:r>
      <w:r w:rsidR="003218AC" w:rsidRPr="003218AC">
        <w:rPr>
          <w:rFonts w:ascii="Times New Roman" w:eastAsia="Times New Roman" w:hAnsi="Times New Roman" w:cs="Times New Roman"/>
          <w:kern w:val="0"/>
          <w:sz w:val="24"/>
          <w:lang w:eastAsia="ru-RU" w:bidi="ar-SA"/>
        </w:rPr>
        <w:t xml:space="preserve"> по индивидуальным параметрам </w:t>
      </w:r>
      <w:r w:rsidR="002D1F19">
        <w:rPr>
          <w:rFonts w:ascii="Times New Roman" w:eastAsia="Times New Roman" w:hAnsi="Times New Roman" w:cs="Times New Roman"/>
          <w:kern w:val="0"/>
          <w:sz w:val="24"/>
          <w:lang w:eastAsia="ru-RU" w:bidi="ar-SA"/>
        </w:rPr>
        <w:t>получателя</w:t>
      </w:r>
      <w:r w:rsidR="003218AC" w:rsidRPr="003218AC">
        <w:rPr>
          <w:rFonts w:ascii="Times New Roman" w:eastAsia="Times New Roman" w:hAnsi="Times New Roman" w:cs="Times New Roman"/>
          <w:kern w:val="0"/>
          <w:sz w:val="24"/>
          <w:lang w:eastAsia="ru-RU" w:bidi="ar-SA"/>
        </w:rPr>
        <w:t xml:space="preserve"> и предназначаться для размещения в нем культи или пораженной конечности, обеспечивая взаимодействие </w:t>
      </w:r>
      <w:r w:rsidR="002D1F19">
        <w:rPr>
          <w:rFonts w:ascii="Times New Roman" w:eastAsia="Times New Roman" w:hAnsi="Times New Roman" w:cs="Times New Roman"/>
          <w:kern w:val="0"/>
          <w:sz w:val="24"/>
          <w:lang w:eastAsia="ru-RU" w:bidi="ar-SA"/>
        </w:rPr>
        <w:t>получателя</w:t>
      </w:r>
      <w:r w:rsidR="003218AC" w:rsidRPr="003218AC">
        <w:rPr>
          <w:rFonts w:ascii="Times New Roman" w:eastAsia="Times New Roman" w:hAnsi="Times New Roman" w:cs="Times New Roman"/>
          <w:kern w:val="0"/>
          <w:sz w:val="24"/>
          <w:lang w:eastAsia="ru-RU" w:bidi="ar-SA"/>
        </w:rPr>
        <w:t xml:space="preserve"> с протезом конечности;</w:t>
      </w:r>
    </w:p>
    <w:p w:rsidR="003218AC" w:rsidRPr="003218AC" w:rsidRDefault="003218AC" w:rsidP="003218AC">
      <w:pPr>
        <w:widowControl/>
        <w:suppressAutoHyphens w:val="0"/>
        <w:autoSpaceDN/>
        <w:jc w:val="both"/>
        <w:textAlignment w:val="auto"/>
        <w:rPr>
          <w:rFonts w:ascii="Times New Roman" w:eastAsia="Times New Roman" w:hAnsi="Times New Roman" w:cs="Times New Roman"/>
          <w:kern w:val="0"/>
          <w:sz w:val="24"/>
          <w:lang w:eastAsia="ru-RU" w:bidi="ar-SA"/>
        </w:rPr>
      </w:pPr>
      <w:r w:rsidRPr="003218AC">
        <w:rPr>
          <w:rFonts w:ascii="Times New Roman" w:eastAsia="Times New Roman" w:hAnsi="Times New Roman" w:cs="Times New Roman"/>
          <w:kern w:val="0"/>
          <w:sz w:val="24"/>
          <w:lang w:eastAsia="ru-RU" w:bidi="ar-SA"/>
        </w:rPr>
        <w:t>- функциональный узел протеза конечности должен выполнять заданную функцию и иметь конструктивно-технологическую завершенность;</w:t>
      </w:r>
    </w:p>
    <w:p w:rsidR="003218AC" w:rsidRPr="003218AC" w:rsidRDefault="003218AC" w:rsidP="003218AC">
      <w:pPr>
        <w:widowControl/>
        <w:suppressAutoHyphens w:val="0"/>
        <w:autoSpaceDN/>
        <w:jc w:val="both"/>
        <w:textAlignment w:val="auto"/>
        <w:rPr>
          <w:rFonts w:ascii="Times New Roman" w:eastAsia="Times New Roman" w:hAnsi="Times New Roman" w:cs="Times New Roman"/>
          <w:kern w:val="0"/>
          <w:sz w:val="24"/>
          <w:lang w:eastAsia="ru-RU" w:bidi="ar-SA"/>
        </w:rPr>
      </w:pPr>
      <w:r w:rsidRPr="003218AC">
        <w:rPr>
          <w:rFonts w:ascii="Times New Roman" w:eastAsia="Times New Roman" w:hAnsi="Times New Roman" w:cs="Times New Roman"/>
          <w:kern w:val="0"/>
          <w:sz w:val="24"/>
          <w:lang w:eastAsia="ru-RU" w:bidi="ar-SA"/>
        </w:rPr>
        <w:t xml:space="preserve">- </w:t>
      </w:r>
      <w:r w:rsidR="002D1F19" w:rsidRPr="002D1F19">
        <w:rPr>
          <w:rFonts w:ascii="Times New Roman" w:eastAsia="Times New Roman" w:hAnsi="Times New Roman" w:cs="Times New Roman"/>
          <w:kern w:val="0"/>
          <w:sz w:val="24"/>
          <w:lang w:eastAsia="ru-RU" w:bidi="ar-SA"/>
        </w:rPr>
        <w:t>косметический протез конечности должен восполнять форму и внешний вид отсутствующей ее части</w:t>
      </w:r>
      <w:r w:rsidR="002D1F19">
        <w:rPr>
          <w:rFonts w:ascii="Times New Roman" w:eastAsia="Times New Roman" w:hAnsi="Times New Roman" w:cs="Times New Roman"/>
          <w:kern w:val="0"/>
          <w:sz w:val="24"/>
          <w:lang w:eastAsia="ru-RU" w:bidi="ar-SA"/>
        </w:rPr>
        <w:t>.</w:t>
      </w:r>
    </w:p>
    <w:p w:rsidR="003E0129" w:rsidRDefault="002D1F19"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2D1F19">
        <w:rPr>
          <w:rFonts w:ascii="Times New Roman" w:eastAsia="Times New Roman" w:hAnsi="Times New Roman" w:cs="Times New Roman"/>
          <w:kern w:val="0"/>
          <w:sz w:val="24"/>
          <w:lang w:eastAsia="ru-RU" w:bidi="ar-SA"/>
        </w:rPr>
        <w:t xml:space="preserve">Протезы должны соответствовать требованиям Национальных стандартов </w:t>
      </w:r>
      <w:r>
        <w:rPr>
          <w:rFonts w:ascii="Times New Roman" w:eastAsia="Times New Roman" w:hAnsi="Times New Roman" w:cs="Times New Roman"/>
          <w:kern w:val="0"/>
          <w:sz w:val="24"/>
          <w:lang w:eastAsia="ru-RU" w:bidi="ar-SA"/>
        </w:rPr>
        <w:t xml:space="preserve">Российской Федерации </w:t>
      </w:r>
      <w:r w:rsidR="00116692">
        <w:rPr>
          <w:rFonts w:ascii="Times New Roman" w:eastAsia="Times New Roman" w:hAnsi="Times New Roman" w:cs="Times New Roman"/>
          <w:kern w:val="0"/>
          <w:sz w:val="24"/>
          <w:lang w:eastAsia="ru-RU" w:bidi="ar-SA"/>
        </w:rPr>
        <w:t>ГОСТ Р 53869-2021 «</w:t>
      </w:r>
      <w:r w:rsidR="00116692" w:rsidRPr="00116692">
        <w:rPr>
          <w:rFonts w:ascii="Times New Roman" w:eastAsia="Times New Roman" w:hAnsi="Times New Roman" w:cs="Times New Roman"/>
          <w:kern w:val="0"/>
          <w:sz w:val="24"/>
          <w:lang w:eastAsia="ru-RU" w:bidi="ar-SA"/>
        </w:rPr>
        <w:t>Протезы нижних коне</w:t>
      </w:r>
      <w:r w:rsidR="00116692">
        <w:rPr>
          <w:rFonts w:ascii="Times New Roman" w:eastAsia="Times New Roman" w:hAnsi="Times New Roman" w:cs="Times New Roman"/>
          <w:kern w:val="0"/>
          <w:sz w:val="24"/>
          <w:lang w:eastAsia="ru-RU" w:bidi="ar-SA"/>
        </w:rPr>
        <w:t>чностей. Технические требования»,</w:t>
      </w:r>
      <w:r w:rsidR="00116692" w:rsidRPr="00116692">
        <w:rPr>
          <w:rFonts w:ascii="Times New Roman" w:eastAsia="Times New Roman" w:hAnsi="Times New Roman" w:cs="Times New Roman"/>
          <w:kern w:val="0"/>
          <w:sz w:val="24"/>
          <w:lang w:eastAsia="ru-RU" w:bidi="ar-SA"/>
        </w:rPr>
        <w:t xml:space="preserve"> </w:t>
      </w:r>
      <w:r w:rsidRPr="002D1F19">
        <w:rPr>
          <w:rFonts w:ascii="Times New Roman" w:eastAsia="Times New Roman" w:hAnsi="Times New Roman" w:cs="Times New Roman"/>
          <w:kern w:val="0"/>
          <w:sz w:val="24"/>
          <w:lang w:eastAsia="ru-RU" w:bidi="ar-SA"/>
        </w:rPr>
        <w:t xml:space="preserve">ГОСТ Р 52770-2016 «Изделия медицинские. Требования безопасности. Методы санитарно-химических и токсикологических испытаний», ГОСТ Р ИСО 22523-2007 «Протезы конечностей и </w:t>
      </w:r>
      <w:proofErr w:type="spellStart"/>
      <w:r w:rsidRPr="002D1F19">
        <w:rPr>
          <w:rFonts w:ascii="Times New Roman" w:eastAsia="Times New Roman" w:hAnsi="Times New Roman" w:cs="Times New Roman"/>
          <w:kern w:val="0"/>
          <w:sz w:val="24"/>
          <w:lang w:eastAsia="ru-RU" w:bidi="ar-SA"/>
        </w:rPr>
        <w:t>ортезы</w:t>
      </w:r>
      <w:proofErr w:type="spellEnd"/>
      <w:r w:rsidRPr="002D1F19">
        <w:rPr>
          <w:rFonts w:ascii="Times New Roman" w:eastAsia="Times New Roman" w:hAnsi="Times New Roman" w:cs="Times New Roman"/>
          <w:kern w:val="0"/>
          <w:sz w:val="24"/>
          <w:lang w:eastAsia="ru-RU" w:bidi="ar-SA"/>
        </w:rPr>
        <w:t xml:space="preserve"> наружные. Требования и методы испытаний»; ГОСТ Р 51819-2022 «Протезирование и </w:t>
      </w:r>
      <w:proofErr w:type="spellStart"/>
      <w:r w:rsidRPr="002D1F19">
        <w:rPr>
          <w:rFonts w:ascii="Times New Roman" w:eastAsia="Times New Roman" w:hAnsi="Times New Roman" w:cs="Times New Roman"/>
          <w:kern w:val="0"/>
          <w:sz w:val="24"/>
          <w:lang w:eastAsia="ru-RU" w:bidi="ar-SA"/>
        </w:rPr>
        <w:t>ортезирование</w:t>
      </w:r>
      <w:proofErr w:type="spellEnd"/>
      <w:r w:rsidRPr="002D1F19">
        <w:rPr>
          <w:rFonts w:ascii="Times New Roman" w:eastAsia="Times New Roman" w:hAnsi="Times New Roman" w:cs="Times New Roman"/>
          <w:kern w:val="0"/>
          <w:sz w:val="24"/>
          <w:lang w:eastAsia="ru-RU" w:bidi="ar-SA"/>
        </w:rPr>
        <w:t xml:space="preserve"> верхних и нижних конечностей. Термины и определения»,</w:t>
      </w:r>
      <w:r w:rsidR="00116692" w:rsidRPr="00116692">
        <w:t xml:space="preserve"> </w:t>
      </w:r>
      <w:r w:rsidR="00116692" w:rsidRPr="00116692">
        <w:rPr>
          <w:rFonts w:ascii="Times New Roman" w:eastAsia="Times New Roman" w:hAnsi="Times New Roman" w:cs="Times New Roman"/>
          <w:kern w:val="0"/>
          <w:sz w:val="24"/>
          <w:lang w:eastAsia="ru-RU" w:bidi="ar-SA"/>
        </w:rPr>
        <w:t>ГОСТ Р ИСО 13405-2-2018</w:t>
      </w:r>
      <w:r w:rsidR="00116692">
        <w:rPr>
          <w:rFonts w:ascii="Times New Roman" w:eastAsia="Times New Roman" w:hAnsi="Times New Roman" w:cs="Times New Roman"/>
          <w:kern w:val="0"/>
          <w:sz w:val="24"/>
          <w:lang w:eastAsia="ru-RU" w:bidi="ar-SA"/>
        </w:rPr>
        <w:t xml:space="preserve"> «</w:t>
      </w:r>
      <w:r w:rsidR="00116692" w:rsidRPr="00116692">
        <w:rPr>
          <w:rFonts w:ascii="Times New Roman" w:eastAsia="Times New Roman" w:hAnsi="Times New Roman" w:cs="Times New Roman"/>
          <w:kern w:val="0"/>
          <w:sz w:val="24"/>
          <w:lang w:eastAsia="ru-RU" w:bidi="ar-SA"/>
        </w:rPr>
        <w:t>Протезирование и ортопедия. Классификация и описание узлов протезов. Часть 2. Описание узлов протезов нижних конечностей</w:t>
      </w:r>
      <w:r w:rsidR="00116692">
        <w:rPr>
          <w:rFonts w:ascii="Times New Roman" w:eastAsia="Times New Roman" w:hAnsi="Times New Roman" w:cs="Times New Roman"/>
          <w:kern w:val="0"/>
          <w:sz w:val="24"/>
          <w:lang w:eastAsia="ru-RU" w:bidi="ar-SA"/>
        </w:rPr>
        <w:t>;</w:t>
      </w:r>
      <w:r w:rsidRPr="002D1F19">
        <w:rPr>
          <w:rFonts w:ascii="Times New Roman" w:eastAsia="Times New Roman" w:hAnsi="Times New Roman" w:cs="Times New Roman"/>
          <w:kern w:val="0"/>
          <w:sz w:val="24"/>
          <w:lang w:eastAsia="ru-RU" w:bidi="ar-SA"/>
        </w:rPr>
        <w:t xml:space="preserve"> Межгосударственных стандартов: 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10993-5-2011 «Изделия медицинские. Оценка биологического действия медицинских изделий. Часть 5. Исследования на </w:t>
      </w:r>
      <w:proofErr w:type="spellStart"/>
      <w:r w:rsidRPr="002D1F19">
        <w:rPr>
          <w:rFonts w:ascii="Times New Roman" w:eastAsia="Times New Roman" w:hAnsi="Times New Roman" w:cs="Times New Roman"/>
          <w:kern w:val="0"/>
          <w:sz w:val="24"/>
          <w:lang w:eastAsia="ru-RU" w:bidi="ar-SA"/>
        </w:rPr>
        <w:t>цитотоксичность</w:t>
      </w:r>
      <w:proofErr w:type="spellEnd"/>
      <w:r w:rsidRPr="002D1F19">
        <w:rPr>
          <w:rFonts w:ascii="Times New Roman" w:eastAsia="Times New Roman" w:hAnsi="Times New Roman" w:cs="Times New Roman"/>
          <w:kern w:val="0"/>
          <w:sz w:val="24"/>
          <w:lang w:eastAsia="ru-RU" w:bidi="ar-SA"/>
        </w:rPr>
        <w:t xml:space="preserve">: методы </w:t>
      </w:r>
      <w:proofErr w:type="spellStart"/>
      <w:r w:rsidRPr="002D1F19">
        <w:rPr>
          <w:rFonts w:ascii="Times New Roman" w:eastAsia="Times New Roman" w:hAnsi="Times New Roman" w:cs="Times New Roman"/>
          <w:kern w:val="0"/>
          <w:sz w:val="24"/>
          <w:lang w:eastAsia="ru-RU" w:bidi="ar-SA"/>
        </w:rPr>
        <w:t>in</w:t>
      </w:r>
      <w:proofErr w:type="spellEnd"/>
      <w:r w:rsidRPr="002D1F19">
        <w:rPr>
          <w:rFonts w:ascii="Times New Roman" w:eastAsia="Times New Roman" w:hAnsi="Times New Roman" w:cs="Times New Roman"/>
          <w:kern w:val="0"/>
          <w:sz w:val="24"/>
          <w:lang w:eastAsia="ru-RU" w:bidi="ar-SA"/>
        </w:rPr>
        <w:t xml:space="preserve"> </w:t>
      </w:r>
      <w:proofErr w:type="spellStart"/>
      <w:r w:rsidRPr="002D1F19">
        <w:rPr>
          <w:rFonts w:ascii="Times New Roman" w:eastAsia="Times New Roman" w:hAnsi="Times New Roman" w:cs="Times New Roman"/>
          <w:kern w:val="0"/>
          <w:sz w:val="24"/>
          <w:lang w:eastAsia="ru-RU" w:bidi="ar-SA"/>
        </w:rPr>
        <w:t>vitro</w:t>
      </w:r>
      <w:proofErr w:type="spellEnd"/>
      <w:r w:rsidRPr="002D1F19">
        <w:rPr>
          <w:rFonts w:ascii="Times New Roman" w:eastAsia="Times New Roman" w:hAnsi="Times New Roman" w:cs="Times New Roman"/>
          <w:kern w:val="0"/>
          <w:sz w:val="24"/>
          <w:lang w:eastAsia="ru-RU" w:bidi="ar-SA"/>
        </w:rPr>
        <w:t>»,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r w:rsidR="003E0129" w:rsidRPr="003E0129">
        <w:rPr>
          <w:rFonts w:ascii="Times New Roman" w:eastAsia="Times New Roman" w:hAnsi="Times New Roman" w:cs="Times New Roman"/>
          <w:kern w:val="0"/>
          <w:sz w:val="24"/>
          <w:lang w:eastAsia="ru-RU" w:bidi="ar-SA"/>
        </w:rPr>
        <w:t xml:space="preserve"> </w:t>
      </w:r>
    </w:p>
    <w:p w:rsidR="006122D6" w:rsidRPr="006122D6" w:rsidRDefault="00D4452E"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Pr>
          <w:rFonts w:ascii="Times New Roman" w:hAnsi="Times New Roman" w:cs="Times New Roman"/>
          <w:kern w:val="2"/>
          <w:sz w:val="24"/>
          <w:lang w:eastAsia="ru-RU" w:bidi="ar-SA"/>
        </w:rPr>
        <w:t>Срок пользования Изделия</w:t>
      </w:r>
      <w:r w:rsidR="006122D6" w:rsidRPr="006122D6">
        <w:rPr>
          <w:rFonts w:ascii="Times New Roman" w:hAnsi="Times New Roman" w:cs="Times New Roman"/>
          <w:kern w:val="2"/>
          <w:sz w:val="24"/>
          <w:lang w:eastAsia="ru-RU" w:bidi="ar-SA"/>
        </w:rPr>
        <w:t>м</w:t>
      </w:r>
      <w:r>
        <w:rPr>
          <w:rFonts w:ascii="Times New Roman" w:hAnsi="Times New Roman" w:cs="Times New Roman"/>
          <w:kern w:val="2"/>
          <w:sz w:val="24"/>
          <w:lang w:eastAsia="ru-RU" w:bidi="ar-SA"/>
        </w:rPr>
        <w:t>и</w:t>
      </w:r>
      <w:r w:rsidR="006122D6" w:rsidRPr="006122D6">
        <w:rPr>
          <w:rFonts w:ascii="Times New Roman" w:hAnsi="Times New Roman" w:cs="Times New Roman"/>
          <w:kern w:val="2"/>
          <w:sz w:val="24"/>
          <w:lang w:eastAsia="ru-RU" w:bidi="ar-SA"/>
        </w:rPr>
        <w:t xml:space="preserve"> устанавливается в соответствии с Приказом Министерства труда и социальной защиты Российской Федерации </w:t>
      </w:r>
      <w:r w:rsidR="006122D6" w:rsidRPr="006122D6">
        <w:rPr>
          <w:rFonts w:ascii="Times New Roman" w:eastAsia="Times New Roman" w:hAnsi="Times New Roman" w:cs="Times New Roman"/>
          <w:bCs/>
          <w:kern w:val="0"/>
          <w:sz w:val="24"/>
          <w:lang w:eastAsia="ru-RU" w:bidi="ar-SA"/>
        </w:rPr>
        <w:t xml:space="preserve">от 05.03.2021 </w:t>
      </w:r>
      <w:r w:rsidR="006122D6" w:rsidRPr="006122D6">
        <w:rPr>
          <w:rFonts w:ascii="Times New Roman" w:eastAsia="Times New Roman" w:hAnsi="Times New Roman" w:cs="Times New Roman"/>
          <w:kern w:val="0"/>
          <w:sz w:val="24"/>
          <w:lang w:eastAsia="ru-RU" w:bidi="ar-SA"/>
        </w:rPr>
        <w:t>№ 107н</w:t>
      </w:r>
      <w:r w:rsidR="006122D6"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006122D6" w:rsidRPr="006122D6">
        <w:rPr>
          <w:rFonts w:ascii="Times New Roman" w:hAnsi="Times New Roman" w:cs="Times New Roman"/>
          <w:kern w:val="2"/>
          <w:sz w:val="24"/>
          <w:lang w:eastAsia="ru-RU" w:bidi="ar-SA"/>
        </w:rPr>
        <w:t>.</w:t>
      </w:r>
    </w:p>
    <w:p w:rsidR="006122D6" w:rsidRPr="006122D6" w:rsidRDefault="008E233E"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E37CC9" w:rsidRPr="00E37CC9" w:rsidRDefault="00E37CC9" w:rsidP="00E37CC9">
      <w:pPr>
        <w:widowControl/>
        <w:suppressAutoHyphens w:val="0"/>
        <w:autoSpaceDE w:val="0"/>
        <w:adjustRightInd w:val="0"/>
        <w:ind w:firstLine="709"/>
        <w:jc w:val="both"/>
        <w:textAlignment w:val="auto"/>
        <w:rPr>
          <w:rFonts w:ascii="Times New Roman" w:eastAsia="Times New Roman" w:hAnsi="Times New Roman" w:cs="Times New Roman"/>
          <w:kern w:val="0"/>
          <w:sz w:val="24"/>
          <w:lang w:eastAsia="ru-RU" w:bidi="ar-SA"/>
        </w:rPr>
      </w:pPr>
      <w:r w:rsidRPr="00E37CC9">
        <w:rPr>
          <w:rFonts w:ascii="Times New Roman" w:eastAsia="Times New Roman" w:hAnsi="Times New Roman" w:cs="Times New Roman"/>
          <w:kern w:val="0"/>
          <w:sz w:val="24"/>
          <w:lang w:eastAsia="ru-RU" w:bidi="ar-SA"/>
        </w:rPr>
        <w:t xml:space="preserve">Гарантийный срок на Изделие </w:t>
      </w:r>
      <w:r>
        <w:rPr>
          <w:rFonts w:ascii="Times New Roman" w:eastAsia="Times New Roman" w:hAnsi="Times New Roman" w:cs="Times New Roman"/>
          <w:kern w:val="0"/>
          <w:sz w:val="24"/>
          <w:lang w:eastAsia="ru-RU" w:bidi="ar-SA"/>
        </w:rPr>
        <w:t xml:space="preserve">должен </w:t>
      </w:r>
      <w:r w:rsidRPr="00E37CC9">
        <w:rPr>
          <w:rFonts w:ascii="Times New Roman" w:eastAsia="Times New Roman" w:hAnsi="Times New Roman" w:cs="Times New Roman"/>
          <w:kern w:val="0"/>
          <w:sz w:val="24"/>
          <w:lang w:eastAsia="ru-RU" w:bidi="ar-SA"/>
        </w:rPr>
        <w:t>составлят</w:t>
      </w:r>
      <w:r>
        <w:rPr>
          <w:rFonts w:ascii="Times New Roman" w:eastAsia="Times New Roman" w:hAnsi="Times New Roman" w:cs="Times New Roman"/>
          <w:kern w:val="0"/>
          <w:sz w:val="24"/>
          <w:lang w:eastAsia="ru-RU" w:bidi="ar-SA"/>
        </w:rPr>
        <w:t>ь</w:t>
      </w:r>
      <w:r w:rsidRPr="00E37CC9">
        <w:rPr>
          <w:rFonts w:ascii="Times New Roman" w:eastAsia="Times New Roman" w:hAnsi="Times New Roman" w:cs="Times New Roman"/>
          <w:kern w:val="0"/>
          <w:sz w:val="24"/>
          <w:lang w:eastAsia="ru-RU" w:bidi="ar-SA"/>
        </w:rPr>
        <w:t xml:space="preserve"> 12 (Двенадцать) месяцев с момента подписания Получателем акта приема-передачи выполненных работ. </w:t>
      </w:r>
    </w:p>
    <w:p w:rsidR="00E37CC9" w:rsidRPr="00E37CC9" w:rsidRDefault="00E37CC9" w:rsidP="00E37CC9">
      <w:pPr>
        <w:widowControl/>
        <w:suppressAutoHyphens w:val="0"/>
        <w:autoSpaceDE w:val="0"/>
        <w:adjustRightInd w:val="0"/>
        <w:ind w:firstLine="709"/>
        <w:jc w:val="both"/>
        <w:textAlignment w:val="auto"/>
        <w:rPr>
          <w:rFonts w:ascii="Times New Roman" w:eastAsia="Times New Roman" w:hAnsi="Times New Roman" w:cs="Times New Roman"/>
          <w:kern w:val="0"/>
          <w:sz w:val="24"/>
          <w:lang w:eastAsia="ru-RU" w:bidi="ar-SA"/>
        </w:rPr>
      </w:pPr>
      <w:r w:rsidRPr="00E37CC9">
        <w:rPr>
          <w:rFonts w:ascii="Times New Roman" w:eastAsia="Times New Roman" w:hAnsi="Times New Roman" w:cs="Times New Roman"/>
          <w:kern w:val="0"/>
          <w:sz w:val="24"/>
          <w:lang w:eastAsia="ru-RU" w:bidi="ar-SA"/>
        </w:rPr>
        <w:t xml:space="preserve"> В течение указанного срока предприятие – изготовитель обязано производить замену или ремонт изделия бесплатно. </w:t>
      </w:r>
    </w:p>
    <w:p w:rsidR="00EA34D2" w:rsidRDefault="00EA34D2" w:rsidP="00E37CC9">
      <w:pPr>
        <w:widowControl/>
        <w:suppressAutoHyphens w:val="0"/>
        <w:autoSpaceDE w:val="0"/>
        <w:adjustRightInd w:val="0"/>
        <w:ind w:firstLine="709"/>
        <w:jc w:val="both"/>
        <w:textAlignment w:val="auto"/>
        <w:rPr>
          <w:rFonts w:ascii="Times New Roman" w:eastAsia="Times New Roman" w:hAnsi="Times New Roman" w:cs="Times New Roman"/>
          <w:kern w:val="0"/>
          <w:sz w:val="24"/>
          <w:lang w:eastAsia="ru-RU" w:bidi="ar-SA"/>
        </w:rPr>
      </w:pPr>
    </w:p>
    <w:p w:rsidR="00EA34D2" w:rsidRPr="00EA34D2" w:rsidRDefault="00EA34D2" w:rsidP="00EA34D2">
      <w:pPr>
        <w:widowControl/>
        <w:suppressAutoHyphens w:val="0"/>
        <w:autoSpaceDE w:val="0"/>
        <w:adjustRightInd w:val="0"/>
        <w:ind w:firstLine="709"/>
        <w:jc w:val="both"/>
        <w:textAlignment w:val="auto"/>
        <w:rPr>
          <w:rFonts w:ascii="Times New Roman" w:eastAsia="Times New Roman" w:hAnsi="Times New Roman" w:cs="Times New Roman"/>
          <w:kern w:val="0"/>
          <w:sz w:val="24"/>
          <w:lang w:eastAsia="ru-RU" w:bidi="ar-SA"/>
        </w:rPr>
      </w:pPr>
      <w:r w:rsidRPr="00EA34D2">
        <w:rPr>
          <w:rFonts w:ascii="Times New Roman" w:eastAsia="Times New Roman" w:hAnsi="Times New Roman" w:cs="Times New Roman"/>
          <w:kern w:val="0"/>
          <w:sz w:val="24"/>
          <w:lang w:eastAsia="ru-RU" w:bidi="ar-SA"/>
        </w:rPr>
        <w:lastRenderedPageBreak/>
        <w:t xml:space="preserve">При выдаче Изделия Исполнитель предоставляет Получателю гарантийный талон, дающий Получателю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w:t>
      </w:r>
    </w:p>
    <w:p w:rsidR="00EA34D2" w:rsidRDefault="00EA34D2" w:rsidP="00E37CC9">
      <w:pPr>
        <w:widowControl/>
        <w:suppressAutoHyphens w:val="0"/>
        <w:autoSpaceDE w:val="0"/>
        <w:adjustRightInd w:val="0"/>
        <w:ind w:firstLine="709"/>
        <w:jc w:val="both"/>
        <w:textAlignment w:val="auto"/>
        <w:rPr>
          <w:rFonts w:ascii="Times New Roman" w:eastAsia="Times New Roman" w:hAnsi="Times New Roman" w:cs="Times New Roman"/>
          <w:kern w:val="0"/>
          <w:sz w:val="24"/>
          <w:lang w:eastAsia="ru-RU" w:bidi="ar-SA"/>
        </w:rPr>
      </w:pPr>
      <w:r w:rsidRPr="00EA34D2">
        <w:rPr>
          <w:rFonts w:ascii="Times New Roman" w:eastAsia="Times New Roman" w:hAnsi="Times New Roman" w:cs="Times New Roman"/>
          <w:kern w:val="0"/>
          <w:sz w:val="24"/>
          <w:lang w:eastAsia="ru-RU" w:bidi="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E37CC9" w:rsidRPr="00E37CC9" w:rsidRDefault="00E37CC9" w:rsidP="00E37CC9">
      <w:pPr>
        <w:widowControl/>
        <w:suppressAutoHyphens w:val="0"/>
        <w:autoSpaceDE w:val="0"/>
        <w:adjustRightInd w:val="0"/>
        <w:ind w:firstLine="709"/>
        <w:jc w:val="both"/>
        <w:textAlignment w:val="auto"/>
        <w:rPr>
          <w:rFonts w:ascii="Times New Roman" w:eastAsia="Times New Roman" w:hAnsi="Times New Roman" w:cs="Times New Roman"/>
          <w:kern w:val="0"/>
          <w:sz w:val="24"/>
          <w:lang w:eastAsia="ru-RU" w:bidi="ar-SA"/>
        </w:rPr>
      </w:pPr>
      <w:r w:rsidRPr="00E37CC9">
        <w:rPr>
          <w:rFonts w:ascii="Times New Roman" w:eastAsia="Times New Roman" w:hAnsi="Times New Roman" w:cs="Times New Roman"/>
          <w:kern w:val="0"/>
          <w:sz w:val="24"/>
          <w:lang w:eastAsia="ru-RU" w:bidi="ar-SA"/>
        </w:rPr>
        <w:t>Срок выполнения гарантийного ремонта</w:t>
      </w:r>
      <w:r w:rsidR="00537A49">
        <w:rPr>
          <w:rFonts w:ascii="Times New Roman" w:eastAsia="Times New Roman" w:hAnsi="Times New Roman" w:cs="Times New Roman"/>
          <w:kern w:val="0"/>
          <w:sz w:val="24"/>
          <w:lang w:eastAsia="ru-RU" w:bidi="ar-SA"/>
        </w:rPr>
        <w:t xml:space="preserve"> (замены)</w:t>
      </w:r>
      <w:r w:rsidRPr="00E37CC9">
        <w:rPr>
          <w:rFonts w:ascii="Times New Roman" w:eastAsia="Times New Roman" w:hAnsi="Times New Roman" w:cs="Times New Roman"/>
          <w:kern w:val="0"/>
          <w:sz w:val="24"/>
          <w:lang w:eastAsia="ru-RU" w:bidi="ar-SA"/>
        </w:rPr>
        <w:t xml:space="preserve"> не должен превышать 45 дней со дня обращения Получателя</w:t>
      </w:r>
      <w:r w:rsidR="00537A49">
        <w:rPr>
          <w:rFonts w:ascii="Times New Roman" w:eastAsia="Times New Roman" w:hAnsi="Times New Roman" w:cs="Times New Roman"/>
          <w:kern w:val="0"/>
          <w:sz w:val="24"/>
          <w:lang w:eastAsia="ru-RU" w:bidi="ar-SA"/>
        </w:rPr>
        <w:t xml:space="preserve"> </w:t>
      </w:r>
      <w:r w:rsidR="00537A49" w:rsidRPr="00537A49">
        <w:rPr>
          <w:rFonts w:ascii="Times New Roman" w:eastAsia="Times New Roman" w:hAnsi="Times New Roman" w:cs="Times New Roman"/>
          <w:kern w:val="0"/>
          <w:sz w:val="24"/>
          <w:lang w:eastAsia="ru-RU" w:bidi="ar-SA"/>
        </w:rPr>
        <w:t>(</w:t>
      </w:r>
      <w:r w:rsidR="00537A49">
        <w:rPr>
          <w:rFonts w:ascii="Times New Roman" w:eastAsia="Times New Roman" w:hAnsi="Times New Roman" w:cs="Times New Roman"/>
          <w:kern w:val="0"/>
          <w:sz w:val="24"/>
          <w:lang w:eastAsia="ru-RU" w:bidi="ar-SA"/>
        </w:rPr>
        <w:t>Государственного з</w:t>
      </w:r>
      <w:bookmarkStart w:id="0" w:name="_GoBack"/>
      <w:bookmarkEnd w:id="0"/>
      <w:r w:rsidR="00537A49" w:rsidRPr="00537A49">
        <w:rPr>
          <w:rFonts w:ascii="Times New Roman" w:eastAsia="Times New Roman" w:hAnsi="Times New Roman" w:cs="Times New Roman"/>
          <w:kern w:val="0"/>
          <w:sz w:val="24"/>
          <w:lang w:eastAsia="ru-RU" w:bidi="ar-SA"/>
        </w:rPr>
        <w:t>аказчика) к Исполнителю</w:t>
      </w:r>
      <w:r w:rsidRPr="00E37CC9">
        <w:rPr>
          <w:rFonts w:ascii="Times New Roman" w:eastAsia="Times New Roman" w:hAnsi="Times New Roman" w:cs="Times New Roman"/>
          <w:kern w:val="0"/>
          <w:sz w:val="24"/>
          <w:lang w:eastAsia="ru-RU" w:bidi="ar-SA"/>
        </w:rPr>
        <w:t>.</w:t>
      </w:r>
    </w:p>
    <w:p w:rsidR="00E37CC9" w:rsidRDefault="00E37CC9" w:rsidP="00E37CC9">
      <w:pPr>
        <w:widowControl/>
        <w:suppressAutoHyphens w:val="0"/>
        <w:autoSpaceDE w:val="0"/>
        <w:adjustRightInd w:val="0"/>
        <w:ind w:firstLine="709"/>
        <w:jc w:val="both"/>
        <w:textAlignment w:val="auto"/>
        <w:rPr>
          <w:rFonts w:ascii="Times New Roman" w:eastAsia="Times New Roman" w:hAnsi="Times New Roman" w:cs="Times New Roman"/>
          <w:kern w:val="0"/>
          <w:sz w:val="24"/>
          <w:lang w:eastAsia="ru-RU" w:bidi="ar-SA"/>
        </w:rPr>
      </w:pPr>
      <w:r w:rsidRPr="00E37CC9">
        <w:rPr>
          <w:rFonts w:ascii="Times New Roman" w:eastAsia="Times New Roman" w:hAnsi="Times New Roman" w:cs="Times New Roman"/>
          <w:kern w:val="0"/>
          <w:sz w:val="24"/>
          <w:lang w:eastAsia="ru-RU"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E37CC9" w:rsidRDefault="00E37CC9" w:rsidP="007F0C01">
      <w:pPr>
        <w:widowControl/>
        <w:suppressAutoHyphens w:val="0"/>
        <w:autoSpaceDE w:val="0"/>
        <w:adjustRightInd w:val="0"/>
        <w:ind w:firstLine="709"/>
        <w:jc w:val="both"/>
        <w:textAlignment w:val="auto"/>
        <w:rPr>
          <w:rFonts w:ascii="Times New Roman" w:eastAsia="Times New Roman" w:hAnsi="Times New Roman" w:cs="Times New Roman"/>
          <w:kern w:val="0"/>
          <w:sz w:val="24"/>
          <w:lang w:eastAsia="ru-RU" w:bidi="ar-SA"/>
        </w:rPr>
      </w:pPr>
    </w:p>
    <w:sectPr w:rsidR="00E37CC9" w:rsidSect="00C77A3D">
      <w:pgSz w:w="11906" w:h="16838"/>
      <w:pgMar w:top="709" w:right="849" w:bottom="284"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15:restartNumberingAfterBreak="0">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22418"/>
    <w:rsid w:val="000338AF"/>
    <w:rsid w:val="00055EBC"/>
    <w:rsid w:val="000608C7"/>
    <w:rsid w:val="0007522B"/>
    <w:rsid w:val="00076745"/>
    <w:rsid w:val="00081BD7"/>
    <w:rsid w:val="00090D1C"/>
    <w:rsid w:val="000A5991"/>
    <w:rsid w:val="000B69ED"/>
    <w:rsid w:val="000F490E"/>
    <w:rsid w:val="00111851"/>
    <w:rsid w:val="00116692"/>
    <w:rsid w:val="00122B3C"/>
    <w:rsid w:val="00124F6A"/>
    <w:rsid w:val="001315D7"/>
    <w:rsid w:val="00136D71"/>
    <w:rsid w:val="00153AD4"/>
    <w:rsid w:val="00157E2C"/>
    <w:rsid w:val="001716BE"/>
    <w:rsid w:val="0017270F"/>
    <w:rsid w:val="00172A78"/>
    <w:rsid w:val="00186CBB"/>
    <w:rsid w:val="00187341"/>
    <w:rsid w:val="001874CA"/>
    <w:rsid w:val="001933ED"/>
    <w:rsid w:val="001A4AF8"/>
    <w:rsid w:val="001B412C"/>
    <w:rsid w:val="001D2CA5"/>
    <w:rsid w:val="001D659D"/>
    <w:rsid w:val="001E40B2"/>
    <w:rsid w:val="001F27F8"/>
    <w:rsid w:val="002204CF"/>
    <w:rsid w:val="00231304"/>
    <w:rsid w:val="00233BD5"/>
    <w:rsid w:val="00237A34"/>
    <w:rsid w:val="0026081D"/>
    <w:rsid w:val="002748B7"/>
    <w:rsid w:val="00277718"/>
    <w:rsid w:val="002A0D71"/>
    <w:rsid w:val="002C05D8"/>
    <w:rsid w:val="002C3B9A"/>
    <w:rsid w:val="002D1F19"/>
    <w:rsid w:val="002D7A96"/>
    <w:rsid w:val="0031224B"/>
    <w:rsid w:val="003218AC"/>
    <w:rsid w:val="00350DEF"/>
    <w:rsid w:val="00355808"/>
    <w:rsid w:val="00357239"/>
    <w:rsid w:val="00360698"/>
    <w:rsid w:val="0036293D"/>
    <w:rsid w:val="00370463"/>
    <w:rsid w:val="00374211"/>
    <w:rsid w:val="00377F88"/>
    <w:rsid w:val="003828C5"/>
    <w:rsid w:val="003950E7"/>
    <w:rsid w:val="003D3CBF"/>
    <w:rsid w:val="003E0129"/>
    <w:rsid w:val="003F1189"/>
    <w:rsid w:val="0040400B"/>
    <w:rsid w:val="0041402D"/>
    <w:rsid w:val="00421061"/>
    <w:rsid w:val="00424E13"/>
    <w:rsid w:val="0044216A"/>
    <w:rsid w:val="004443C3"/>
    <w:rsid w:val="004515C7"/>
    <w:rsid w:val="00451A3E"/>
    <w:rsid w:val="00453A6E"/>
    <w:rsid w:val="00454DB9"/>
    <w:rsid w:val="004731E7"/>
    <w:rsid w:val="00486274"/>
    <w:rsid w:val="0048698A"/>
    <w:rsid w:val="0049611A"/>
    <w:rsid w:val="004B0437"/>
    <w:rsid w:val="004B157D"/>
    <w:rsid w:val="004B174C"/>
    <w:rsid w:val="004C0E4B"/>
    <w:rsid w:val="004C1132"/>
    <w:rsid w:val="004E1870"/>
    <w:rsid w:val="0051765D"/>
    <w:rsid w:val="005218E5"/>
    <w:rsid w:val="00537A49"/>
    <w:rsid w:val="0054690C"/>
    <w:rsid w:val="00555D6D"/>
    <w:rsid w:val="00563E8C"/>
    <w:rsid w:val="005708AB"/>
    <w:rsid w:val="005918B2"/>
    <w:rsid w:val="005935DD"/>
    <w:rsid w:val="005B3D3E"/>
    <w:rsid w:val="005B5C13"/>
    <w:rsid w:val="005B5CEC"/>
    <w:rsid w:val="006122D6"/>
    <w:rsid w:val="00646765"/>
    <w:rsid w:val="00655FF0"/>
    <w:rsid w:val="006710C5"/>
    <w:rsid w:val="006724C0"/>
    <w:rsid w:val="00673066"/>
    <w:rsid w:val="006811D7"/>
    <w:rsid w:val="006909B2"/>
    <w:rsid w:val="006A4E30"/>
    <w:rsid w:val="006B2303"/>
    <w:rsid w:val="006B6920"/>
    <w:rsid w:val="006B6A44"/>
    <w:rsid w:val="006C38D5"/>
    <w:rsid w:val="006D259F"/>
    <w:rsid w:val="006D6316"/>
    <w:rsid w:val="006D6A97"/>
    <w:rsid w:val="006F4527"/>
    <w:rsid w:val="006F573A"/>
    <w:rsid w:val="006F77A0"/>
    <w:rsid w:val="00720EAD"/>
    <w:rsid w:val="00735C46"/>
    <w:rsid w:val="00752B5D"/>
    <w:rsid w:val="007619E1"/>
    <w:rsid w:val="00786DBB"/>
    <w:rsid w:val="007E2161"/>
    <w:rsid w:val="007E7838"/>
    <w:rsid w:val="007F0C01"/>
    <w:rsid w:val="00804F02"/>
    <w:rsid w:val="00820995"/>
    <w:rsid w:val="00822020"/>
    <w:rsid w:val="0082469A"/>
    <w:rsid w:val="00830883"/>
    <w:rsid w:val="008505CF"/>
    <w:rsid w:val="00850B08"/>
    <w:rsid w:val="00851A30"/>
    <w:rsid w:val="008743D4"/>
    <w:rsid w:val="008748F9"/>
    <w:rsid w:val="008A081A"/>
    <w:rsid w:val="008A35B4"/>
    <w:rsid w:val="008B1D85"/>
    <w:rsid w:val="008C00D5"/>
    <w:rsid w:val="008C4B58"/>
    <w:rsid w:val="008E233E"/>
    <w:rsid w:val="008E6202"/>
    <w:rsid w:val="008F1D6D"/>
    <w:rsid w:val="00901FD9"/>
    <w:rsid w:val="00913392"/>
    <w:rsid w:val="0093125C"/>
    <w:rsid w:val="00982558"/>
    <w:rsid w:val="00982F8C"/>
    <w:rsid w:val="0099302C"/>
    <w:rsid w:val="009A2C34"/>
    <w:rsid w:val="009B0AB7"/>
    <w:rsid w:val="009B495E"/>
    <w:rsid w:val="009B5D74"/>
    <w:rsid w:val="00A12CBD"/>
    <w:rsid w:val="00A211C9"/>
    <w:rsid w:val="00A271E6"/>
    <w:rsid w:val="00A31128"/>
    <w:rsid w:val="00A32058"/>
    <w:rsid w:val="00A403A2"/>
    <w:rsid w:val="00A410D4"/>
    <w:rsid w:val="00A41603"/>
    <w:rsid w:val="00A5518F"/>
    <w:rsid w:val="00A71B01"/>
    <w:rsid w:val="00A921B0"/>
    <w:rsid w:val="00A97942"/>
    <w:rsid w:val="00AC22E7"/>
    <w:rsid w:val="00AD0E98"/>
    <w:rsid w:val="00B01EAD"/>
    <w:rsid w:val="00B342A5"/>
    <w:rsid w:val="00B505A4"/>
    <w:rsid w:val="00B73B28"/>
    <w:rsid w:val="00B8029D"/>
    <w:rsid w:val="00B863B7"/>
    <w:rsid w:val="00BA2457"/>
    <w:rsid w:val="00BA4031"/>
    <w:rsid w:val="00BB0629"/>
    <w:rsid w:val="00BB2891"/>
    <w:rsid w:val="00BB58F0"/>
    <w:rsid w:val="00BE09F3"/>
    <w:rsid w:val="00BE7CDD"/>
    <w:rsid w:val="00BF4C18"/>
    <w:rsid w:val="00BF5A0B"/>
    <w:rsid w:val="00C01C1F"/>
    <w:rsid w:val="00C06C01"/>
    <w:rsid w:val="00C10D1D"/>
    <w:rsid w:val="00C3737F"/>
    <w:rsid w:val="00C37AEE"/>
    <w:rsid w:val="00C456FF"/>
    <w:rsid w:val="00C45C86"/>
    <w:rsid w:val="00C476DB"/>
    <w:rsid w:val="00C6156E"/>
    <w:rsid w:val="00C66C27"/>
    <w:rsid w:val="00C67613"/>
    <w:rsid w:val="00C752D8"/>
    <w:rsid w:val="00C77A3D"/>
    <w:rsid w:val="00C84615"/>
    <w:rsid w:val="00CA1D7D"/>
    <w:rsid w:val="00CA4555"/>
    <w:rsid w:val="00CA5600"/>
    <w:rsid w:val="00CA6D4B"/>
    <w:rsid w:val="00CE1094"/>
    <w:rsid w:val="00CE2A44"/>
    <w:rsid w:val="00CF120C"/>
    <w:rsid w:val="00D071AC"/>
    <w:rsid w:val="00D14566"/>
    <w:rsid w:val="00D212E1"/>
    <w:rsid w:val="00D344AC"/>
    <w:rsid w:val="00D36A2A"/>
    <w:rsid w:val="00D4452E"/>
    <w:rsid w:val="00D533C6"/>
    <w:rsid w:val="00D61752"/>
    <w:rsid w:val="00D7365B"/>
    <w:rsid w:val="00D819CE"/>
    <w:rsid w:val="00D863A1"/>
    <w:rsid w:val="00D97217"/>
    <w:rsid w:val="00DB24A6"/>
    <w:rsid w:val="00DB706A"/>
    <w:rsid w:val="00DE186D"/>
    <w:rsid w:val="00E05163"/>
    <w:rsid w:val="00E1131F"/>
    <w:rsid w:val="00E33B7A"/>
    <w:rsid w:val="00E37CC9"/>
    <w:rsid w:val="00E5364A"/>
    <w:rsid w:val="00E545FC"/>
    <w:rsid w:val="00EA34D2"/>
    <w:rsid w:val="00EB0FE7"/>
    <w:rsid w:val="00EC15B2"/>
    <w:rsid w:val="00F063AA"/>
    <w:rsid w:val="00F30D4D"/>
    <w:rsid w:val="00F41B52"/>
    <w:rsid w:val="00F46699"/>
    <w:rsid w:val="00F52A30"/>
    <w:rsid w:val="00F6764B"/>
    <w:rsid w:val="00F94B2E"/>
    <w:rsid w:val="00FA5312"/>
    <w:rsid w:val="00FB48C7"/>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5799-E963-48B1-9991-2FD5E2A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61185-CBCE-40A0-8EA2-70E31827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4</Pages>
  <Words>1606</Words>
  <Characters>9157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Дуда Евгений Георгиевич</cp:lastModifiedBy>
  <cp:revision>142</cp:revision>
  <cp:lastPrinted>2023-09-21T03:13:00Z</cp:lastPrinted>
  <dcterms:created xsi:type="dcterms:W3CDTF">2022-02-07T06:16:00Z</dcterms:created>
  <dcterms:modified xsi:type="dcterms:W3CDTF">2023-09-21T03:45:00Z</dcterms:modified>
</cp:coreProperties>
</file>