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7D" w:rsidRPr="00080D53" w:rsidRDefault="00D5537D" w:rsidP="00D5537D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center"/>
        <w:textAlignment w:val="auto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080D53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Техническое задание</w:t>
      </w:r>
    </w:p>
    <w:p w:rsidR="00D5537D" w:rsidRDefault="00D5537D" w:rsidP="00D553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Serif" w:eastAsia="Calibri" w:hAnsi="LiberationSerif" w:cs="LiberationSerif"/>
          <w:b/>
          <w:kern w:val="0"/>
          <w:lang w:eastAsia="en-US" w:bidi="ar-SA"/>
        </w:rPr>
      </w:pPr>
      <w:r w:rsidRPr="00083517">
        <w:rPr>
          <w:rFonts w:ascii="LiberationSerif" w:eastAsia="Calibri" w:hAnsi="LiberationSerif" w:cs="LiberationSerif"/>
          <w:b/>
          <w:kern w:val="0"/>
          <w:lang w:eastAsia="en-US" w:bidi="ar-SA"/>
        </w:rPr>
        <w:t>на поставку инвалидам цифровых слуховых аппаратов различной модификации и ушных вкладышей в 2023 году</w:t>
      </w:r>
    </w:p>
    <w:p w:rsidR="00D5537D" w:rsidRDefault="00D5537D" w:rsidP="00D553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b/>
          <w:sz w:val="26"/>
          <w:szCs w:val="26"/>
        </w:rPr>
      </w:pPr>
    </w:p>
    <w:p w:rsidR="00D5537D" w:rsidRDefault="00D5537D" w:rsidP="00D553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</w:rPr>
      </w:pPr>
      <w:r w:rsidRPr="00F0008E">
        <w:rPr>
          <w:rFonts w:eastAsia="Times New Roman" w:cs="Times New Roman"/>
          <w:b/>
          <w:sz w:val="26"/>
          <w:szCs w:val="26"/>
        </w:rPr>
        <w:t>Наименование, характеристики и количество поставляемых товаров</w:t>
      </w:r>
      <w:r w:rsidRPr="00F0008E">
        <w:rPr>
          <w:rFonts w:eastAsia="Times New Roman" w:cs="Times New Roman"/>
          <w:sz w:val="26"/>
          <w:szCs w:val="26"/>
        </w:rPr>
        <w:t>, объем выполняемых работ, оказываемых услуг:</w:t>
      </w:r>
    </w:p>
    <w:tbl>
      <w:tblPr>
        <w:tblW w:w="4916" w:type="pct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663"/>
        <w:gridCol w:w="5693"/>
        <w:gridCol w:w="1983"/>
        <w:gridCol w:w="2329"/>
        <w:gridCol w:w="683"/>
        <w:gridCol w:w="814"/>
        <w:gridCol w:w="814"/>
      </w:tblGrid>
      <w:tr w:rsidR="00D5537D" w:rsidRPr="006B3711" w:rsidTr="00D5537D">
        <w:trPr>
          <w:trHeight w:val="322"/>
          <w:jc w:val="center"/>
        </w:trPr>
        <w:tc>
          <w:tcPr>
            <w:tcW w:w="192" w:type="pct"/>
            <w:vMerge w:val="restart"/>
            <w:vAlign w:val="center"/>
          </w:tcPr>
          <w:p w:rsidR="00D5537D" w:rsidRPr="006B3711" w:rsidRDefault="00D5537D" w:rsidP="00A76F76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пп</w:t>
            </w:r>
            <w:proofErr w:type="spellEnd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/</w:t>
            </w:r>
            <w:proofErr w:type="gramStart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п</w:t>
            </w:r>
            <w:proofErr w:type="gramEnd"/>
          </w:p>
        </w:tc>
        <w:tc>
          <w:tcPr>
            <w:tcW w:w="572" w:type="pct"/>
            <w:vMerge w:val="restart"/>
            <w:vAlign w:val="center"/>
          </w:tcPr>
          <w:p w:rsidR="00D5537D" w:rsidRPr="00EB1E73" w:rsidRDefault="00D5537D" w:rsidP="00A76F76">
            <w:pPr>
              <w:autoSpaceDE w:val="0"/>
              <w:spacing w:line="240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EB1E73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3441" w:type="pct"/>
            <w:gridSpan w:val="3"/>
            <w:vAlign w:val="center"/>
          </w:tcPr>
          <w:p w:rsidR="00D5537D" w:rsidRPr="006B3711" w:rsidRDefault="00D5537D" w:rsidP="00D5537D">
            <w:pPr>
              <w:widowControl/>
              <w:suppressAutoHyphens w:val="0"/>
              <w:spacing w:after="200"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D5537D">
              <w:rPr>
                <w:rFonts w:eastAsia="Times New Roman" w:cs="Times New Roman"/>
                <w:color w:val="000000"/>
                <w:kern w:val="0"/>
                <w:lang w:val="en-US" w:eastAsia="en-US" w:bidi="en-US"/>
              </w:rPr>
              <w:t>Описание</w:t>
            </w:r>
            <w:proofErr w:type="spellEnd"/>
            <w:r w:rsidRPr="00D5537D">
              <w:rPr>
                <w:rFonts w:eastAsia="Times New Roman" w:cs="Times New Roman"/>
                <w:color w:val="000000"/>
                <w:kern w:val="0"/>
                <w:lang w:val="en-US" w:eastAsia="en-US" w:bidi="en-US"/>
              </w:rPr>
              <w:t xml:space="preserve"> (</w:t>
            </w:r>
            <w:proofErr w:type="spellStart"/>
            <w:r w:rsidRPr="00D5537D">
              <w:rPr>
                <w:rFonts w:eastAsia="Times New Roman" w:cs="Times New Roman"/>
                <w:color w:val="000000"/>
                <w:kern w:val="0"/>
                <w:lang w:val="en-US" w:eastAsia="en-US" w:bidi="en-US"/>
              </w:rPr>
              <w:t>характеристики</w:t>
            </w:r>
            <w:proofErr w:type="spellEnd"/>
            <w:r w:rsidRPr="00D5537D">
              <w:rPr>
                <w:rFonts w:eastAsia="Times New Roman" w:cs="Times New Roman"/>
                <w:color w:val="000000"/>
                <w:kern w:val="0"/>
                <w:lang w:val="en-US" w:eastAsia="en-US" w:bidi="en-US"/>
              </w:rPr>
              <w:t xml:space="preserve">) </w:t>
            </w:r>
            <w:proofErr w:type="spellStart"/>
            <w:r w:rsidRPr="00D5537D">
              <w:rPr>
                <w:rFonts w:eastAsia="Times New Roman" w:cs="Times New Roman"/>
                <w:color w:val="000000"/>
                <w:kern w:val="0"/>
                <w:lang w:val="en-US" w:eastAsia="en-US" w:bidi="en-US"/>
              </w:rPr>
              <w:t>объекта</w:t>
            </w:r>
            <w:proofErr w:type="spellEnd"/>
            <w:r w:rsidRPr="00D5537D">
              <w:rPr>
                <w:rFonts w:eastAsia="Times New Roman" w:cs="Times New Roman"/>
                <w:color w:val="000000"/>
                <w:kern w:val="0"/>
                <w:lang w:val="en-US" w:eastAsia="en-US" w:bidi="en-US"/>
              </w:rPr>
              <w:t xml:space="preserve"> </w:t>
            </w:r>
            <w:proofErr w:type="spellStart"/>
            <w:r w:rsidRPr="00D5537D">
              <w:rPr>
                <w:rFonts w:eastAsia="Times New Roman" w:cs="Times New Roman"/>
                <w:color w:val="000000"/>
                <w:kern w:val="0"/>
                <w:lang w:val="en-US" w:eastAsia="en-US" w:bidi="en-US"/>
              </w:rPr>
              <w:t>закупки</w:t>
            </w:r>
            <w:proofErr w:type="spellEnd"/>
          </w:p>
        </w:tc>
        <w:tc>
          <w:tcPr>
            <w:tcW w:w="235" w:type="pct"/>
            <w:vMerge w:val="restart"/>
            <w:vAlign w:val="center"/>
          </w:tcPr>
          <w:p w:rsidR="00D5537D" w:rsidRPr="006B3711" w:rsidRDefault="00D5537D" w:rsidP="00A76F76">
            <w:pPr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en-US" w:bidi="ar-SA"/>
              </w:rPr>
              <w:t>Ед. изм.</w:t>
            </w:r>
          </w:p>
        </w:tc>
        <w:tc>
          <w:tcPr>
            <w:tcW w:w="280" w:type="pct"/>
            <w:vMerge w:val="restart"/>
            <w:vAlign w:val="center"/>
          </w:tcPr>
          <w:p w:rsidR="00D5537D" w:rsidRPr="006B3711" w:rsidRDefault="00D5537D" w:rsidP="00A76F76">
            <w:pPr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Кол-во.</w:t>
            </w:r>
          </w:p>
        </w:tc>
        <w:tc>
          <w:tcPr>
            <w:tcW w:w="280" w:type="pct"/>
            <w:vMerge w:val="restart"/>
          </w:tcPr>
          <w:p w:rsidR="00D5537D" w:rsidRPr="006B3711" w:rsidRDefault="005B6DA3" w:rsidP="00A76F76">
            <w:pPr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Наименование страны происхождения товара ***</w:t>
            </w:r>
          </w:p>
        </w:tc>
      </w:tr>
      <w:tr w:rsidR="00D5537D" w:rsidRPr="006B3711" w:rsidTr="00D5537D">
        <w:trPr>
          <w:cantSplit/>
          <w:trHeight w:val="1362"/>
          <w:jc w:val="center"/>
        </w:trPr>
        <w:tc>
          <w:tcPr>
            <w:tcW w:w="192" w:type="pct"/>
            <w:vMerge/>
            <w:vAlign w:val="center"/>
          </w:tcPr>
          <w:p w:rsidR="00D5537D" w:rsidRPr="006B3711" w:rsidRDefault="00D5537D" w:rsidP="00A76F76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72" w:type="pct"/>
            <w:vMerge/>
            <w:vAlign w:val="center"/>
          </w:tcPr>
          <w:p w:rsidR="00D5537D" w:rsidRPr="00EB1E73" w:rsidRDefault="00D5537D" w:rsidP="00A76F76">
            <w:pPr>
              <w:autoSpaceDE w:val="0"/>
              <w:spacing w:line="240" w:lineRule="auto"/>
              <w:ind w:right="-108" w:firstLine="709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  <w:vAlign w:val="center"/>
          </w:tcPr>
          <w:p w:rsidR="00D5537D" w:rsidRPr="006B3711" w:rsidRDefault="00D5537D" w:rsidP="00A76F76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Наименование показателя **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Значения показателей, которые не могут изменяться****</w:t>
            </w:r>
          </w:p>
        </w:tc>
        <w:tc>
          <w:tcPr>
            <w:tcW w:w="801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72" w:type="pct"/>
          </w:tcPr>
          <w:p w:rsidR="00D5537D" w:rsidRPr="00EB1E73" w:rsidRDefault="00D5537D" w:rsidP="00A76F76">
            <w:pPr>
              <w:autoSpaceDE w:val="0"/>
              <w:spacing w:line="240" w:lineRule="auto"/>
              <w:ind w:right="-108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EB1E73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682" w:type="pct"/>
            <w:vAlign w:val="center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801" w:type="pct"/>
            <w:vAlign w:val="center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35" w:type="pct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80" w:type="pct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280" w:type="pct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5537D" w:rsidRPr="006B3711" w:rsidTr="00D5537D">
        <w:trPr>
          <w:trHeight w:val="386"/>
          <w:jc w:val="center"/>
        </w:trPr>
        <w:tc>
          <w:tcPr>
            <w:tcW w:w="192" w:type="pct"/>
            <w:vMerge w:val="restart"/>
          </w:tcPr>
          <w:p w:rsidR="00D5537D" w:rsidRPr="006B3711" w:rsidRDefault="00D5537D" w:rsidP="00A76F76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72" w:type="pct"/>
            <w:vMerge w:val="restart"/>
          </w:tcPr>
          <w:p w:rsidR="00BA2010" w:rsidRDefault="00BA2010" w:rsidP="00A76F76">
            <w:pPr>
              <w:widowControl/>
              <w:suppressAutoHyphens w:val="0"/>
              <w:spacing w:line="240" w:lineRule="auto"/>
              <w:ind w:right="-108"/>
              <w:textAlignment w:val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BA2010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Аппарат слуховой заушный воздушной проводимости</w:t>
            </w:r>
          </w:p>
          <w:p w:rsidR="00BA2010" w:rsidRDefault="00BA2010" w:rsidP="00A76F76">
            <w:pPr>
              <w:widowControl/>
              <w:suppressAutoHyphens w:val="0"/>
              <w:spacing w:line="240" w:lineRule="auto"/>
              <w:ind w:right="-108"/>
              <w:textAlignment w:val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D5537D" w:rsidRPr="00EB1E73" w:rsidRDefault="00BA2010" w:rsidP="00A76F76">
            <w:pPr>
              <w:widowControl/>
              <w:suppressAutoHyphens w:val="0"/>
              <w:spacing w:line="240" w:lineRule="auto"/>
              <w:ind w:right="-108"/>
              <w:textAlignment w:val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(</w:t>
            </w:r>
            <w:r w:rsidR="00D5537D" w:rsidRPr="00EB1E73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17-01-05 Слуховой аппарат цифровой заушный сверхмощный</w:t>
            </w: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)</w:t>
            </w:r>
          </w:p>
          <w:p w:rsidR="00D5537D" w:rsidRPr="00EB1E73" w:rsidRDefault="00D5537D" w:rsidP="00A76F76">
            <w:pPr>
              <w:widowControl/>
              <w:suppressAutoHyphens w:val="0"/>
              <w:spacing w:line="240" w:lineRule="auto"/>
              <w:ind w:right="-108"/>
              <w:textAlignment w:val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:rsidR="00D5537D" w:rsidRPr="00EB1E73" w:rsidRDefault="00D5537D" w:rsidP="00A76F76">
            <w:pPr>
              <w:widowControl/>
              <w:suppressAutoHyphens w:val="0"/>
              <w:spacing w:line="240" w:lineRule="auto"/>
              <w:ind w:right="-108"/>
              <w:textAlignment w:val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B1E73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КТРУ</w:t>
            </w:r>
          </w:p>
          <w:p w:rsidR="00D5537D" w:rsidRPr="00EB1E73" w:rsidRDefault="00D5537D" w:rsidP="00A76F76">
            <w:pPr>
              <w:widowControl/>
              <w:suppressAutoHyphens w:val="0"/>
              <w:spacing w:line="240" w:lineRule="auto"/>
              <w:ind w:right="-108"/>
              <w:textAlignment w:val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B1E73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26.60.14.120-00000004</w:t>
            </w: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Диапазон частот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: </w:t>
            </w: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кГц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Нижняя граница</w:t>
            </w:r>
          </w:p>
        </w:tc>
        <w:tc>
          <w:tcPr>
            <w:tcW w:w="801" w:type="pct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не более 0,1</w:t>
            </w:r>
          </w:p>
        </w:tc>
        <w:tc>
          <w:tcPr>
            <w:tcW w:w="235" w:type="pct"/>
            <w:vMerge w:val="restart"/>
          </w:tcPr>
          <w:p w:rsidR="00D5537D" w:rsidRPr="006B3711" w:rsidRDefault="00D5537D" w:rsidP="00A76F76">
            <w:pPr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Шт.</w:t>
            </w:r>
          </w:p>
        </w:tc>
        <w:tc>
          <w:tcPr>
            <w:tcW w:w="280" w:type="pct"/>
            <w:vMerge w:val="restart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62</w:t>
            </w:r>
          </w:p>
        </w:tc>
        <w:tc>
          <w:tcPr>
            <w:tcW w:w="280" w:type="pct"/>
            <w:vMerge w:val="restart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5537D" w:rsidRPr="006B3711" w:rsidTr="00D5537D">
        <w:trPr>
          <w:trHeight w:val="436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Диапазон частот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: </w:t>
            </w: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кГц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Верхняя граница</w:t>
            </w:r>
          </w:p>
        </w:tc>
        <w:tc>
          <w:tcPr>
            <w:tcW w:w="801" w:type="pct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не менее 4,9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654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Количество каналов цифровой обработки звука</w:t>
            </w:r>
          </w:p>
        </w:tc>
        <w:tc>
          <w:tcPr>
            <w:tcW w:w="682" w:type="pct"/>
          </w:tcPr>
          <w:p w:rsidR="00D5537D" w:rsidRPr="001057E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801" w:type="pct"/>
          </w:tcPr>
          <w:p w:rsidR="00D5537D" w:rsidRPr="006B3711" w:rsidRDefault="00D5537D" w:rsidP="000352D3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не менее 20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40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Программы прослушивания </w:t>
            </w:r>
          </w:p>
        </w:tc>
        <w:tc>
          <w:tcPr>
            <w:tcW w:w="682" w:type="pct"/>
          </w:tcPr>
          <w:p w:rsidR="00D5537D" w:rsidRDefault="00D5537D" w:rsidP="00A76F76">
            <w:pPr>
              <w:jc w:val="center"/>
            </w:pPr>
            <w:r w:rsidRPr="00205149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801" w:type="pct"/>
          </w:tcPr>
          <w:p w:rsidR="00D5537D" w:rsidRPr="006B3711" w:rsidRDefault="00D5537D" w:rsidP="000352D3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не менее 4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Максимальный ВУЗД 90 слуховых аппаратов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,</w:t>
            </w: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 дБ</w:t>
            </w:r>
          </w:p>
        </w:tc>
        <w:tc>
          <w:tcPr>
            <w:tcW w:w="682" w:type="pct"/>
          </w:tcPr>
          <w:p w:rsidR="00D5537D" w:rsidRDefault="00D5537D" w:rsidP="00A76F76">
            <w:pPr>
              <w:jc w:val="center"/>
            </w:pPr>
            <w:r w:rsidRPr="00205149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801" w:type="pct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не менее 142 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Максимальное усиление, </w:t>
            </w: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дБ</w:t>
            </w:r>
          </w:p>
        </w:tc>
        <w:tc>
          <w:tcPr>
            <w:tcW w:w="682" w:type="pct"/>
          </w:tcPr>
          <w:p w:rsidR="00D5537D" w:rsidRDefault="00D5537D" w:rsidP="00A76F76">
            <w:pPr>
              <w:jc w:val="center"/>
            </w:pPr>
            <w:r w:rsidRPr="00205149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801" w:type="pct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не более 83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Адаптивная</w:t>
            </w:r>
            <w:proofErr w:type="gramEnd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АРУ по выходу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1018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Система направленных микрофонов с автоматической адаптивной направленностью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D5537D" w:rsidRDefault="00D5537D" w:rsidP="00A76F76">
            <w:pPr>
              <w:jc w:val="center"/>
            </w:pPr>
            <w:r w:rsidRPr="00D82303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Частотную компрессию (перенос неслышимых высокочастотных звуков в низкочастотную область)</w:t>
            </w: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37D" w:rsidRDefault="00D5537D" w:rsidP="00A76F76">
            <w:pPr>
              <w:jc w:val="center"/>
            </w:pPr>
            <w:r w:rsidRPr="00D82303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200" w:line="276" w:lineRule="auto"/>
              <w:ind w:right="-108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Система снижения шумов микрофона от окружающего шума низкого уровня</w:t>
            </w: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37D" w:rsidRDefault="00D5537D" w:rsidP="00A76F76">
            <w:pPr>
              <w:jc w:val="center"/>
            </w:pPr>
            <w:r w:rsidRPr="00D82303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200" w:line="276" w:lineRule="auto"/>
              <w:ind w:right="-108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Адаптивное многополосное шумоподавление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D5537D" w:rsidRDefault="00D5537D" w:rsidP="00A76F76">
            <w:pPr>
              <w:jc w:val="center"/>
            </w:pPr>
            <w:r w:rsidRPr="00D82303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napToGrid w:val="0"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200" w:line="276" w:lineRule="auto"/>
              <w:ind w:right="-108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Дневник регистрации данных пользователя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D82303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napToGrid w:val="0"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200" w:line="276" w:lineRule="auto"/>
              <w:ind w:right="-108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Дневник регистрации данных о ношении СА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D82303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napToGrid w:val="0"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200" w:line="276" w:lineRule="auto"/>
              <w:ind w:right="-108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Подавление импульсных звуков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D82303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napToGrid w:val="0"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7E3E89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200" w:line="276" w:lineRule="auto"/>
              <w:ind w:right="-108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Подавление шума ветра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D82303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napToGrid w:val="0"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200" w:line="276" w:lineRule="auto"/>
              <w:ind w:right="-108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Автоматическая программа, адаптирующая СА под </w:t>
            </w: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>различные изменения текущей акустической ситуации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lastRenderedPageBreak/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D82303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napToGrid w:val="0"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200" w:line="276" w:lineRule="auto"/>
              <w:ind w:right="-108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Режим </w:t>
            </w: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телефонной катушки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D82303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napToGrid w:val="0"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336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200" w:line="276" w:lineRule="auto"/>
              <w:ind w:right="-108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Аудиовход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D82303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napToGrid w:val="0"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336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200" w:line="276" w:lineRule="auto"/>
              <w:ind w:right="-108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in-situ</w:t>
            </w:r>
            <w:proofErr w:type="spellEnd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 аудиометрия.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D82303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napToGrid w:val="0"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200" w:line="276" w:lineRule="auto"/>
              <w:ind w:right="-108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Цифровой регулятор громкости с возможностью отключения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D82303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napToGrid w:val="0"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200" w:line="276" w:lineRule="auto"/>
              <w:ind w:right="-108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Функция </w:t>
            </w:r>
            <w:proofErr w:type="spellStart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AutoPhone</w:t>
            </w:r>
            <w:proofErr w:type="spellEnd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– автоматическое переключение в режим разговора по телефону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D82303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napToGrid w:val="0"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314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200" w:line="276" w:lineRule="auto"/>
              <w:ind w:right="-108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Система динамического подавления обратной связи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D82303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napToGrid w:val="0"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200" w:line="276" w:lineRule="auto"/>
              <w:ind w:right="-108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Звуковая индикация переключения программ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D82303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napToGrid w:val="0"/>
              <w:spacing w:after="200" w:line="276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56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hd w:val="clear" w:color="auto" w:fill="FFFFFF"/>
              <w:tabs>
                <w:tab w:val="left" w:pos="708"/>
              </w:tabs>
              <w:suppressAutoHyphens w:val="0"/>
              <w:snapToGrid w:val="0"/>
              <w:spacing w:after="200" w:line="276" w:lineRule="auto"/>
              <w:ind w:right="-108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Звуковая индикация разряда источника питания</w:t>
            </w: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D82303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 w:val="restar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72" w:type="pct"/>
            <w:vMerge w:val="restart"/>
          </w:tcPr>
          <w:p w:rsidR="00BA2010" w:rsidRDefault="00BA2010" w:rsidP="00BA2010">
            <w:pPr>
              <w:widowControl/>
              <w:suppressAutoHyphens w:val="0"/>
              <w:spacing w:line="240" w:lineRule="auto"/>
              <w:ind w:right="-108"/>
              <w:textAlignment w:val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BA2010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Аппарат слуховой заушный воздушной проводимости</w:t>
            </w:r>
          </w:p>
          <w:p w:rsidR="00BA2010" w:rsidRDefault="00BA2010" w:rsidP="000352D3">
            <w:pPr>
              <w:pStyle w:val="a3"/>
            </w:pPr>
          </w:p>
          <w:p w:rsidR="00BA2010" w:rsidRDefault="00BA2010" w:rsidP="000352D3">
            <w:pPr>
              <w:pStyle w:val="a3"/>
            </w:pPr>
          </w:p>
          <w:p w:rsidR="00D5537D" w:rsidRDefault="00BA2010" w:rsidP="000352D3">
            <w:pPr>
              <w:pStyle w:val="a3"/>
            </w:pPr>
            <w:r>
              <w:t>(</w:t>
            </w:r>
            <w:r w:rsidR="00D5537D" w:rsidRPr="00EB1E73">
              <w:t>17-01-06 Слуховой аппарат цифровой заушный мощный</w:t>
            </w:r>
            <w:r>
              <w:t>)</w:t>
            </w:r>
          </w:p>
          <w:p w:rsidR="000352D3" w:rsidRPr="00EB1E73" w:rsidRDefault="000352D3" w:rsidP="000352D3">
            <w:pPr>
              <w:pStyle w:val="a3"/>
              <w:rPr>
                <w:rFonts w:eastAsia="Calibri"/>
                <w:lang w:eastAsia="en-US"/>
              </w:rPr>
            </w:pPr>
          </w:p>
          <w:p w:rsidR="000352D3" w:rsidRDefault="00D5537D" w:rsidP="000352D3">
            <w:pPr>
              <w:pStyle w:val="a3"/>
              <w:rPr>
                <w:rFonts w:eastAsia="Calibri"/>
                <w:lang w:eastAsia="en-US"/>
              </w:rPr>
            </w:pPr>
            <w:r w:rsidRPr="00EB1E73">
              <w:rPr>
                <w:rFonts w:eastAsia="Calibri"/>
                <w:lang w:eastAsia="en-US"/>
              </w:rPr>
              <w:t>КТРУ</w:t>
            </w:r>
          </w:p>
          <w:p w:rsidR="00D5537D" w:rsidRPr="00EB1E73" w:rsidRDefault="00D5537D" w:rsidP="000352D3">
            <w:pPr>
              <w:pStyle w:val="a3"/>
              <w:rPr>
                <w:rFonts w:eastAsia="Calibri"/>
                <w:lang w:eastAsia="en-US"/>
              </w:rPr>
            </w:pPr>
            <w:r w:rsidRPr="00EB1E73">
              <w:rPr>
                <w:rFonts w:eastAsia="Calibri"/>
                <w:lang w:eastAsia="en-US"/>
              </w:rPr>
              <w:t>26.60.14.120-00000004</w:t>
            </w: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Диапазон частот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: </w:t>
            </w: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кГц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Нижняя граница</w:t>
            </w:r>
          </w:p>
        </w:tc>
        <w:tc>
          <w:tcPr>
            <w:tcW w:w="801" w:type="pct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не более 0,1</w:t>
            </w:r>
          </w:p>
        </w:tc>
        <w:tc>
          <w:tcPr>
            <w:tcW w:w="235" w:type="pct"/>
            <w:vMerge w:val="restar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280" w:type="pct"/>
            <w:vMerge w:val="restart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70</w:t>
            </w:r>
          </w:p>
        </w:tc>
        <w:tc>
          <w:tcPr>
            <w:tcW w:w="280" w:type="pct"/>
            <w:vMerge w:val="restart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5537D" w:rsidRPr="006B3711" w:rsidTr="00D5537D">
        <w:trPr>
          <w:trHeight w:val="496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Диапазон частот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: </w:t>
            </w: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кГц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Верхняя граница</w:t>
            </w:r>
          </w:p>
        </w:tc>
        <w:tc>
          <w:tcPr>
            <w:tcW w:w="801" w:type="pct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не менее 6,0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количество каналов цифровой обработки </w:t>
            </w:r>
          </w:p>
        </w:tc>
        <w:tc>
          <w:tcPr>
            <w:tcW w:w="682" w:type="pct"/>
          </w:tcPr>
          <w:p w:rsidR="00D5537D" w:rsidRDefault="00D5537D" w:rsidP="00A76F76">
            <w:pPr>
              <w:jc w:val="center"/>
            </w:pPr>
            <w:r w:rsidRPr="00964E52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801" w:type="pct"/>
          </w:tcPr>
          <w:p w:rsidR="00D5537D" w:rsidRPr="006B3711" w:rsidRDefault="00D5537D" w:rsidP="000352D3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не менее 20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количество программ прослушивания </w:t>
            </w:r>
          </w:p>
        </w:tc>
        <w:tc>
          <w:tcPr>
            <w:tcW w:w="682" w:type="pct"/>
          </w:tcPr>
          <w:p w:rsidR="00D5537D" w:rsidRDefault="00D5537D" w:rsidP="00A76F76">
            <w:pPr>
              <w:jc w:val="center"/>
            </w:pPr>
            <w:r w:rsidRPr="00964E52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801" w:type="pct"/>
          </w:tcPr>
          <w:p w:rsidR="00D5537D" w:rsidRPr="006B3711" w:rsidRDefault="00D5537D" w:rsidP="000352D3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не менее  4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Максимальный ВУЗД 90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, </w:t>
            </w: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дБ</w:t>
            </w:r>
          </w:p>
        </w:tc>
        <w:tc>
          <w:tcPr>
            <w:tcW w:w="682" w:type="pct"/>
          </w:tcPr>
          <w:p w:rsidR="00D5537D" w:rsidRDefault="00D5537D" w:rsidP="00A76F76">
            <w:pPr>
              <w:jc w:val="center"/>
            </w:pPr>
            <w:r w:rsidRPr="00964E52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801" w:type="pct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не более 135 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 Максимальное усиление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, </w:t>
            </w: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 дБ.</w:t>
            </w:r>
          </w:p>
        </w:tc>
        <w:tc>
          <w:tcPr>
            <w:tcW w:w="682" w:type="pct"/>
          </w:tcPr>
          <w:p w:rsidR="00D5537D" w:rsidRDefault="00D5537D" w:rsidP="00A76F76">
            <w:pPr>
              <w:jc w:val="center"/>
            </w:pPr>
            <w:r w:rsidRPr="00964E52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801" w:type="pct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не менее 65 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Звуковая индикация переключения программ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A219CD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Звуковая индикация разряда источника питания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A219CD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Адаптивная</w:t>
            </w:r>
            <w:proofErr w:type="gramEnd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АРУ по выходу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A219CD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Система направленных микрофонов с автоматической адаптивной направленностью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A219CD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Подавление шума ветра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A219CD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Автоматическая программа, адаптирующая СА под различные изменения текущей акустической ситуации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A219CD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Подавление импульсных звуков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A219CD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napToGrid w:val="0"/>
              <w:spacing w:after="200" w:line="276" w:lineRule="auto"/>
              <w:ind w:right="-108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Телефонная катушка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A219CD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Система снижения шумов микрофона от окружающего шума низкого уровня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A219CD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Частотную компрессию (перенос неслышимых высокочастотных звуков в низкочастотную область)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A219CD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Дневник регистрации данных о ношении СА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A219CD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Адаптивное многополосное шумоподавление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A219CD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Система динамического подавления обратной связи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A219CD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In-sutu</w:t>
            </w:r>
            <w:proofErr w:type="spellEnd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аудиометрия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A219CD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11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Аудиовход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A219CD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848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Функция </w:t>
            </w:r>
            <w:proofErr w:type="spellStart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AutoPhone</w:t>
            </w:r>
            <w:proofErr w:type="spellEnd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– автоматическое переключение в режим разговора по телефону</w:t>
            </w: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A219CD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536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Цифровой регулятор громкости с возможностью отключения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A219CD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558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Дневник регистрации данных пользователя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A219CD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255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Тиннитус-маскер</w:t>
            </w:r>
            <w:proofErr w:type="spellEnd"/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A219CD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 w:val="restar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572" w:type="pct"/>
            <w:vMerge w:val="restart"/>
          </w:tcPr>
          <w:p w:rsidR="00BA2010" w:rsidRDefault="00BA2010" w:rsidP="00BA2010">
            <w:pPr>
              <w:widowControl/>
              <w:suppressAutoHyphens w:val="0"/>
              <w:spacing w:line="240" w:lineRule="auto"/>
              <w:ind w:right="-108"/>
              <w:textAlignment w:val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BA2010">
              <w:rPr>
                <w:rFonts w:eastAsia="Calibri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Аппарат слуховой заушный воздушной проводимости</w:t>
            </w:r>
          </w:p>
          <w:p w:rsidR="00BA2010" w:rsidRDefault="00BA2010" w:rsidP="000352D3">
            <w:pPr>
              <w:pStyle w:val="a3"/>
            </w:pPr>
          </w:p>
          <w:p w:rsidR="00BA2010" w:rsidRDefault="00BA2010" w:rsidP="000352D3">
            <w:pPr>
              <w:pStyle w:val="a3"/>
            </w:pPr>
          </w:p>
          <w:p w:rsidR="00D5537D" w:rsidRDefault="00BA2010" w:rsidP="000352D3">
            <w:pPr>
              <w:pStyle w:val="a3"/>
            </w:pPr>
            <w:r>
              <w:t>(</w:t>
            </w:r>
            <w:r w:rsidR="00D5537D" w:rsidRPr="00EB1E73">
              <w:t>17-01-07 Слуховой аппарат цифровой заушный средней мощности</w:t>
            </w:r>
            <w:r>
              <w:t>)</w:t>
            </w:r>
          </w:p>
          <w:p w:rsidR="000352D3" w:rsidRDefault="000352D3" w:rsidP="000352D3">
            <w:pPr>
              <w:pStyle w:val="a3"/>
            </w:pPr>
          </w:p>
          <w:p w:rsidR="000352D3" w:rsidRPr="00EB1E73" w:rsidRDefault="000352D3" w:rsidP="000352D3">
            <w:pPr>
              <w:pStyle w:val="a3"/>
            </w:pPr>
          </w:p>
          <w:p w:rsidR="00D5537D" w:rsidRPr="00EB1E73" w:rsidRDefault="00D5537D" w:rsidP="000352D3">
            <w:pPr>
              <w:pStyle w:val="a3"/>
            </w:pPr>
            <w:r w:rsidRPr="00EB1E73">
              <w:t>КТРУ</w:t>
            </w:r>
          </w:p>
          <w:p w:rsidR="00D5537D" w:rsidRPr="00EB1E73" w:rsidRDefault="00D5537D" w:rsidP="000352D3">
            <w:pPr>
              <w:pStyle w:val="a3"/>
              <w:rPr>
                <w:rFonts w:eastAsia="Calibri"/>
                <w:lang w:eastAsia="en-US"/>
              </w:rPr>
            </w:pPr>
            <w:r w:rsidRPr="00EB1E73">
              <w:rPr>
                <w:rFonts w:eastAsia="Calibri"/>
                <w:lang w:eastAsia="en-US"/>
              </w:rPr>
              <w:t>26.60.14.120-00000004</w:t>
            </w: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Диапазон частот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: </w:t>
            </w: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кГц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Нижняя граница</w:t>
            </w:r>
          </w:p>
        </w:tc>
        <w:tc>
          <w:tcPr>
            <w:tcW w:w="801" w:type="pct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не более 0,1</w:t>
            </w:r>
          </w:p>
        </w:tc>
        <w:tc>
          <w:tcPr>
            <w:tcW w:w="235" w:type="pct"/>
            <w:vMerge w:val="restar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280" w:type="pct"/>
            <w:vMerge w:val="restar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280" w:type="pct"/>
            <w:vMerge w:val="restar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Диапазон частот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: </w:t>
            </w: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кГц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Верхняя граница</w:t>
            </w:r>
          </w:p>
        </w:tc>
        <w:tc>
          <w:tcPr>
            <w:tcW w:w="801" w:type="pct"/>
          </w:tcPr>
          <w:p w:rsidR="00D5537D" w:rsidRPr="006B3711" w:rsidRDefault="00D5537D" w:rsidP="00A76F7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не менее 6,5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количество каналов цифровой обработки </w:t>
            </w:r>
          </w:p>
        </w:tc>
        <w:tc>
          <w:tcPr>
            <w:tcW w:w="682" w:type="pct"/>
          </w:tcPr>
          <w:p w:rsidR="00D5537D" w:rsidRDefault="00D5537D" w:rsidP="00A76F76">
            <w:pPr>
              <w:jc w:val="center"/>
            </w:pPr>
            <w:r w:rsidRPr="00553BE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801" w:type="pct"/>
          </w:tcPr>
          <w:p w:rsidR="00D5537D" w:rsidRPr="006B3711" w:rsidRDefault="00D5537D" w:rsidP="000352D3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не менее 20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количество программ прослушивания </w:t>
            </w:r>
          </w:p>
        </w:tc>
        <w:tc>
          <w:tcPr>
            <w:tcW w:w="682" w:type="pct"/>
          </w:tcPr>
          <w:p w:rsidR="00D5537D" w:rsidRDefault="00D5537D" w:rsidP="00A76F76">
            <w:pPr>
              <w:jc w:val="center"/>
            </w:pPr>
            <w:r w:rsidRPr="00553BE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801" w:type="pct"/>
          </w:tcPr>
          <w:p w:rsidR="00D5537D" w:rsidRPr="006B3711" w:rsidRDefault="00D5537D" w:rsidP="000352D3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не менее  4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Максимальный ВУЗД 90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, </w:t>
            </w: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дБ</w:t>
            </w:r>
          </w:p>
        </w:tc>
        <w:tc>
          <w:tcPr>
            <w:tcW w:w="682" w:type="pct"/>
          </w:tcPr>
          <w:p w:rsidR="00D5537D" w:rsidRDefault="00D5537D" w:rsidP="00A76F76">
            <w:pPr>
              <w:jc w:val="center"/>
            </w:pPr>
            <w:r w:rsidRPr="00553BE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801" w:type="pct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не более 129 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 Максимальное усиление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,</w:t>
            </w: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дБ</w:t>
            </w:r>
          </w:p>
        </w:tc>
        <w:tc>
          <w:tcPr>
            <w:tcW w:w="682" w:type="pct"/>
          </w:tcPr>
          <w:p w:rsidR="00D5537D" w:rsidRDefault="00D5537D" w:rsidP="00A76F76">
            <w:pPr>
              <w:jc w:val="center"/>
            </w:pPr>
            <w:r w:rsidRPr="00553BEE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801" w:type="pct"/>
          </w:tcPr>
          <w:p w:rsidR="00D5537D" w:rsidRPr="006B3711" w:rsidRDefault="00D5537D" w:rsidP="00A76F76">
            <w:pPr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не менее 55 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Адаптивная</w:t>
            </w:r>
            <w:proofErr w:type="gramEnd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АРУ по выходу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19636A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Система направленных микрофонов с автоматической адаптивной направленностью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19636A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Автоматическая программа, адаптирующая СА под различные изменения текущей акустической ситуации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19636A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Подавление шума ветра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19636A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Подавление импульсных звуков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19636A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Частотную компрессию (перенос неслышимых высокочастотных звуков в низкочастотную область)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19636A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Звуковая индикация переключения программ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19636A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Звуковая индикация разряда источника питания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19636A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Система снижения шумов микрофона от окружающего шума низкого уровня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19636A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Адаптивное многополосное шумоподавление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19636A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Система динамического подавления обратной связи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19636A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40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Дневник регистрации данных о ношении СА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19636A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In-sutu</w:t>
            </w:r>
            <w:proofErr w:type="spellEnd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аудиометрия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19636A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Функция </w:t>
            </w:r>
            <w:proofErr w:type="spellStart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AutoPhone</w:t>
            </w:r>
            <w:proofErr w:type="spellEnd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– автоматическое переключение в режим разговора по телефону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19636A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Цифровой регулятор громкости с возможностью отключения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19636A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70"/>
          <w:jc w:val="center"/>
        </w:trPr>
        <w:tc>
          <w:tcPr>
            <w:tcW w:w="192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vMerge/>
          </w:tcPr>
          <w:p w:rsidR="00D5537D" w:rsidRPr="00EB1E73" w:rsidRDefault="00D5537D" w:rsidP="00A76F76">
            <w:pPr>
              <w:widowControl/>
              <w:suppressAutoHyphens w:val="0"/>
              <w:spacing w:after="200" w:line="276" w:lineRule="auto"/>
              <w:ind w:right="-108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8" w:type="pct"/>
          </w:tcPr>
          <w:p w:rsidR="00D5537D" w:rsidRPr="006B3711" w:rsidRDefault="00D5537D" w:rsidP="00A76F76">
            <w:pPr>
              <w:tabs>
                <w:tab w:val="left" w:pos="708"/>
              </w:tabs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Дневник регистрации данных пользователя.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наличие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19636A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0" w:type="pct"/>
            <w:vMerge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5537D" w:rsidRPr="006B3711" w:rsidTr="00D5537D">
        <w:trPr>
          <w:trHeight w:val="152"/>
          <w:jc w:val="center"/>
        </w:trPr>
        <w:tc>
          <w:tcPr>
            <w:tcW w:w="192" w:type="pc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572" w:type="pct"/>
          </w:tcPr>
          <w:p w:rsidR="00BA2010" w:rsidRDefault="00BA2010" w:rsidP="000352D3">
            <w:pPr>
              <w:pStyle w:val="a3"/>
              <w:rPr>
                <w:rFonts w:eastAsia="Arial"/>
              </w:rPr>
            </w:pPr>
            <w:r w:rsidRPr="00BA2010">
              <w:rPr>
                <w:rFonts w:eastAsia="Arial"/>
              </w:rPr>
              <w:t>Вкладыш ушной, изготовленный индивидуально</w:t>
            </w:r>
          </w:p>
          <w:p w:rsidR="00BA2010" w:rsidRDefault="00BA2010" w:rsidP="000352D3">
            <w:pPr>
              <w:pStyle w:val="a3"/>
              <w:rPr>
                <w:rFonts w:eastAsia="Arial"/>
              </w:rPr>
            </w:pPr>
          </w:p>
          <w:p w:rsidR="00D5537D" w:rsidRPr="00BA2010" w:rsidRDefault="00BA2010" w:rsidP="000352D3">
            <w:pPr>
              <w:pStyle w:val="a3"/>
              <w:rPr>
                <w:rFonts w:eastAsia="Arial"/>
              </w:rPr>
            </w:pPr>
            <w:r>
              <w:rPr>
                <w:rFonts w:eastAsia="Arial"/>
              </w:rPr>
              <w:t>(</w:t>
            </w:r>
            <w:r w:rsidR="00D5537D" w:rsidRPr="00EB1E73">
              <w:rPr>
                <w:rFonts w:eastAsia="Arial"/>
                <w:lang w:val="de-DE"/>
              </w:rPr>
              <w:t xml:space="preserve">17-01-16 </w:t>
            </w:r>
            <w:proofErr w:type="spellStart"/>
            <w:r w:rsidR="00D5537D" w:rsidRPr="00EB1E73">
              <w:rPr>
                <w:rFonts w:eastAsia="Arial"/>
                <w:lang w:val="de-DE"/>
              </w:rPr>
              <w:t>Вкладыш</w:t>
            </w:r>
            <w:proofErr w:type="spellEnd"/>
            <w:r w:rsidR="00D5537D" w:rsidRPr="00EB1E73">
              <w:rPr>
                <w:rFonts w:eastAsia="Arial"/>
                <w:lang w:val="de-DE"/>
              </w:rPr>
              <w:t xml:space="preserve"> </w:t>
            </w:r>
            <w:proofErr w:type="spellStart"/>
            <w:r w:rsidR="00D5537D" w:rsidRPr="00EB1E73">
              <w:rPr>
                <w:rFonts w:eastAsia="Arial"/>
                <w:lang w:val="de-DE"/>
              </w:rPr>
              <w:t>ушной</w:t>
            </w:r>
            <w:proofErr w:type="spellEnd"/>
            <w:r w:rsidR="00D5537D" w:rsidRPr="00EB1E73">
              <w:rPr>
                <w:rFonts w:eastAsia="Arial"/>
                <w:lang w:val="de-DE"/>
              </w:rPr>
              <w:t xml:space="preserve"> </w:t>
            </w:r>
            <w:proofErr w:type="spellStart"/>
            <w:r w:rsidR="00D5537D" w:rsidRPr="00EB1E73">
              <w:rPr>
                <w:rFonts w:eastAsia="Arial"/>
                <w:lang w:val="de-DE"/>
              </w:rPr>
              <w:t>индивидуального</w:t>
            </w:r>
            <w:proofErr w:type="spellEnd"/>
            <w:r w:rsidR="00D5537D" w:rsidRPr="00EB1E73">
              <w:rPr>
                <w:rFonts w:eastAsia="Arial"/>
                <w:lang w:val="de-DE"/>
              </w:rPr>
              <w:t xml:space="preserve"> </w:t>
            </w:r>
            <w:proofErr w:type="spellStart"/>
            <w:r w:rsidR="00D5537D" w:rsidRPr="00EB1E73">
              <w:rPr>
                <w:rFonts w:eastAsia="Arial"/>
                <w:lang w:val="de-DE"/>
              </w:rPr>
              <w:t>изготовления</w:t>
            </w:r>
            <w:proofErr w:type="spellEnd"/>
            <w:r w:rsidR="00D5537D" w:rsidRPr="00EB1E73">
              <w:rPr>
                <w:rFonts w:eastAsia="Arial"/>
                <w:lang w:val="de-DE"/>
              </w:rPr>
              <w:t xml:space="preserve"> (</w:t>
            </w:r>
            <w:proofErr w:type="spellStart"/>
            <w:r w:rsidR="00D5537D" w:rsidRPr="00EB1E73">
              <w:rPr>
                <w:rFonts w:eastAsia="Arial"/>
                <w:lang w:val="de-DE"/>
              </w:rPr>
              <w:t>для</w:t>
            </w:r>
            <w:proofErr w:type="spellEnd"/>
            <w:r w:rsidR="00D5537D" w:rsidRPr="00EB1E73">
              <w:rPr>
                <w:rFonts w:eastAsia="Arial"/>
                <w:lang w:val="de-DE"/>
              </w:rPr>
              <w:t xml:space="preserve"> </w:t>
            </w:r>
            <w:proofErr w:type="spellStart"/>
            <w:r w:rsidR="00D5537D" w:rsidRPr="00EB1E73">
              <w:rPr>
                <w:rFonts w:eastAsia="Arial"/>
                <w:lang w:val="de-DE"/>
              </w:rPr>
              <w:t>слухового</w:t>
            </w:r>
            <w:proofErr w:type="spellEnd"/>
            <w:r w:rsidR="00D5537D" w:rsidRPr="00EB1E73">
              <w:rPr>
                <w:rFonts w:eastAsia="Arial"/>
                <w:lang w:val="de-DE"/>
              </w:rPr>
              <w:t xml:space="preserve"> </w:t>
            </w:r>
            <w:proofErr w:type="spellStart"/>
            <w:r w:rsidR="00D5537D" w:rsidRPr="00EB1E73">
              <w:rPr>
                <w:rFonts w:eastAsia="Arial"/>
                <w:lang w:val="de-DE"/>
              </w:rPr>
              <w:t>аппарата</w:t>
            </w:r>
            <w:proofErr w:type="spellEnd"/>
            <w:r w:rsidR="00D5537D" w:rsidRPr="00EB1E73">
              <w:rPr>
                <w:rFonts w:eastAsia="Arial"/>
                <w:lang w:val="de-DE"/>
              </w:rPr>
              <w:t>)</w:t>
            </w:r>
            <w:r>
              <w:rPr>
                <w:rFonts w:eastAsia="Arial"/>
              </w:rPr>
              <w:t>)</w:t>
            </w:r>
          </w:p>
          <w:p w:rsidR="000352D3" w:rsidRDefault="000352D3" w:rsidP="000352D3">
            <w:pPr>
              <w:pStyle w:val="a3"/>
              <w:rPr>
                <w:rFonts w:eastAsia="Arial"/>
              </w:rPr>
            </w:pPr>
          </w:p>
          <w:p w:rsidR="00D5537D" w:rsidRPr="00EB1E73" w:rsidRDefault="00D5537D" w:rsidP="000352D3">
            <w:pPr>
              <w:pStyle w:val="a3"/>
              <w:rPr>
                <w:rFonts w:eastAsia="Arial"/>
                <w:lang w:val="de-DE"/>
              </w:rPr>
            </w:pPr>
            <w:r w:rsidRPr="00EB1E73">
              <w:rPr>
                <w:rFonts w:eastAsia="Arial"/>
                <w:lang w:val="de-DE"/>
              </w:rPr>
              <w:t>КТРУ</w:t>
            </w:r>
          </w:p>
          <w:p w:rsidR="00D5537D" w:rsidRPr="00EB1E73" w:rsidRDefault="00D5537D" w:rsidP="000352D3">
            <w:pPr>
              <w:pStyle w:val="a3"/>
              <w:rPr>
                <w:rFonts w:eastAsia="Lucida Sans Unicode"/>
                <w:bCs/>
                <w:lang w:eastAsia="en-US"/>
              </w:rPr>
            </w:pPr>
            <w:bookmarkStart w:id="0" w:name="_GoBack"/>
            <w:bookmarkEnd w:id="0"/>
            <w:r w:rsidRPr="00EB1E73">
              <w:rPr>
                <w:rFonts w:eastAsia="Lucida Sans Unicode"/>
                <w:bCs/>
                <w:lang w:eastAsia="en-US"/>
              </w:rPr>
              <w:t>26.60.14.120-00000005</w:t>
            </w:r>
          </w:p>
        </w:tc>
        <w:tc>
          <w:tcPr>
            <w:tcW w:w="1958" w:type="pct"/>
          </w:tcPr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Изготавливаются из твердого материала (</w:t>
            </w:r>
            <w:proofErr w:type="spellStart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адкомолд</w:t>
            </w:r>
            <w:proofErr w:type="spellEnd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, акрил или </w:t>
            </w:r>
            <w:proofErr w:type="spellStart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фотопласт</w:t>
            </w:r>
            <w:proofErr w:type="spellEnd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).</w:t>
            </w:r>
          </w:p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По форме и размеру полностью соответствуют анатомическим особенностям слухового прохода уха человека и способствуют улучшению разборчивости речи;</w:t>
            </w:r>
          </w:p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- изготавливаются со слепка слухового прохода с учетом степени и характера потери слуха;</w:t>
            </w:r>
          </w:p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- осуществляют проведение звука от заушного слухового аппарата в ухо;</w:t>
            </w:r>
          </w:p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- обеспечивают герметичность и надежную фиксацию в ухе;</w:t>
            </w:r>
          </w:p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- прочные не откалываются;</w:t>
            </w:r>
          </w:p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- имеют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- устойчивы к воздействию влаги и ушной серы;</w:t>
            </w:r>
          </w:p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- не оказывают раздражающего действия на кожные покровы слухового прохода;</w:t>
            </w:r>
          </w:p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- комфортны в эксплуатации;</w:t>
            </w:r>
            <w:proofErr w:type="gramEnd"/>
          </w:p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- не имеют акустической обратной связи (отсутствие свиста слухового аппарата).</w:t>
            </w:r>
          </w:p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Материалы, используемые для изготовления ушных вкладышей, отвечают требованиям безопасности, соответствуют токсикологическим и гигиеническим требованиям. Материал не образовывает воздушных пузырьков и не вызывает аллергических реакций.</w:t>
            </w:r>
          </w:p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Изготовление ушного вкладыша индивидуального изготовления по слепку наружного слухового прохода проводится путем:</w:t>
            </w:r>
          </w:p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- оценки состояния и формы расположения слухового прохода;</w:t>
            </w:r>
          </w:p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- введения в наружный слуховой проход </w:t>
            </w:r>
            <w:proofErr w:type="spellStart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отоблока</w:t>
            </w:r>
            <w:proofErr w:type="spellEnd"/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 xml:space="preserve"> для защиты барабанной перепонки;</w:t>
            </w:r>
          </w:p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lastRenderedPageBreak/>
              <w:t>- введения слепочной массы;</w:t>
            </w:r>
          </w:p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- осмотр наружного слухового прохода для исключения остатков слепочной массы и слепка;</w:t>
            </w:r>
          </w:p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- оценки качества слепка наружного слухового прохода.</w:t>
            </w:r>
          </w:p>
          <w:p w:rsidR="00D5537D" w:rsidRPr="006B3711" w:rsidRDefault="00D5537D" w:rsidP="00A76F7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Форма ушного вкладыша, материал для изготовления ушного вкладыша определяется индивидуально в зависимости от снижения слуха, особенностей слухового прохода, модели используемого слухового прохода.</w:t>
            </w:r>
          </w:p>
        </w:tc>
        <w:tc>
          <w:tcPr>
            <w:tcW w:w="682" w:type="pc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>соответствие</w:t>
            </w:r>
          </w:p>
        </w:tc>
        <w:tc>
          <w:tcPr>
            <w:tcW w:w="801" w:type="pct"/>
          </w:tcPr>
          <w:p w:rsidR="00D5537D" w:rsidRDefault="00D5537D" w:rsidP="00A76F76">
            <w:pPr>
              <w:jc w:val="center"/>
            </w:pPr>
            <w:r w:rsidRPr="0019636A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Х</w:t>
            </w:r>
          </w:p>
        </w:tc>
        <w:tc>
          <w:tcPr>
            <w:tcW w:w="235" w:type="pct"/>
          </w:tcPr>
          <w:p w:rsidR="00D5537D" w:rsidRPr="006B3711" w:rsidRDefault="00D5537D" w:rsidP="00A76F76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280" w:type="pct"/>
          </w:tcPr>
          <w:p w:rsidR="00D5537D" w:rsidRPr="006B3711" w:rsidRDefault="00D5537D" w:rsidP="00A76F76">
            <w:pPr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6B3711"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  <w:t>201</w:t>
            </w:r>
          </w:p>
        </w:tc>
        <w:tc>
          <w:tcPr>
            <w:tcW w:w="280" w:type="pct"/>
          </w:tcPr>
          <w:p w:rsidR="00D5537D" w:rsidRPr="006B3711" w:rsidRDefault="00D5537D" w:rsidP="00A76F76">
            <w:pPr>
              <w:autoSpaceDE w:val="0"/>
              <w:spacing w:line="240" w:lineRule="auto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D5537D" w:rsidRPr="0013428A" w:rsidRDefault="00D5537D" w:rsidP="00D5537D">
      <w:pPr>
        <w:pStyle w:val="a3"/>
      </w:pPr>
      <w:r w:rsidRPr="0013428A">
        <w:lastRenderedPageBreak/>
        <w:t>*Ячейки с заполненным значением "Х"- заполнению не подлежат.</w:t>
      </w:r>
      <w:r w:rsidRPr="0013428A">
        <w:tab/>
      </w:r>
      <w:r w:rsidRPr="0013428A">
        <w:tab/>
      </w:r>
      <w:r w:rsidRPr="0013428A">
        <w:tab/>
      </w:r>
      <w:r w:rsidRPr="0013428A">
        <w:tab/>
      </w:r>
    </w:p>
    <w:p w:rsidR="00D5537D" w:rsidRPr="0013428A" w:rsidRDefault="00D5537D" w:rsidP="00D5537D">
      <w:pPr>
        <w:pStyle w:val="a3"/>
      </w:pPr>
      <w:r w:rsidRPr="0013428A">
        <w:t>** Вносить изменения в наименования показателей не допускается</w:t>
      </w:r>
      <w:r w:rsidRPr="0013428A">
        <w:tab/>
      </w:r>
      <w:r w:rsidRPr="0013428A">
        <w:tab/>
      </w:r>
      <w:r w:rsidRPr="0013428A">
        <w:tab/>
      </w:r>
      <w:r w:rsidRPr="0013428A">
        <w:tab/>
      </w:r>
      <w:r w:rsidRPr="0013428A">
        <w:tab/>
      </w:r>
    </w:p>
    <w:p w:rsidR="00D5537D" w:rsidRPr="0013428A" w:rsidRDefault="00D5537D" w:rsidP="00D5537D">
      <w:pPr>
        <w:pStyle w:val="a3"/>
      </w:pPr>
      <w:r w:rsidRPr="0013428A">
        <w:t>*** Заполняется участником закупки на момент подачи заявки.</w:t>
      </w:r>
      <w:r w:rsidRPr="0013428A">
        <w:tab/>
      </w:r>
      <w:r w:rsidRPr="0013428A">
        <w:tab/>
      </w:r>
      <w:r w:rsidRPr="0013428A">
        <w:tab/>
      </w:r>
      <w:r w:rsidRPr="0013428A">
        <w:tab/>
      </w:r>
      <w:r w:rsidRPr="0013428A">
        <w:tab/>
      </w:r>
    </w:p>
    <w:p w:rsidR="00D5537D" w:rsidRDefault="00D5537D" w:rsidP="00D5537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6"/>
          <w:szCs w:val="26"/>
        </w:rPr>
      </w:pPr>
      <w:r w:rsidRPr="0013428A">
        <w:rPr>
          <w:rFonts w:cs="Times New Roman"/>
        </w:rPr>
        <w:t>**** Вносить изменения в неизменяемое значение показателя не допускается.</w:t>
      </w:r>
    </w:p>
    <w:p w:rsidR="00D5537D" w:rsidRDefault="00D5537D" w:rsidP="00D553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D5537D" w:rsidRPr="00D5537D" w:rsidRDefault="00D5537D" w:rsidP="00D553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</w:rPr>
      </w:pPr>
      <w:r w:rsidRPr="00D5537D">
        <w:rPr>
          <w:rFonts w:eastAsia="Times New Roman" w:cs="Times New Roman"/>
        </w:rPr>
        <w:t xml:space="preserve">Соответствие ГОСТа: Слуховые аппараты должны соответствовать ГОСТ </w:t>
      </w:r>
      <w:proofErr w:type="gramStart"/>
      <w:r w:rsidRPr="00D5537D">
        <w:rPr>
          <w:rFonts w:eastAsia="Times New Roman" w:cs="Times New Roman"/>
        </w:rPr>
        <w:t>Р</w:t>
      </w:r>
      <w:proofErr w:type="gramEnd"/>
      <w:r w:rsidRPr="00D5537D">
        <w:rPr>
          <w:rFonts w:eastAsia="Times New Roman" w:cs="Times New Roman"/>
        </w:rPr>
        <w:t xml:space="preserve"> 51024-2012 «НАЦИОНАЛЬНЫЙ СТАНДАРТ РОССИЙСКОЙ ФЕДЕРАЦИИ. АППАРАТЫ СЛУХОВЫЕ ЭЛЕКТРОННЫЕ РЕАБИЛИТАЦИОННЫЕ. ТЕХНИЧЕСКИЕ ТРЕБОВАНИЯ И МЕТОДЫ ИСПЫТАНИЙ».</w:t>
      </w:r>
    </w:p>
    <w:p w:rsidR="00D5537D" w:rsidRPr="00D5537D" w:rsidRDefault="00D5537D" w:rsidP="00D553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</w:rPr>
      </w:pPr>
      <w:r w:rsidRPr="00D5537D">
        <w:rPr>
          <w:rFonts w:eastAsia="Times New Roman" w:cs="Times New Roman"/>
        </w:rPr>
        <w:t>Отгрузка слуховых аппаратов к месту нахождения инвалидов осуществля</w:t>
      </w:r>
      <w:r>
        <w:rPr>
          <w:rFonts w:eastAsia="Times New Roman" w:cs="Times New Roman"/>
        </w:rPr>
        <w:t>е</w:t>
      </w:r>
      <w:r w:rsidRPr="00D5537D">
        <w:rPr>
          <w:rFonts w:eastAsia="Times New Roman" w:cs="Times New Roman"/>
        </w:rPr>
        <w:t xml:space="preserve">тся с соблюдением требований ГОСТ 20790-93/ ГОСТ </w:t>
      </w:r>
      <w:proofErr w:type="gramStart"/>
      <w:r w:rsidRPr="00D5537D">
        <w:rPr>
          <w:rFonts w:eastAsia="Times New Roman" w:cs="Times New Roman"/>
        </w:rPr>
        <w:t>Р</w:t>
      </w:r>
      <w:proofErr w:type="gramEnd"/>
      <w:r w:rsidRPr="00D5537D">
        <w:rPr>
          <w:rFonts w:eastAsia="Times New Roman" w:cs="Times New Roman"/>
        </w:rPr>
        <w:t xml:space="preserve"> 50444-2020 «Приборы, аппараты и оборудование медицинские. Общие технические требования» п.8. Упаковка обеспечива</w:t>
      </w:r>
      <w:r>
        <w:rPr>
          <w:rFonts w:eastAsia="Times New Roman" w:cs="Times New Roman"/>
        </w:rPr>
        <w:t>е</w:t>
      </w:r>
      <w:r w:rsidRPr="00D5537D">
        <w:rPr>
          <w:rFonts w:eastAsia="Times New Roman" w:cs="Times New Roman"/>
        </w:rPr>
        <w:t>т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D5537D" w:rsidRPr="00D5537D" w:rsidRDefault="00D5537D" w:rsidP="00D553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</w:rPr>
      </w:pPr>
      <w:r w:rsidRPr="00D5537D">
        <w:rPr>
          <w:rFonts w:eastAsia="Times New Roman" w:cs="Times New Roman"/>
        </w:rPr>
        <w:t>Упаковка слуховых аппаратов, предназначенных для отправки в районы Крайнего Севера и труднодоступные районы, соответств</w:t>
      </w:r>
      <w:r>
        <w:rPr>
          <w:rFonts w:eastAsia="Times New Roman" w:cs="Times New Roman"/>
        </w:rPr>
        <w:t>ует</w:t>
      </w:r>
      <w:r w:rsidRPr="00D5537D">
        <w:rPr>
          <w:rFonts w:eastAsia="Times New Roman" w:cs="Times New Roman"/>
        </w:rPr>
        <w:t xml:space="preserve"> требованиям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D5537D" w:rsidRPr="00D5537D" w:rsidRDefault="00D5537D" w:rsidP="00D553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</w:rPr>
      </w:pPr>
    </w:p>
    <w:p w:rsidR="00D5537D" w:rsidRPr="00D5537D" w:rsidRDefault="00D5537D" w:rsidP="00D553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</w:rPr>
      </w:pPr>
      <w:r w:rsidRPr="00D5537D">
        <w:rPr>
          <w:rFonts w:eastAsia="Times New Roman" w:cs="Times New Roman"/>
        </w:rPr>
        <w:t>Исполнитель гарантирует, что результаты работы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D5537D" w:rsidRPr="00D5537D" w:rsidRDefault="00D5537D" w:rsidP="00D553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</w:rPr>
      </w:pPr>
      <w:r w:rsidRPr="00D5537D">
        <w:rPr>
          <w:rFonts w:eastAsia="Times New Roman" w:cs="Times New Roman"/>
        </w:rPr>
        <w:t>Гарантийный срок на протезы устанавливается с</w:t>
      </w:r>
      <w:r>
        <w:rPr>
          <w:rFonts w:eastAsia="Times New Roman" w:cs="Times New Roman"/>
        </w:rPr>
        <w:t>о</w:t>
      </w:r>
      <w:r w:rsidRPr="00D5537D">
        <w:rPr>
          <w:rFonts w:eastAsia="Times New Roman" w:cs="Times New Roman"/>
        </w:rPr>
        <w:t xml:space="preserve"> дня подписания Акта-сдачи приемки работ и составляет не менее 1</w:t>
      </w:r>
      <w:r>
        <w:rPr>
          <w:rFonts w:eastAsia="Times New Roman" w:cs="Times New Roman"/>
        </w:rPr>
        <w:t>2</w:t>
      </w:r>
      <w:r w:rsidRPr="00D5537D"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>двенадцати</w:t>
      </w:r>
      <w:r w:rsidRPr="00D5537D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>месяцев</w:t>
      </w:r>
      <w:r w:rsidRPr="00D5537D">
        <w:rPr>
          <w:rFonts w:eastAsia="Times New Roman" w:cs="Times New Roman"/>
        </w:rPr>
        <w:t>. В течение этого срока Исполнитель производит замену или ремонт изделия за счет собственных средств.</w:t>
      </w:r>
    </w:p>
    <w:p w:rsidR="00D5537D" w:rsidRPr="00D5537D" w:rsidRDefault="00D5537D" w:rsidP="00D553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</w:rPr>
      </w:pPr>
      <w:r w:rsidRPr="00D5537D">
        <w:rPr>
          <w:rFonts w:eastAsia="Times New Roman" w:cs="Times New Roman"/>
        </w:rPr>
        <w:t>В случае если производителем гарантийный срок на комплектующие изделия (полуфабрикаты) указан более 12 месяцев, Исполнитель производит замену полуфабрикатов в течение срока, указанного производителем.</w:t>
      </w:r>
    </w:p>
    <w:p w:rsidR="00D5537D" w:rsidRPr="00D5537D" w:rsidRDefault="00D5537D" w:rsidP="00D553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</w:rPr>
      </w:pPr>
      <w:r w:rsidRPr="00D5537D">
        <w:rPr>
          <w:rFonts w:eastAsia="Times New Roman" w:cs="Times New Roman"/>
        </w:rPr>
        <w:t>Комплектующие изделия (полуфабрикаты) и материалы новы</w:t>
      </w:r>
      <w:r>
        <w:rPr>
          <w:rFonts w:eastAsia="Times New Roman" w:cs="Times New Roman"/>
        </w:rPr>
        <w:t>е</w:t>
      </w:r>
      <w:r w:rsidRPr="00D5537D">
        <w:rPr>
          <w:rFonts w:eastAsia="Times New Roman" w:cs="Times New Roman"/>
        </w:rPr>
        <w:t>.</w:t>
      </w:r>
    </w:p>
    <w:p w:rsidR="00D5537D" w:rsidRPr="00D5537D" w:rsidRDefault="00D5537D" w:rsidP="00D553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</w:rPr>
      </w:pPr>
      <w:r w:rsidRPr="00D5537D">
        <w:rPr>
          <w:rFonts w:eastAsia="Times New Roman" w:cs="Times New Roman"/>
        </w:rPr>
        <w:t>Гарантия качества результата работ распространяется на все составляющие результата работ.</w:t>
      </w:r>
    </w:p>
    <w:p w:rsidR="00D5537D" w:rsidRPr="00D5537D" w:rsidRDefault="00D5537D" w:rsidP="00D553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</w:rPr>
      </w:pPr>
    </w:p>
    <w:p w:rsidR="00D5537D" w:rsidRPr="00D5537D" w:rsidRDefault="00D5537D" w:rsidP="00D553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</w:rPr>
      </w:pPr>
      <w:r w:rsidRPr="00D5537D">
        <w:rPr>
          <w:rFonts w:eastAsia="Times New Roman" w:cs="Times New Roman"/>
        </w:rPr>
        <w:t>Снятие мерок, примерка и выдача готовых Изделий в специализированных помещениях на территории Ханты-Мансийского автономного округа-Югры или по месту жительства Получателя (по согласованию с Получателем).</w:t>
      </w:r>
    </w:p>
    <w:p w:rsidR="0010656A" w:rsidRDefault="0010656A"/>
    <w:sectPr w:rsidR="0010656A" w:rsidSect="00D5537D">
      <w:pgSz w:w="16838" w:h="11906" w:orient="landscape"/>
      <w:pgMar w:top="993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6B"/>
    <w:rsid w:val="000352D3"/>
    <w:rsid w:val="0010656A"/>
    <w:rsid w:val="005B6DA3"/>
    <w:rsid w:val="00BA2010"/>
    <w:rsid w:val="00CF626B"/>
    <w:rsid w:val="00D5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7D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3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7D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3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1398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Ирина Петровна</dc:creator>
  <cp:keywords/>
  <dc:description/>
  <cp:lastModifiedBy>Булатова Ирина Петровна</cp:lastModifiedBy>
  <cp:revision>5</cp:revision>
  <dcterms:created xsi:type="dcterms:W3CDTF">2023-04-13T04:50:00Z</dcterms:created>
  <dcterms:modified xsi:type="dcterms:W3CDTF">2023-04-13T05:15:00Z</dcterms:modified>
</cp:coreProperties>
</file>