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8" w:rsidRDefault="00321B18" w:rsidP="00321B18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kern w:val="2"/>
        </w:rPr>
      </w:pPr>
      <w:r>
        <w:rPr>
          <w:rFonts w:ascii="Times New Roman" w:hAnsi="Times New Roman"/>
          <w:b w:val="0"/>
          <w:i w:val="0"/>
        </w:rPr>
        <w:t>Приложение № 1</w:t>
      </w:r>
    </w:p>
    <w:p w:rsidR="00321B18" w:rsidRDefault="00321B18" w:rsidP="00321B18">
      <w:pPr>
        <w:pStyle w:val="5"/>
        <w:suppressAutoHyphens w:val="0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 Извещению о проведении электронного запроса котировок</w:t>
      </w:r>
    </w:p>
    <w:p w:rsidR="00321B18" w:rsidRDefault="00321B18" w:rsidP="00ED5836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36" w:rsidRPr="000B5B80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0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Style w:val="a3"/>
        <w:tblW w:w="9923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985"/>
        <w:gridCol w:w="1440"/>
        <w:gridCol w:w="3830"/>
        <w:gridCol w:w="1392"/>
        <w:gridCol w:w="1276"/>
      </w:tblGrid>
      <w:tr w:rsidR="00321B18" w:rsidRPr="000B5B80" w:rsidTr="00852E3C">
        <w:tc>
          <w:tcPr>
            <w:tcW w:w="1985" w:type="dxa"/>
          </w:tcPr>
          <w:p w:rsidR="00321B18" w:rsidRPr="000B5B80" w:rsidRDefault="00321B18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</w:pPr>
            <w:r w:rsidRPr="000B5B80">
              <w:t>Наименование Товара (по 86 н) (Наименование по КТРУ)</w:t>
            </w:r>
          </w:p>
        </w:tc>
        <w:tc>
          <w:tcPr>
            <w:tcW w:w="1440" w:type="dxa"/>
          </w:tcPr>
          <w:p w:rsidR="00321B18" w:rsidRPr="000B5B80" w:rsidRDefault="00321B18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 2/ КТРУ</w:t>
            </w:r>
          </w:p>
        </w:tc>
        <w:tc>
          <w:tcPr>
            <w:tcW w:w="3830" w:type="dxa"/>
          </w:tcPr>
          <w:p w:rsidR="00321B18" w:rsidRPr="000B5B80" w:rsidRDefault="00321B18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1392" w:type="dxa"/>
          </w:tcPr>
          <w:p w:rsidR="00321B18" w:rsidRPr="000B5B80" w:rsidRDefault="00321B18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321B18" w:rsidRPr="000B5B80" w:rsidRDefault="00321B18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21B18" w:rsidRPr="000B5B80" w:rsidTr="00852E3C">
        <w:tc>
          <w:tcPr>
            <w:tcW w:w="1985" w:type="dxa"/>
          </w:tcPr>
          <w:p w:rsidR="00321B18" w:rsidRPr="00F57E58" w:rsidRDefault="00321B18" w:rsidP="001779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21-01-20 Катетер для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зафиксированным гидрофильным покрытием) </w:t>
            </w:r>
          </w:p>
          <w:p w:rsidR="00321B18" w:rsidRPr="00F57E58" w:rsidRDefault="00321B18" w:rsidP="001779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B18" w:rsidRPr="00F57E58" w:rsidRDefault="00321B18" w:rsidP="001779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уретральный для однократного дренирования </w:t>
            </w:r>
          </w:p>
          <w:p w:rsidR="00321B18" w:rsidRPr="00F57E58" w:rsidRDefault="00321B18" w:rsidP="001779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B18" w:rsidRPr="00F57E58" w:rsidRDefault="00321B18" w:rsidP="00321B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21B18" w:rsidRPr="00F57E58" w:rsidRDefault="00321B18" w:rsidP="0017796E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32.50.13.190-00006894</w:t>
            </w:r>
          </w:p>
        </w:tc>
        <w:tc>
          <w:tcPr>
            <w:tcW w:w="3830" w:type="dxa"/>
          </w:tcPr>
          <w:p w:rsidR="00321B18" w:rsidRPr="00F57E58" w:rsidRDefault="00321B18" w:rsidP="0017796E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периодической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изготовлен из поливинилхлорида, с возможностью применения самим пациентом. Тип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Размер по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Шарьеру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08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 </w:t>
            </w:r>
            <w:proofErr w:type="spellStart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F57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Размер катетера: в зависимости от индивидуальной потребности Получателя. Длина катетера до 45 см. Катетеры должны быть в стерильном исполнении, для однократного применения: мужские, женские.</w:t>
            </w:r>
          </w:p>
          <w:p w:rsidR="00321B18" w:rsidRPr="00F57E58" w:rsidRDefault="00321B18" w:rsidP="00177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B18" w:rsidRPr="000B5B80" w:rsidRDefault="00321B18" w:rsidP="00AE04DD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B18" w:rsidRPr="000B5B80" w:rsidRDefault="00321B18" w:rsidP="00AE0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21B18" w:rsidRPr="000B5B80" w:rsidTr="00852E3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B18" w:rsidRPr="000B5B80" w:rsidRDefault="00321B18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0B5B8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B18" w:rsidRPr="000B5B80" w:rsidRDefault="00321B18" w:rsidP="00FB47FE">
            <w:pPr>
              <w:pStyle w:val="11"/>
              <w:keepNext w:val="0"/>
              <w:widowControl w:val="0"/>
              <w:ind w:left="-40" w:right="-40"/>
              <w:rPr>
                <w:sz w:val="20"/>
              </w:rPr>
            </w:pPr>
            <w:r w:rsidRPr="000B5B80">
              <w:rPr>
                <w:sz w:val="20"/>
              </w:rPr>
              <w:t>х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B18" w:rsidRPr="000B5B80" w:rsidRDefault="00321B18" w:rsidP="00FB47FE">
            <w:pPr>
              <w:pStyle w:val="11"/>
              <w:keepNext w:val="0"/>
              <w:widowControl w:val="0"/>
              <w:ind w:left="-40" w:right="-40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B18" w:rsidRPr="000B5B80" w:rsidRDefault="00321B18" w:rsidP="00FB47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B18" w:rsidRPr="000B5B80" w:rsidRDefault="00321B18" w:rsidP="00FB47FE">
            <w:pPr>
              <w:pStyle w:val="11"/>
              <w:keepNext w:val="0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Pr="000B5B80">
              <w:rPr>
                <w:b/>
                <w:sz w:val="20"/>
              </w:rPr>
              <w:t xml:space="preserve"> 000</w:t>
            </w:r>
          </w:p>
        </w:tc>
      </w:tr>
    </w:tbl>
    <w:p w:rsidR="00394A0A" w:rsidRPr="007910E5" w:rsidRDefault="00ED5836" w:rsidP="000B5B8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4A0A" w:rsidRPr="007910E5">
        <w:rPr>
          <w:rFonts w:ascii="Times New Roman" w:hAnsi="Times New Roman" w:cs="Times New Roman"/>
          <w:color w:val="000000"/>
          <w:sz w:val="24"/>
          <w:szCs w:val="24"/>
        </w:rPr>
        <w:t xml:space="preserve">*Описание объекта закупки составлено в соответствии с потребностью заказчика </w:t>
      </w:r>
    </w:p>
    <w:p w:rsidR="00394A0A" w:rsidRPr="007910E5" w:rsidRDefault="00394A0A" w:rsidP="000B5B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0E5" w:rsidRPr="00852E3C" w:rsidRDefault="007910E5" w:rsidP="00852E3C">
      <w:pPr>
        <w:tabs>
          <w:tab w:val="left" w:pos="708"/>
        </w:tabs>
        <w:spacing w:after="0" w:line="240" w:lineRule="auto"/>
        <w:ind w:firstLine="68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ГОСТ Р 58235-2022 «Специальные средства при нарушениях функции выделения. Термины и определения. Классификация»,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  </w:t>
      </w:r>
    </w:p>
    <w:p w:rsidR="007910E5" w:rsidRPr="00852E3C" w:rsidRDefault="007910E5" w:rsidP="00852E3C">
      <w:pPr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хранение должно осуществляться в соответствии с требованиями, предъявляемыми к данной категории изделий;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Упаковка специальных средств при нарушениях функций выделения должна обеспечивать их 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Вся информация на упаковке должна быть представлена на русском языке.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</w:t>
      </w: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возможность правильного выбора товаров.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Информация в обязательном порядке должна содержать: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наименование товара;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сведения об основных потребительских свойствах товара;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правила и условия эффективного и безопасного использования товара (инструкция по применению);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не допускается применение изделий, если нарушена упаковка;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7910E5" w:rsidRPr="00852E3C" w:rsidRDefault="007910E5" w:rsidP="00852E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</w:r>
    </w:p>
    <w:p w:rsidR="007910E5" w:rsidRPr="00852E3C" w:rsidRDefault="007910E5" w:rsidP="00852E3C">
      <w:pPr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</w:r>
    </w:p>
    <w:p w:rsidR="007910E5" w:rsidRPr="00852E3C" w:rsidRDefault="007910E5" w:rsidP="00852E3C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Порядок оплаты:</w:t>
      </w:r>
      <w:r w:rsidRPr="0085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Оплата поставленного Товара осуществляется путем перечисления денежных средств на расчетный счет Поставщика не позднее 7 рабочих дней со дня подписания Заказчиком акта приемки поставленного Товара.</w:t>
      </w:r>
    </w:p>
    <w:p w:rsidR="007910E5" w:rsidRPr="00852E3C" w:rsidRDefault="007910E5" w:rsidP="00852E3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Размер обеспечения исполнения контракта:</w:t>
      </w:r>
      <w:r w:rsidRPr="00852E3C">
        <w:rPr>
          <w:rFonts w:ascii="Times New Roman" w:hAnsi="Times New Roman" w:cs="Times New Roman"/>
          <w:sz w:val="24"/>
          <w:szCs w:val="24"/>
        </w:rPr>
        <w:t xml:space="preserve"> </w:t>
      </w:r>
      <w:r w:rsidRPr="00852E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Размер обеспечения исполнения государственного контракта установлен в размере 30% от начальной (максимальной) цены контракта.</w:t>
      </w:r>
    </w:p>
    <w:p w:rsidR="007910E5" w:rsidRPr="00852E3C" w:rsidRDefault="007910E5" w:rsidP="00852E3C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Требование к гарантийному сроку</w:t>
      </w:r>
      <w:r w:rsidRPr="00852E3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85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должен гарантировать, что поставляемый по Контракту Товар свободен от прав </w:t>
      </w:r>
      <w:bookmarkStart w:id="0" w:name="_GoBack"/>
      <w:bookmarkEnd w:id="0"/>
      <w:r w:rsidRPr="00852E3C">
        <w:rPr>
          <w:rFonts w:ascii="Times New Roman" w:eastAsia="Arial" w:hAnsi="Times New Roman" w:cs="Times New Roman"/>
          <w:sz w:val="24"/>
          <w:szCs w:val="24"/>
          <w:lang w:eastAsia="ar-SA"/>
        </w:rPr>
        <w:t>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910E5" w:rsidRPr="00852E3C" w:rsidRDefault="007910E5" w:rsidP="00852E3C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E3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Требование к сроку годности товара</w:t>
      </w:r>
      <w:r w:rsidRPr="00852E3C">
        <w:rPr>
          <w:rFonts w:ascii="Times New Roman" w:hAnsi="Times New Roman" w:cs="Times New Roman"/>
          <w:color w:val="000000"/>
          <w:sz w:val="24"/>
          <w:szCs w:val="24"/>
        </w:rPr>
        <w:t xml:space="preserve">: срок годности товара на момент поставки должен составлять не менее 12 месяцев. 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hAnsi="Times New Roman" w:cs="Times New Roman"/>
          <w:b/>
          <w:i/>
          <w:sz w:val="24"/>
          <w:szCs w:val="24"/>
        </w:rPr>
        <w:t xml:space="preserve">Срок поставки Товара: </w:t>
      </w:r>
      <w:r w:rsidRPr="00852E3C">
        <w:rPr>
          <w:rFonts w:ascii="Times New Roman" w:hAnsi="Times New Roman" w:cs="Times New Roman"/>
          <w:color w:val="000000"/>
          <w:sz w:val="24"/>
          <w:szCs w:val="24"/>
        </w:rPr>
        <w:t xml:space="preserve">с даты получения от Заказчика реестра получателей Товара по "18" октября 2024 года. </w:t>
      </w:r>
      <w:r w:rsidRPr="00852E3C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852E3C">
        <w:rPr>
          <w:rFonts w:ascii="Times New Roman" w:hAnsi="Times New Roman" w:cs="Times New Roman"/>
          <w:sz w:val="24"/>
          <w:szCs w:val="24"/>
        </w:rPr>
        <w:t xml:space="preserve"> Ярославская область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E3C">
        <w:rPr>
          <w:rFonts w:ascii="Times New Roman" w:hAnsi="Times New Roman" w:cs="Times New Roman"/>
          <w:b/>
          <w:i/>
          <w:sz w:val="24"/>
          <w:szCs w:val="24"/>
        </w:rPr>
        <w:t>Количество рабочих дней для выборочной проверки поставляемого Товара:</w:t>
      </w:r>
      <w:r w:rsidRPr="00852E3C">
        <w:rPr>
          <w:rFonts w:ascii="Times New Roman" w:hAnsi="Times New Roman" w:cs="Times New Roman"/>
          <w:sz w:val="24"/>
          <w:szCs w:val="24"/>
        </w:rPr>
        <w:t xml:space="preserve"> 2 рабочих дня с даты получения от Поставщика информации о поступлении Товара в </w:t>
      </w:r>
      <w:r w:rsidRPr="00852E3C">
        <w:rPr>
          <w:rFonts w:ascii="Times New Roman" w:hAnsi="Times New Roman" w:cs="Times New Roman"/>
          <w:color w:val="000000"/>
          <w:sz w:val="24"/>
          <w:szCs w:val="24"/>
        </w:rPr>
        <w:t>субъект Российской Федерации (Ярославской области).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852E3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852E3C">
        <w:rPr>
          <w:rFonts w:ascii="Times New Roman" w:hAnsi="Times New Roman" w:cs="Times New Roman"/>
          <w:sz w:val="24"/>
          <w:szCs w:val="24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</w:t>
      </w:r>
      <w:r w:rsidRPr="00852E3C">
        <w:rPr>
          <w:rFonts w:ascii="Times New Roman" w:hAnsi="Times New Roman" w:cs="Times New Roman"/>
          <w:sz w:val="24"/>
          <w:szCs w:val="24"/>
        </w:rPr>
        <w:lastRenderedPageBreak/>
        <w:t>из способов получения Товара: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E3C">
        <w:rPr>
          <w:rFonts w:ascii="Times New Roman" w:hAnsi="Times New Roman" w:cs="Times New Roman"/>
          <w:color w:val="000000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852E3C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852E3C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E3C">
        <w:rPr>
          <w:rFonts w:ascii="Times New Roman" w:hAnsi="Times New Roman" w:cs="Times New Roman"/>
          <w:color w:val="000000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E3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852E3C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852E3C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E3C">
        <w:rPr>
          <w:rFonts w:ascii="Times New Roman" w:hAnsi="Times New Roman" w:cs="Times New Roman"/>
          <w:color w:val="000000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E3C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7910E5" w:rsidRPr="00852E3C" w:rsidRDefault="007910E5" w:rsidP="00852E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E3C">
        <w:rPr>
          <w:rFonts w:ascii="Times New Roman" w:hAnsi="Times New Roman" w:cs="Times New Roman"/>
          <w:color w:val="000000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240145" w:rsidRPr="000B5B80" w:rsidRDefault="00240145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36" w:rsidRPr="000B5B80" w:rsidRDefault="00ED5836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140B" w:rsidRPr="000B5B80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140B" w:rsidRPr="000B5B80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8140B" w:rsidRPr="000B5B80" w:rsidSect="000B5B80">
      <w:head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1E" w:rsidRDefault="0021301E" w:rsidP="00740592">
      <w:pPr>
        <w:spacing w:after="0" w:line="240" w:lineRule="auto"/>
      </w:pPr>
      <w:r>
        <w:separator/>
      </w:r>
    </w:p>
  </w:endnote>
  <w:endnote w:type="continuationSeparator" w:id="0">
    <w:p w:rsidR="0021301E" w:rsidRDefault="0021301E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1E" w:rsidRDefault="0021301E" w:rsidP="00740592">
      <w:pPr>
        <w:spacing w:after="0" w:line="240" w:lineRule="auto"/>
      </w:pPr>
      <w:r>
        <w:separator/>
      </w:r>
    </w:p>
  </w:footnote>
  <w:footnote w:type="continuationSeparator" w:id="0">
    <w:p w:rsidR="0021301E" w:rsidRDefault="0021301E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B5B80"/>
    <w:rsid w:val="000C7A0F"/>
    <w:rsid w:val="000D0349"/>
    <w:rsid w:val="00125D60"/>
    <w:rsid w:val="00130435"/>
    <w:rsid w:val="00186578"/>
    <w:rsid w:val="00187FB5"/>
    <w:rsid w:val="00190D27"/>
    <w:rsid w:val="00192D2F"/>
    <w:rsid w:val="001D7E74"/>
    <w:rsid w:val="001F7716"/>
    <w:rsid w:val="002015C0"/>
    <w:rsid w:val="0021301E"/>
    <w:rsid w:val="00215A1D"/>
    <w:rsid w:val="00232A1E"/>
    <w:rsid w:val="00240145"/>
    <w:rsid w:val="00273BD3"/>
    <w:rsid w:val="00282987"/>
    <w:rsid w:val="002D2843"/>
    <w:rsid w:val="00321B18"/>
    <w:rsid w:val="00394A0A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0E5"/>
    <w:rsid w:val="00791CE0"/>
    <w:rsid w:val="007966CF"/>
    <w:rsid w:val="00796D36"/>
    <w:rsid w:val="007A78A1"/>
    <w:rsid w:val="007C2D5F"/>
    <w:rsid w:val="007D5F58"/>
    <w:rsid w:val="007E2A9D"/>
    <w:rsid w:val="00833291"/>
    <w:rsid w:val="00852E3C"/>
    <w:rsid w:val="00866146"/>
    <w:rsid w:val="00882C4C"/>
    <w:rsid w:val="008D7354"/>
    <w:rsid w:val="008F2806"/>
    <w:rsid w:val="008F3414"/>
    <w:rsid w:val="00926C43"/>
    <w:rsid w:val="00930788"/>
    <w:rsid w:val="0094295C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AE04DD"/>
    <w:rsid w:val="00B02FCE"/>
    <w:rsid w:val="00B22C21"/>
    <w:rsid w:val="00B35526"/>
    <w:rsid w:val="00B35563"/>
    <w:rsid w:val="00B63B50"/>
    <w:rsid w:val="00B8146D"/>
    <w:rsid w:val="00B872E7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167C6"/>
    <w:rsid w:val="00E270B9"/>
    <w:rsid w:val="00E43A19"/>
    <w:rsid w:val="00E77298"/>
    <w:rsid w:val="00E930A0"/>
    <w:rsid w:val="00EB1827"/>
    <w:rsid w:val="00ED5836"/>
    <w:rsid w:val="00F56968"/>
    <w:rsid w:val="00F57E5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5A88-C396-4CEE-B41E-A4E08CF9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B1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94295C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21B1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Беренева Ольга Мануиловна</cp:lastModifiedBy>
  <cp:revision>2</cp:revision>
  <cp:lastPrinted>2024-03-04T15:31:00Z</cp:lastPrinted>
  <dcterms:created xsi:type="dcterms:W3CDTF">2024-03-14T12:00:00Z</dcterms:created>
  <dcterms:modified xsi:type="dcterms:W3CDTF">2024-03-14T12:00:00Z</dcterms:modified>
</cp:coreProperties>
</file>