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B58" w:rsidRPr="00FD718D" w:rsidRDefault="00860B58" w:rsidP="00FD718D">
      <w:pPr>
        <w:pageBreakBefore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D718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60B58" w:rsidRPr="00FD718D" w:rsidRDefault="001838D4" w:rsidP="00FD71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 (</w:t>
      </w:r>
      <w:r w:rsidR="00860B58" w:rsidRPr="00FD718D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60B58" w:rsidRPr="00FD718D" w:rsidRDefault="00860B58" w:rsidP="00FD718D">
      <w:pPr>
        <w:pStyle w:val="ab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D718D">
        <w:rPr>
          <w:rFonts w:ascii="Times New Roman" w:hAnsi="Times New Roman" w:cs="Times New Roman"/>
          <w:sz w:val="24"/>
          <w:szCs w:val="24"/>
        </w:rPr>
        <w:t>на оказание услуг подвижной радиотелефонной (сотовой) связи</w:t>
      </w:r>
      <w:r w:rsidR="00E21813" w:rsidRPr="00FD718D">
        <w:rPr>
          <w:rFonts w:ascii="Times New Roman" w:hAnsi="Times New Roman" w:cs="Times New Roman"/>
          <w:sz w:val="24"/>
          <w:szCs w:val="24"/>
        </w:rPr>
        <w:t xml:space="preserve"> и безлимитного </w:t>
      </w:r>
      <w:r w:rsidR="00834016" w:rsidRPr="00FD718D">
        <w:rPr>
          <w:rFonts w:ascii="Times New Roman" w:hAnsi="Times New Roman" w:cs="Times New Roman"/>
          <w:sz w:val="24"/>
          <w:szCs w:val="24"/>
        </w:rPr>
        <w:t>беспроводного доступа в сеть Интернет</w:t>
      </w:r>
    </w:p>
    <w:p w:rsidR="00860B58" w:rsidRPr="00FD718D" w:rsidRDefault="00860B58" w:rsidP="00FD718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860B58" w:rsidRPr="00FD718D" w:rsidRDefault="00860B58" w:rsidP="00FD718D">
      <w:pPr>
        <w:pStyle w:val="a4"/>
        <w:numPr>
          <w:ilvl w:val="0"/>
          <w:numId w:val="3"/>
        </w:numPr>
        <w:tabs>
          <w:tab w:val="clear" w:pos="1070"/>
          <w:tab w:val="num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18D">
        <w:rPr>
          <w:rFonts w:ascii="Times New Roman" w:hAnsi="Times New Roman" w:cs="Times New Roman"/>
          <w:b/>
          <w:bCs/>
          <w:sz w:val="24"/>
          <w:szCs w:val="24"/>
        </w:rPr>
        <w:t>Предмет контракта:</w:t>
      </w:r>
      <w:r w:rsidRPr="00FD718D">
        <w:rPr>
          <w:rFonts w:ascii="Times New Roman" w:hAnsi="Times New Roman" w:cs="Times New Roman"/>
          <w:sz w:val="24"/>
          <w:szCs w:val="24"/>
        </w:rPr>
        <w:t xml:space="preserve"> Оказание услуг подвижной </w:t>
      </w:r>
      <w:r w:rsidR="003235E4" w:rsidRPr="00FD718D">
        <w:rPr>
          <w:rFonts w:ascii="Times New Roman" w:hAnsi="Times New Roman" w:cs="Times New Roman"/>
          <w:sz w:val="24"/>
          <w:szCs w:val="24"/>
        </w:rPr>
        <w:t>радиотелефонной (сотовой) связи</w:t>
      </w:r>
      <w:r w:rsidR="003823C4" w:rsidRPr="00FD718D">
        <w:rPr>
          <w:rFonts w:ascii="Times New Roman" w:hAnsi="Times New Roman" w:cs="Times New Roman"/>
          <w:sz w:val="24"/>
          <w:szCs w:val="24"/>
        </w:rPr>
        <w:t xml:space="preserve"> и безлимитного беспроводного доступа в сеть Интернет</w:t>
      </w:r>
      <w:r w:rsidR="003235E4" w:rsidRPr="00FD718D">
        <w:rPr>
          <w:rFonts w:ascii="Times New Roman" w:hAnsi="Times New Roman" w:cs="Times New Roman"/>
          <w:sz w:val="24"/>
          <w:szCs w:val="24"/>
        </w:rPr>
        <w:t>.</w:t>
      </w:r>
    </w:p>
    <w:p w:rsidR="00860B58" w:rsidRPr="00FD718D" w:rsidRDefault="00FD718D" w:rsidP="00FD718D">
      <w:pPr>
        <w:pStyle w:val="a4"/>
        <w:numPr>
          <w:ilvl w:val="0"/>
          <w:numId w:val="3"/>
        </w:numPr>
        <w:tabs>
          <w:tab w:val="clear" w:pos="1070"/>
          <w:tab w:val="num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18D">
        <w:rPr>
          <w:rFonts w:ascii="Times New Roman" w:hAnsi="Times New Roman" w:cs="Times New Roman"/>
          <w:b/>
          <w:bCs/>
          <w:sz w:val="24"/>
          <w:szCs w:val="24"/>
        </w:rPr>
        <w:t>Количество, с</w:t>
      </w:r>
      <w:r w:rsidR="00860B58" w:rsidRPr="00FD718D">
        <w:rPr>
          <w:rFonts w:ascii="Times New Roman" w:hAnsi="Times New Roman" w:cs="Times New Roman"/>
          <w:b/>
          <w:bCs/>
          <w:sz w:val="24"/>
          <w:szCs w:val="24"/>
        </w:rPr>
        <w:t xml:space="preserve">рок и место оказания услуг: </w:t>
      </w:r>
    </w:p>
    <w:p w:rsidR="00FD718D" w:rsidRPr="00FD718D" w:rsidRDefault="00FD718D" w:rsidP="00FD718D">
      <w:pPr>
        <w:pStyle w:val="a4"/>
        <w:tabs>
          <w:tab w:val="num" w:pos="567"/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18D">
        <w:rPr>
          <w:rFonts w:ascii="Times New Roman" w:hAnsi="Times New Roman" w:cs="Times New Roman"/>
          <w:bCs/>
          <w:sz w:val="24"/>
          <w:szCs w:val="24"/>
        </w:rPr>
        <w:t>Количество – 24 штуки</w:t>
      </w:r>
      <w:r w:rsidR="00A47E70">
        <w:rPr>
          <w:rFonts w:ascii="Times New Roman" w:hAnsi="Times New Roman" w:cs="Times New Roman"/>
          <w:bCs/>
          <w:sz w:val="24"/>
          <w:szCs w:val="24"/>
        </w:rPr>
        <w:t xml:space="preserve"> (месяц)</w:t>
      </w:r>
      <w:bookmarkStart w:id="0" w:name="_GoBack"/>
      <w:bookmarkEnd w:id="0"/>
      <w:r w:rsidRPr="00FD718D">
        <w:rPr>
          <w:rFonts w:ascii="Times New Roman" w:hAnsi="Times New Roman" w:cs="Times New Roman"/>
          <w:bCs/>
          <w:sz w:val="24"/>
          <w:szCs w:val="24"/>
        </w:rPr>
        <w:t>.</w:t>
      </w:r>
      <w:r w:rsidR="00F73008" w:rsidRPr="00FD71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60B58" w:rsidRPr="00FD718D" w:rsidRDefault="00F73008" w:rsidP="00FD718D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18D">
        <w:rPr>
          <w:rFonts w:ascii="Times New Roman" w:hAnsi="Times New Roman" w:cs="Times New Roman"/>
          <w:bCs/>
          <w:sz w:val="24"/>
          <w:szCs w:val="24"/>
        </w:rPr>
        <w:t xml:space="preserve"> Срок: </w:t>
      </w:r>
      <w:r w:rsidR="00FD718D" w:rsidRPr="00FD718D">
        <w:rPr>
          <w:rFonts w:ascii="Times New Roman" w:hAnsi="Times New Roman" w:cs="Times New Roman"/>
          <w:bCs/>
          <w:sz w:val="24"/>
          <w:szCs w:val="24"/>
        </w:rPr>
        <w:t xml:space="preserve">с даты заключения государственного контракта, но </w:t>
      </w:r>
      <w:r w:rsidRPr="00FD718D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="00544560" w:rsidRPr="00FD718D">
        <w:rPr>
          <w:rFonts w:ascii="Times New Roman" w:hAnsi="Times New Roman" w:cs="Times New Roman"/>
          <w:bCs/>
          <w:sz w:val="24"/>
          <w:szCs w:val="24"/>
        </w:rPr>
        <w:t>ранее 01</w:t>
      </w:r>
      <w:r w:rsidR="005F644E" w:rsidRPr="00FD718D">
        <w:rPr>
          <w:rFonts w:ascii="Times New Roman" w:hAnsi="Times New Roman" w:cs="Times New Roman"/>
          <w:bCs/>
          <w:sz w:val="24"/>
          <w:szCs w:val="24"/>
        </w:rPr>
        <w:t xml:space="preserve"> января 2023 года по 31 декабря 2023</w:t>
      </w:r>
      <w:r w:rsidR="00860B58" w:rsidRPr="00FD718D">
        <w:rPr>
          <w:rFonts w:ascii="Times New Roman" w:hAnsi="Times New Roman" w:cs="Times New Roman"/>
          <w:bCs/>
          <w:sz w:val="24"/>
          <w:szCs w:val="24"/>
        </w:rPr>
        <w:t xml:space="preserve"> года;</w:t>
      </w:r>
    </w:p>
    <w:p w:rsidR="00F73008" w:rsidRPr="00FD718D" w:rsidRDefault="00F73008" w:rsidP="00FD718D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18D">
        <w:rPr>
          <w:rFonts w:ascii="Times New Roman" w:hAnsi="Times New Roman" w:cs="Times New Roman"/>
          <w:bCs/>
          <w:sz w:val="24"/>
          <w:szCs w:val="24"/>
        </w:rPr>
        <w:t xml:space="preserve">  В том числе по этапам:</w:t>
      </w:r>
    </w:p>
    <w:p w:rsidR="00F73008" w:rsidRPr="00FD718D" w:rsidRDefault="00F73008" w:rsidP="00FD718D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18D">
        <w:rPr>
          <w:rFonts w:ascii="Times New Roman" w:hAnsi="Times New Roman" w:cs="Times New Roman"/>
          <w:bCs/>
          <w:sz w:val="24"/>
          <w:szCs w:val="24"/>
        </w:rPr>
        <w:t>1 этап: с 01.01. 2023 г</w:t>
      </w:r>
      <w:r w:rsidR="00FD718D" w:rsidRPr="00FD718D">
        <w:rPr>
          <w:rFonts w:ascii="Times New Roman" w:hAnsi="Times New Roman" w:cs="Times New Roman"/>
          <w:bCs/>
          <w:sz w:val="24"/>
          <w:szCs w:val="24"/>
        </w:rPr>
        <w:t>ода по 31.01.2023 года – 2 штуки</w:t>
      </w:r>
      <w:r w:rsidRPr="00FD718D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F73008" w:rsidRPr="00FD718D" w:rsidRDefault="00905FFD" w:rsidP="00FD718D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18D">
        <w:rPr>
          <w:rFonts w:ascii="Times New Roman" w:hAnsi="Times New Roman" w:cs="Times New Roman"/>
          <w:bCs/>
          <w:sz w:val="24"/>
          <w:szCs w:val="24"/>
        </w:rPr>
        <w:t>2 этап: с 01.02. 2023 года по 28.02</w:t>
      </w:r>
      <w:r w:rsidR="00F73008" w:rsidRPr="00FD718D">
        <w:rPr>
          <w:rFonts w:ascii="Times New Roman" w:hAnsi="Times New Roman" w:cs="Times New Roman"/>
          <w:bCs/>
          <w:sz w:val="24"/>
          <w:szCs w:val="24"/>
        </w:rPr>
        <w:t xml:space="preserve">.2023 года </w:t>
      </w:r>
      <w:r w:rsidR="00FD718D" w:rsidRPr="00FD718D">
        <w:rPr>
          <w:rFonts w:ascii="Times New Roman" w:hAnsi="Times New Roman" w:cs="Times New Roman"/>
          <w:bCs/>
          <w:sz w:val="24"/>
          <w:szCs w:val="24"/>
        </w:rPr>
        <w:t>– 2 штуки;</w:t>
      </w:r>
    </w:p>
    <w:p w:rsidR="00F73008" w:rsidRPr="00FD718D" w:rsidRDefault="00905FFD" w:rsidP="00FD718D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18D">
        <w:rPr>
          <w:rFonts w:ascii="Times New Roman" w:hAnsi="Times New Roman" w:cs="Times New Roman"/>
          <w:bCs/>
          <w:sz w:val="24"/>
          <w:szCs w:val="24"/>
        </w:rPr>
        <w:t>3 этап: с 01.03. 2023 года по 31.03</w:t>
      </w:r>
      <w:r w:rsidR="00F73008" w:rsidRPr="00FD718D">
        <w:rPr>
          <w:rFonts w:ascii="Times New Roman" w:hAnsi="Times New Roman" w:cs="Times New Roman"/>
          <w:bCs/>
          <w:sz w:val="24"/>
          <w:szCs w:val="24"/>
        </w:rPr>
        <w:t xml:space="preserve">.2023 года </w:t>
      </w:r>
      <w:r w:rsidR="00FD718D" w:rsidRPr="00FD718D">
        <w:rPr>
          <w:rFonts w:ascii="Times New Roman" w:hAnsi="Times New Roman" w:cs="Times New Roman"/>
          <w:bCs/>
          <w:sz w:val="24"/>
          <w:szCs w:val="24"/>
        </w:rPr>
        <w:t>– 2 штуки;</w:t>
      </w:r>
    </w:p>
    <w:p w:rsidR="00F73008" w:rsidRPr="00FD718D" w:rsidRDefault="00905FFD" w:rsidP="00FD718D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18D">
        <w:rPr>
          <w:rFonts w:ascii="Times New Roman" w:hAnsi="Times New Roman" w:cs="Times New Roman"/>
          <w:bCs/>
          <w:sz w:val="24"/>
          <w:szCs w:val="24"/>
        </w:rPr>
        <w:t>4 этап: с 01.04. 2023 года по 30.04</w:t>
      </w:r>
      <w:r w:rsidR="00F73008" w:rsidRPr="00FD718D">
        <w:rPr>
          <w:rFonts w:ascii="Times New Roman" w:hAnsi="Times New Roman" w:cs="Times New Roman"/>
          <w:bCs/>
          <w:sz w:val="24"/>
          <w:szCs w:val="24"/>
        </w:rPr>
        <w:t xml:space="preserve">.2023 года </w:t>
      </w:r>
      <w:r w:rsidR="00FD718D" w:rsidRPr="00FD718D">
        <w:rPr>
          <w:rFonts w:ascii="Times New Roman" w:hAnsi="Times New Roman" w:cs="Times New Roman"/>
          <w:bCs/>
          <w:sz w:val="24"/>
          <w:szCs w:val="24"/>
        </w:rPr>
        <w:t>– 2 штуки;</w:t>
      </w:r>
    </w:p>
    <w:p w:rsidR="00F73008" w:rsidRPr="00FD718D" w:rsidRDefault="00905FFD" w:rsidP="00FD718D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18D">
        <w:rPr>
          <w:rFonts w:ascii="Times New Roman" w:hAnsi="Times New Roman" w:cs="Times New Roman"/>
          <w:bCs/>
          <w:sz w:val="24"/>
          <w:szCs w:val="24"/>
        </w:rPr>
        <w:t>5 этап: с 01.05. 2023 года по 31.05</w:t>
      </w:r>
      <w:r w:rsidR="00F73008" w:rsidRPr="00FD718D">
        <w:rPr>
          <w:rFonts w:ascii="Times New Roman" w:hAnsi="Times New Roman" w:cs="Times New Roman"/>
          <w:bCs/>
          <w:sz w:val="24"/>
          <w:szCs w:val="24"/>
        </w:rPr>
        <w:t xml:space="preserve">.2023 года </w:t>
      </w:r>
      <w:r w:rsidR="00FD718D" w:rsidRPr="00FD718D">
        <w:rPr>
          <w:rFonts w:ascii="Times New Roman" w:hAnsi="Times New Roman" w:cs="Times New Roman"/>
          <w:bCs/>
          <w:sz w:val="24"/>
          <w:szCs w:val="24"/>
        </w:rPr>
        <w:t>– 2 штуки;</w:t>
      </w:r>
    </w:p>
    <w:p w:rsidR="00F73008" w:rsidRPr="00FD718D" w:rsidRDefault="00F73008" w:rsidP="00FD718D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18D">
        <w:rPr>
          <w:rFonts w:ascii="Times New Roman" w:hAnsi="Times New Roman" w:cs="Times New Roman"/>
          <w:bCs/>
          <w:sz w:val="24"/>
          <w:szCs w:val="24"/>
        </w:rPr>
        <w:t>6 этап: с 0</w:t>
      </w:r>
      <w:r w:rsidR="00905FFD" w:rsidRPr="00FD718D">
        <w:rPr>
          <w:rFonts w:ascii="Times New Roman" w:hAnsi="Times New Roman" w:cs="Times New Roman"/>
          <w:bCs/>
          <w:sz w:val="24"/>
          <w:szCs w:val="24"/>
        </w:rPr>
        <w:t>1.06. 2023 года по 30.06</w:t>
      </w:r>
      <w:r w:rsidRPr="00FD718D">
        <w:rPr>
          <w:rFonts w:ascii="Times New Roman" w:hAnsi="Times New Roman" w:cs="Times New Roman"/>
          <w:bCs/>
          <w:sz w:val="24"/>
          <w:szCs w:val="24"/>
        </w:rPr>
        <w:t xml:space="preserve">.2023 года </w:t>
      </w:r>
      <w:r w:rsidR="00FD718D" w:rsidRPr="00FD718D">
        <w:rPr>
          <w:rFonts w:ascii="Times New Roman" w:hAnsi="Times New Roman" w:cs="Times New Roman"/>
          <w:bCs/>
          <w:sz w:val="24"/>
          <w:szCs w:val="24"/>
        </w:rPr>
        <w:t>– 2 штуки;</w:t>
      </w:r>
    </w:p>
    <w:p w:rsidR="00F73008" w:rsidRPr="00FD718D" w:rsidRDefault="00905FFD" w:rsidP="00FD718D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18D">
        <w:rPr>
          <w:rFonts w:ascii="Times New Roman" w:hAnsi="Times New Roman" w:cs="Times New Roman"/>
          <w:bCs/>
          <w:sz w:val="24"/>
          <w:szCs w:val="24"/>
        </w:rPr>
        <w:t>7 этап: с 01.07. 2023 года по 31.07</w:t>
      </w:r>
      <w:r w:rsidR="00F73008" w:rsidRPr="00FD718D">
        <w:rPr>
          <w:rFonts w:ascii="Times New Roman" w:hAnsi="Times New Roman" w:cs="Times New Roman"/>
          <w:bCs/>
          <w:sz w:val="24"/>
          <w:szCs w:val="24"/>
        </w:rPr>
        <w:t xml:space="preserve">.2023 года </w:t>
      </w:r>
      <w:r w:rsidR="00FD718D" w:rsidRPr="00FD718D">
        <w:rPr>
          <w:rFonts w:ascii="Times New Roman" w:hAnsi="Times New Roman" w:cs="Times New Roman"/>
          <w:bCs/>
          <w:sz w:val="24"/>
          <w:szCs w:val="24"/>
        </w:rPr>
        <w:t>– 2 штуки;</w:t>
      </w:r>
    </w:p>
    <w:p w:rsidR="00F73008" w:rsidRPr="00FD718D" w:rsidRDefault="00905FFD" w:rsidP="00FD718D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18D">
        <w:rPr>
          <w:rFonts w:ascii="Times New Roman" w:hAnsi="Times New Roman" w:cs="Times New Roman"/>
          <w:bCs/>
          <w:sz w:val="24"/>
          <w:szCs w:val="24"/>
        </w:rPr>
        <w:t>8 этап: с 01.08. 2023 года по 31.08</w:t>
      </w:r>
      <w:r w:rsidR="00F73008" w:rsidRPr="00FD718D">
        <w:rPr>
          <w:rFonts w:ascii="Times New Roman" w:hAnsi="Times New Roman" w:cs="Times New Roman"/>
          <w:bCs/>
          <w:sz w:val="24"/>
          <w:szCs w:val="24"/>
        </w:rPr>
        <w:t xml:space="preserve">.2023 года </w:t>
      </w:r>
      <w:r w:rsidR="00FD718D" w:rsidRPr="00FD718D">
        <w:rPr>
          <w:rFonts w:ascii="Times New Roman" w:hAnsi="Times New Roman" w:cs="Times New Roman"/>
          <w:bCs/>
          <w:sz w:val="24"/>
          <w:szCs w:val="24"/>
        </w:rPr>
        <w:t>– 2 штуки;</w:t>
      </w:r>
    </w:p>
    <w:p w:rsidR="00F73008" w:rsidRPr="00FD718D" w:rsidRDefault="00905FFD" w:rsidP="00FD718D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18D">
        <w:rPr>
          <w:rFonts w:ascii="Times New Roman" w:hAnsi="Times New Roman" w:cs="Times New Roman"/>
          <w:bCs/>
          <w:sz w:val="24"/>
          <w:szCs w:val="24"/>
        </w:rPr>
        <w:t>9 этап: с 01.09. 2023 года по 30.09</w:t>
      </w:r>
      <w:r w:rsidR="00F73008" w:rsidRPr="00FD718D">
        <w:rPr>
          <w:rFonts w:ascii="Times New Roman" w:hAnsi="Times New Roman" w:cs="Times New Roman"/>
          <w:bCs/>
          <w:sz w:val="24"/>
          <w:szCs w:val="24"/>
        </w:rPr>
        <w:t xml:space="preserve">.2023 года </w:t>
      </w:r>
      <w:r w:rsidR="00FD718D" w:rsidRPr="00FD718D">
        <w:rPr>
          <w:rFonts w:ascii="Times New Roman" w:hAnsi="Times New Roman" w:cs="Times New Roman"/>
          <w:bCs/>
          <w:sz w:val="24"/>
          <w:szCs w:val="24"/>
        </w:rPr>
        <w:t>– 2 штуки;</w:t>
      </w:r>
    </w:p>
    <w:p w:rsidR="00F73008" w:rsidRPr="00FD718D" w:rsidRDefault="00905FFD" w:rsidP="00FD718D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18D">
        <w:rPr>
          <w:rFonts w:ascii="Times New Roman" w:hAnsi="Times New Roman" w:cs="Times New Roman"/>
          <w:bCs/>
          <w:sz w:val="24"/>
          <w:szCs w:val="24"/>
        </w:rPr>
        <w:t>10 этап: с 01.10. 2023 года по 31.10</w:t>
      </w:r>
      <w:r w:rsidR="00F73008" w:rsidRPr="00FD718D">
        <w:rPr>
          <w:rFonts w:ascii="Times New Roman" w:hAnsi="Times New Roman" w:cs="Times New Roman"/>
          <w:bCs/>
          <w:sz w:val="24"/>
          <w:szCs w:val="24"/>
        </w:rPr>
        <w:t xml:space="preserve">.2023 года </w:t>
      </w:r>
      <w:r w:rsidR="00FD718D" w:rsidRPr="00FD718D">
        <w:rPr>
          <w:rFonts w:ascii="Times New Roman" w:hAnsi="Times New Roman" w:cs="Times New Roman"/>
          <w:bCs/>
          <w:sz w:val="24"/>
          <w:szCs w:val="24"/>
        </w:rPr>
        <w:t>– 2 штуки;</w:t>
      </w:r>
      <w:r w:rsidR="00F73008" w:rsidRPr="00FD71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73008" w:rsidRPr="00FD718D" w:rsidRDefault="00F73008" w:rsidP="00FD718D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18D">
        <w:rPr>
          <w:rFonts w:ascii="Times New Roman" w:hAnsi="Times New Roman" w:cs="Times New Roman"/>
          <w:bCs/>
          <w:sz w:val="24"/>
          <w:szCs w:val="24"/>
        </w:rPr>
        <w:t>1</w:t>
      </w:r>
      <w:r w:rsidR="00905FFD" w:rsidRPr="00FD718D">
        <w:rPr>
          <w:rFonts w:ascii="Times New Roman" w:hAnsi="Times New Roman" w:cs="Times New Roman"/>
          <w:bCs/>
          <w:sz w:val="24"/>
          <w:szCs w:val="24"/>
        </w:rPr>
        <w:t>1 этап: с 01.11. 2023 года по 30.1</w:t>
      </w:r>
      <w:r w:rsidRPr="00FD718D">
        <w:rPr>
          <w:rFonts w:ascii="Times New Roman" w:hAnsi="Times New Roman" w:cs="Times New Roman"/>
          <w:bCs/>
          <w:sz w:val="24"/>
          <w:szCs w:val="24"/>
        </w:rPr>
        <w:t xml:space="preserve">1.2023 года </w:t>
      </w:r>
      <w:r w:rsidR="00FD718D" w:rsidRPr="00FD718D">
        <w:rPr>
          <w:rFonts w:ascii="Times New Roman" w:hAnsi="Times New Roman" w:cs="Times New Roman"/>
          <w:bCs/>
          <w:sz w:val="24"/>
          <w:szCs w:val="24"/>
        </w:rPr>
        <w:t>– 2 штуки;</w:t>
      </w:r>
    </w:p>
    <w:p w:rsidR="00905FFD" w:rsidRPr="00FD718D" w:rsidRDefault="00905FFD" w:rsidP="00FD718D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18D">
        <w:rPr>
          <w:rFonts w:ascii="Times New Roman" w:hAnsi="Times New Roman" w:cs="Times New Roman"/>
          <w:bCs/>
          <w:sz w:val="24"/>
          <w:szCs w:val="24"/>
        </w:rPr>
        <w:t xml:space="preserve">12 этап: с 01.12. 2023 года по 31.12.2023 года </w:t>
      </w:r>
      <w:r w:rsidR="00FD718D" w:rsidRPr="00FD718D">
        <w:rPr>
          <w:rFonts w:ascii="Times New Roman" w:hAnsi="Times New Roman" w:cs="Times New Roman"/>
          <w:bCs/>
          <w:sz w:val="24"/>
          <w:szCs w:val="24"/>
        </w:rPr>
        <w:t>– 2 штуки;</w:t>
      </w:r>
    </w:p>
    <w:p w:rsidR="00860B58" w:rsidRPr="00FD718D" w:rsidRDefault="00860B58" w:rsidP="00FD718D">
      <w:pPr>
        <w:suppressLineNumbers/>
        <w:spacing w:after="6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718D">
        <w:rPr>
          <w:rFonts w:ascii="Times New Roman" w:hAnsi="Times New Roman" w:cs="Times New Roman"/>
          <w:bCs/>
          <w:sz w:val="24"/>
          <w:szCs w:val="24"/>
        </w:rPr>
        <w:t>Место:</w:t>
      </w:r>
      <w:r w:rsidRPr="00FD718D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FD718D">
        <w:rPr>
          <w:rFonts w:ascii="Times New Roman" w:hAnsi="Times New Roman" w:cs="Times New Roman"/>
          <w:bCs/>
          <w:sz w:val="24"/>
          <w:szCs w:val="24"/>
          <w:lang w:val="en-US"/>
        </w:rPr>
        <w:t>SIM</w:t>
      </w:r>
      <w:r w:rsidRPr="00FD718D">
        <w:rPr>
          <w:rFonts w:ascii="Times New Roman" w:hAnsi="Times New Roman" w:cs="Times New Roman"/>
          <w:bCs/>
          <w:sz w:val="24"/>
          <w:szCs w:val="24"/>
        </w:rPr>
        <w:t>-ка</w:t>
      </w:r>
      <w:r w:rsidR="003823C4" w:rsidRPr="00FD718D">
        <w:rPr>
          <w:rFonts w:ascii="Times New Roman" w:hAnsi="Times New Roman" w:cs="Times New Roman"/>
          <w:sz w:val="24"/>
          <w:szCs w:val="24"/>
        </w:rPr>
        <w:t xml:space="preserve">рты предоставляются по </w:t>
      </w:r>
      <w:r w:rsidR="00544560" w:rsidRPr="00FD718D">
        <w:rPr>
          <w:rFonts w:ascii="Times New Roman" w:hAnsi="Times New Roman" w:cs="Times New Roman"/>
          <w:sz w:val="24"/>
          <w:szCs w:val="24"/>
        </w:rPr>
        <w:t>адресу: г. Москва</w:t>
      </w:r>
      <w:r w:rsidRPr="00FD718D">
        <w:rPr>
          <w:rFonts w:ascii="Times New Roman" w:hAnsi="Times New Roman" w:cs="Times New Roman"/>
          <w:sz w:val="24"/>
          <w:szCs w:val="24"/>
        </w:rPr>
        <w:t xml:space="preserve">, Орликов пер., </w:t>
      </w:r>
      <w:r w:rsidR="00BE3F1A" w:rsidRPr="00FD718D">
        <w:rPr>
          <w:rFonts w:ascii="Times New Roman" w:hAnsi="Times New Roman" w:cs="Times New Roman"/>
          <w:sz w:val="24"/>
          <w:szCs w:val="24"/>
        </w:rPr>
        <w:t xml:space="preserve">д. </w:t>
      </w:r>
      <w:r w:rsidRPr="00FD718D">
        <w:rPr>
          <w:rFonts w:ascii="Times New Roman" w:hAnsi="Times New Roman" w:cs="Times New Roman"/>
          <w:sz w:val="24"/>
          <w:szCs w:val="24"/>
        </w:rPr>
        <w:t xml:space="preserve">3, </w:t>
      </w:r>
      <w:r w:rsidR="00BE3F1A" w:rsidRPr="00FD718D">
        <w:rPr>
          <w:rFonts w:ascii="Times New Roman" w:hAnsi="Times New Roman" w:cs="Times New Roman"/>
          <w:sz w:val="24"/>
          <w:szCs w:val="24"/>
        </w:rPr>
        <w:t>корп. А</w:t>
      </w:r>
    </w:p>
    <w:p w:rsidR="00860B58" w:rsidRPr="00FD718D" w:rsidRDefault="008B6CCA" w:rsidP="00FD718D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CC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60B58" w:rsidRPr="00FD718D">
        <w:rPr>
          <w:rFonts w:ascii="Times New Roman" w:hAnsi="Times New Roman" w:cs="Times New Roman"/>
          <w:bCs/>
          <w:sz w:val="24"/>
          <w:szCs w:val="24"/>
        </w:rPr>
        <w:t>В случае, если услуги будут оказываться Оператором подвижной связи, в сеть связи которого будут переноситься абонентские номера, используемые Абонентом, срок начала оказания услуг с использованием сохраняемых абонентских номеров определяется в соответствии с Правилами оказания услуг телефонной связи, утвержденными Постановлением Правительства РФ от 09.12.2014г. № 1342</w:t>
      </w:r>
    </w:p>
    <w:p w:rsidR="00860B58" w:rsidRPr="00FD718D" w:rsidRDefault="00600EB7" w:rsidP="00FD718D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EB7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0B58" w:rsidRPr="00FD718D">
        <w:rPr>
          <w:rFonts w:ascii="Times New Roman" w:hAnsi="Times New Roman" w:cs="Times New Roman"/>
          <w:bCs/>
          <w:sz w:val="24"/>
          <w:szCs w:val="24"/>
        </w:rPr>
        <w:t>В случае, если услуги будут оказываться оператором подвижной связи, в сеть связи которого будут переноситься абонентские номера, используемые Заказчиком, перечень таких абонентских номеров будет предоставляться Заказчиком.</w:t>
      </w:r>
    </w:p>
    <w:p w:rsidR="00860B58" w:rsidRPr="00FD718D" w:rsidRDefault="00860B58" w:rsidP="00FD718D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0B58" w:rsidRPr="00FD718D" w:rsidRDefault="00860B58" w:rsidP="00FD718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D718D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FD718D">
        <w:rPr>
          <w:rFonts w:ascii="Times New Roman" w:hAnsi="Times New Roman" w:cs="Times New Roman"/>
          <w:b/>
          <w:sz w:val="24"/>
          <w:szCs w:val="24"/>
        </w:rPr>
        <w:t xml:space="preserve">Обязательные характеристики по </w:t>
      </w:r>
      <w:r w:rsidRPr="00FD71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услуг</w:t>
      </w:r>
      <w:r w:rsidR="00600E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ам</w:t>
      </w:r>
      <w:r w:rsidRPr="00FD71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44560" w:rsidRPr="00FD71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передвижной радиотелефонной</w:t>
      </w:r>
      <w:r w:rsidRPr="00FD71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(сотовой) связи</w:t>
      </w:r>
    </w:p>
    <w:p w:rsidR="00860B58" w:rsidRPr="00FD718D" w:rsidRDefault="005763FF" w:rsidP="00FD718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18D">
        <w:rPr>
          <w:rFonts w:ascii="Times New Roman" w:hAnsi="Times New Roman" w:cs="Times New Roman"/>
          <w:sz w:val="24"/>
          <w:szCs w:val="24"/>
        </w:rPr>
        <w:t xml:space="preserve"> </w:t>
      </w:r>
      <w:r w:rsidR="00860B58" w:rsidRPr="00FD718D">
        <w:rPr>
          <w:rFonts w:ascii="Times New Roman" w:hAnsi="Times New Roman" w:cs="Times New Roman"/>
          <w:sz w:val="24"/>
          <w:szCs w:val="24"/>
        </w:rPr>
        <w:t xml:space="preserve">КТРУ </w:t>
      </w:r>
      <w:r w:rsidR="003823C4" w:rsidRPr="00FD718D">
        <w:rPr>
          <w:rFonts w:ascii="Times New Roman" w:hAnsi="Times New Roman" w:cs="Times New Roman"/>
          <w:sz w:val="24"/>
          <w:szCs w:val="24"/>
          <w:shd w:val="clear" w:color="auto" w:fill="FFFFFF"/>
        </w:rPr>
        <w:t>61.20.10.000-00000007</w:t>
      </w:r>
      <w:r w:rsidR="00496CCD" w:rsidRPr="00FD718D">
        <w:rPr>
          <w:rFonts w:ascii="Times New Roman" w:hAnsi="Times New Roman" w:cs="Times New Roman"/>
          <w:sz w:val="24"/>
          <w:szCs w:val="24"/>
        </w:rPr>
        <w:t>, количество</w:t>
      </w:r>
      <w:r w:rsidR="0086568E" w:rsidRPr="00FD718D">
        <w:rPr>
          <w:rFonts w:ascii="Times New Roman" w:hAnsi="Times New Roman" w:cs="Times New Roman"/>
          <w:sz w:val="24"/>
          <w:szCs w:val="24"/>
        </w:rPr>
        <w:t xml:space="preserve"> услуг: 12 </w:t>
      </w:r>
      <w:r w:rsidR="00FD718D" w:rsidRPr="00FD718D">
        <w:rPr>
          <w:rFonts w:ascii="Times New Roman" w:hAnsi="Times New Roman" w:cs="Times New Roman"/>
          <w:sz w:val="24"/>
          <w:szCs w:val="24"/>
        </w:rPr>
        <w:t>штук</w:t>
      </w:r>
      <w:r w:rsidR="00905FFD" w:rsidRPr="00FD718D">
        <w:rPr>
          <w:rFonts w:ascii="Times New Roman" w:hAnsi="Times New Roman" w:cs="Times New Roman"/>
          <w:sz w:val="24"/>
          <w:szCs w:val="24"/>
        </w:rPr>
        <w:t xml:space="preserve"> </w:t>
      </w:r>
      <w:r w:rsidR="0086568E" w:rsidRPr="00FD718D">
        <w:rPr>
          <w:rFonts w:ascii="Times New Roman" w:hAnsi="Times New Roman" w:cs="Times New Roman"/>
          <w:sz w:val="24"/>
          <w:szCs w:val="24"/>
        </w:rPr>
        <w:t xml:space="preserve">для </w:t>
      </w:r>
      <w:r w:rsidR="00172EE0" w:rsidRPr="00FD718D">
        <w:rPr>
          <w:rFonts w:ascii="Times New Roman" w:hAnsi="Times New Roman" w:cs="Times New Roman"/>
          <w:sz w:val="24"/>
          <w:szCs w:val="24"/>
        </w:rPr>
        <w:t>76 (семидесяти шести</w:t>
      </w:r>
      <w:r w:rsidR="00007EDD" w:rsidRPr="00FD718D">
        <w:rPr>
          <w:rFonts w:ascii="Times New Roman" w:hAnsi="Times New Roman" w:cs="Times New Roman"/>
          <w:sz w:val="24"/>
          <w:szCs w:val="24"/>
        </w:rPr>
        <w:t>) абонентских номеров</w:t>
      </w:r>
      <w:r w:rsidR="00860B58" w:rsidRPr="00FD718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8"/>
        <w:gridCol w:w="1417"/>
      </w:tblGrid>
      <w:tr w:rsidR="00860B58" w:rsidRPr="00FD718D" w:rsidTr="00ED3303">
        <w:trPr>
          <w:trHeight w:val="20"/>
        </w:trPr>
        <w:tc>
          <w:tcPr>
            <w:tcW w:w="8648" w:type="dxa"/>
            <w:shd w:val="clear" w:color="auto" w:fill="auto"/>
            <w:vAlign w:val="center"/>
          </w:tcPr>
          <w:p w:rsidR="00860B58" w:rsidRPr="00FD718D" w:rsidRDefault="00860B58" w:rsidP="00600EB7">
            <w:pPr>
              <w:pStyle w:val="a8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8D">
              <w:rPr>
                <w:rFonts w:ascii="Times New Roman" w:hAnsi="Times New Roman"/>
                <w:sz w:val="24"/>
                <w:szCs w:val="24"/>
              </w:rPr>
              <w:t xml:space="preserve">Наименование характеристики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0B58" w:rsidRPr="00FD718D" w:rsidRDefault="00860B58" w:rsidP="00600EB7">
            <w:pPr>
              <w:pStyle w:val="a8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8D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860B58" w:rsidRPr="00FD718D" w:rsidRDefault="00860B58" w:rsidP="00600EB7">
            <w:pPr>
              <w:pStyle w:val="a8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718D">
              <w:rPr>
                <w:rFonts w:ascii="Times New Roman" w:hAnsi="Times New Roman"/>
                <w:sz w:val="24"/>
                <w:szCs w:val="24"/>
              </w:rPr>
              <w:t>хар-ки</w:t>
            </w:r>
            <w:proofErr w:type="spellEnd"/>
          </w:p>
        </w:tc>
      </w:tr>
      <w:tr w:rsidR="00860B58" w:rsidRPr="00FD718D" w:rsidTr="00600EB7">
        <w:trPr>
          <w:trHeight w:val="541"/>
        </w:trPr>
        <w:tc>
          <w:tcPr>
            <w:tcW w:w="8648" w:type="dxa"/>
            <w:shd w:val="clear" w:color="auto" w:fill="auto"/>
          </w:tcPr>
          <w:p w:rsidR="00860B58" w:rsidRPr="00FD718D" w:rsidRDefault="00860B58" w:rsidP="00600EB7">
            <w:pPr>
              <w:spacing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Возможность бесплатного круглосуточного вызова экстренных оперативных служб</w:t>
            </w:r>
          </w:p>
        </w:tc>
        <w:tc>
          <w:tcPr>
            <w:tcW w:w="1417" w:type="dxa"/>
            <w:shd w:val="clear" w:color="auto" w:fill="auto"/>
          </w:tcPr>
          <w:p w:rsidR="00860B58" w:rsidRPr="00FD718D" w:rsidRDefault="00860B58" w:rsidP="00600EB7">
            <w:pPr>
              <w:pStyle w:val="a8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60B58" w:rsidRPr="00FD718D" w:rsidTr="00600EB7">
        <w:trPr>
          <w:trHeight w:val="339"/>
        </w:trPr>
        <w:tc>
          <w:tcPr>
            <w:tcW w:w="8648" w:type="dxa"/>
            <w:shd w:val="clear" w:color="auto" w:fill="auto"/>
          </w:tcPr>
          <w:p w:rsidR="00860B58" w:rsidRPr="00FD718D" w:rsidRDefault="00860B58" w:rsidP="00600EB7">
            <w:pPr>
              <w:spacing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Абонентский номер из плана нумерации сети оператора сотовой связи</w:t>
            </w:r>
          </w:p>
        </w:tc>
        <w:tc>
          <w:tcPr>
            <w:tcW w:w="1417" w:type="dxa"/>
            <w:shd w:val="clear" w:color="auto" w:fill="auto"/>
          </w:tcPr>
          <w:p w:rsidR="00860B58" w:rsidRPr="00FD718D" w:rsidRDefault="00860B58" w:rsidP="00600EB7">
            <w:pPr>
              <w:pStyle w:val="a8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60B58" w:rsidRPr="00FD718D" w:rsidTr="00ED3303">
        <w:trPr>
          <w:trHeight w:val="20"/>
        </w:trPr>
        <w:tc>
          <w:tcPr>
            <w:tcW w:w="8648" w:type="dxa"/>
            <w:shd w:val="clear" w:color="auto" w:fill="auto"/>
          </w:tcPr>
          <w:p w:rsidR="00860B58" w:rsidRPr="00FD718D" w:rsidRDefault="00860B58" w:rsidP="00600EB7">
            <w:pPr>
              <w:spacing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Автоматическое определение номера</w:t>
            </w:r>
          </w:p>
        </w:tc>
        <w:tc>
          <w:tcPr>
            <w:tcW w:w="1417" w:type="dxa"/>
            <w:shd w:val="clear" w:color="auto" w:fill="auto"/>
          </w:tcPr>
          <w:p w:rsidR="00860B58" w:rsidRPr="00FD718D" w:rsidRDefault="00860B58" w:rsidP="00600EB7">
            <w:pPr>
              <w:pStyle w:val="a8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60B58" w:rsidRPr="00FD718D" w:rsidTr="00ED3303">
        <w:trPr>
          <w:trHeight w:val="20"/>
        </w:trPr>
        <w:tc>
          <w:tcPr>
            <w:tcW w:w="8648" w:type="dxa"/>
            <w:shd w:val="clear" w:color="auto" w:fill="auto"/>
          </w:tcPr>
          <w:p w:rsidR="00860B58" w:rsidRPr="00FD718D" w:rsidRDefault="00860B58" w:rsidP="00600EB7">
            <w:pPr>
              <w:spacing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Голосовая почта</w:t>
            </w:r>
          </w:p>
        </w:tc>
        <w:tc>
          <w:tcPr>
            <w:tcW w:w="1417" w:type="dxa"/>
            <w:shd w:val="clear" w:color="auto" w:fill="auto"/>
          </w:tcPr>
          <w:p w:rsidR="00860B58" w:rsidRPr="00FD718D" w:rsidRDefault="00860B58" w:rsidP="00600EB7">
            <w:pPr>
              <w:pStyle w:val="a8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60B58" w:rsidRPr="00FD718D" w:rsidTr="00ED3303">
        <w:trPr>
          <w:trHeight w:val="20"/>
        </w:trPr>
        <w:tc>
          <w:tcPr>
            <w:tcW w:w="8648" w:type="dxa"/>
            <w:shd w:val="clear" w:color="auto" w:fill="auto"/>
          </w:tcPr>
          <w:p w:rsidR="00860B58" w:rsidRPr="00FD718D" w:rsidRDefault="00860B58" w:rsidP="00600EB7">
            <w:pPr>
              <w:spacing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Доступ к сети сотовой связи исполнителя (оператора)</w:t>
            </w:r>
          </w:p>
        </w:tc>
        <w:tc>
          <w:tcPr>
            <w:tcW w:w="1417" w:type="dxa"/>
            <w:shd w:val="clear" w:color="auto" w:fill="auto"/>
          </w:tcPr>
          <w:p w:rsidR="00860B58" w:rsidRPr="00FD718D" w:rsidRDefault="00860B58" w:rsidP="00600EB7">
            <w:pPr>
              <w:pStyle w:val="a8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60B58" w:rsidRPr="00FD718D" w:rsidTr="00600EB7">
        <w:trPr>
          <w:trHeight w:val="664"/>
        </w:trPr>
        <w:tc>
          <w:tcPr>
            <w:tcW w:w="8648" w:type="dxa"/>
            <w:shd w:val="clear" w:color="auto" w:fill="auto"/>
          </w:tcPr>
          <w:p w:rsidR="00860B58" w:rsidRPr="00FD718D" w:rsidRDefault="00860B58" w:rsidP="00600EB7">
            <w:pPr>
              <w:spacing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Доступ к сетям связи общего пользования, другим сетям сотовой связи различного стандарта </w:t>
            </w:r>
          </w:p>
        </w:tc>
        <w:tc>
          <w:tcPr>
            <w:tcW w:w="1417" w:type="dxa"/>
            <w:shd w:val="clear" w:color="auto" w:fill="auto"/>
          </w:tcPr>
          <w:p w:rsidR="00860B58" w:rsidRPr="00FD718D" w:rsidRDefault="00860B58" w:rsidP="00600EB7">
            <w:pPr>
              <w:pStyle w:val="a8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60B58" w:rsidRPr="00FD718D" w:rsidTr="00ED3303">
        <w:trPr>
          <w:trHeight w:val="20"/>
        </w:trPr>
        <w:tc>
          <w:tcPr>
            <w:tcW w:w="8648" w:type="dxa"/>
            <w:shd w:val="clear" w:color="auto" w:fill="auto"/>
          </w:tcPr>
          <w:p w:rsidR="00860B58" w:rsidRPr="00FD718D" w:rsidRDefault="00860B58" w:rsidP="00600EB7">
            <w:pPr>
              <w:pStyle w:val="a8"/>
              <w:ind w:firstLine="38"/>
              <w:rPr>
                <w:rFonts w:ascii="Times New Roman" w:hAnsi="Times New Roman"/>
                <w:sz w:val="24"/>
                <w:szCs w:val="24"/>
              </w:rPr>
            </w:pPr>
            <w:r w:rsidRPr="00FD718D">
              <w:rPr>
                <w:rFonts w:ascii="Times New Roman" w:hAnsi="Times New Roman"/>
                <w:sz w:val="24"/>
                <w:szCs w:val="24"/>
              </w:rPr>
              <w:t>Доступ к системе информационно-справочного обслуживания</w:t>
            </w:r>
          </w:p>
        </w:tc>
        <w:tc>
          <w:tcPr>
            <w:tcW w:w="1417" w:type="dxa"/>
            <w:shd w:val="clear" w:color="auto" w:fill="auto"/>
          </w:tcPr>
          <w:p w:rsidR="00860B58" w:rsidRPr="00FD718D" w:rsidRDefault="00860B58" w:rsidP="00600EB7">
            <w:pPr>
              <w:pStyle w:val="a8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60B58" w:rsidRPr="00FD718D" w:rsidTr="00ED3303">
        <w:trPr>
          <w:trHeight w:val="20"/>
        </w:trPr>
        <w:tc>
          <w:tcPr>
            <w:tcW w:w="8648" w:type="dxa"/>
            <w:shd w:val="clear" w:color="auto" w:fill="auto"/>
          </w:tcPr>
          <w:p w:rsidR="00860B58" w:rsidRPr="00FD718D" w:rsidRDefault="00860B58" w:rsidP="00600EB7">
            <w:pPr>
              <w:pStyle w:val="a8"/>
              <w:ind w:firstLine="38"/>
              <w:rPr>
                <w:rFonts w:ascii="Times New Roman" w:hAnsi="Times New Roman"/>
                <w:sz w:val="24"/>
                <w:szCs w:val="24"/>
              </w:rPr>
            </w:pPr>
            <w:r w:rsidRPr="00FD718D">
              <w:rPr>
                <w:rFonts w:ascii="Times New Roman" w:hAnsi="Times New Roman"/>
                <w:sz w:val="24"/>
                <w:szCs w:val="24"/>
              </w:rPr>
              <w:lastRenderedPageBreak/>
              <w:t>Местные телефонные соединения по сети сотовой связи оператора с использованием пользовательского (оконечного) оборудования для передачи голосовой информации, коротких текстовых сообщений, сообщений в формате данных и роуминга.</w:t>
            </w:r>
          </w:p>
        </w:tc>
        <w:tc>
          <w:tcPr>
            <w:tcW w:w="1417" w:type="dxa"/>
            <w:shd w:val="clear" w:color="auto" w:fill="auto"/>
          </w:tcPr>
          <w:p w:rsidR="00860B58" w:rsidRPr="00FD718D" w:rsidRDefault="00860B58" w:rsidP="00600EB7">
            <w:pPr>
              <w:pStyle w:val="a8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60B58" w:rsidRPr="00FD718D" w:rsidTr="00ED3303">
        <w:trPr>
          <w:trHeight w:val="20"/>
        </w:trPr>
        <w:tc>
          <w:tcPr>
            <w:tcW w:w="8648" w:type="dxa"/>
            <w:shd w:val="clear" w:color="auto" w:fill="auto"/>
          </w:tcPr>
          <w:p w:rsidR="00860B58" w:rsidRPr="00FD718D" w:rsidRDefault="00860B58" w:rsidP="00600EB7">
            <w:pPr>
              <w:pStyle w:val="a8"/>
              <w:ind w:firstLine="38"/>
              <w:rPr>
                <w:rFonts w:ascii="Times New Roman" w:hAnsi="Times New Roman"/>
                <w:sz w:val="24"/>
                <w:szCs w:val="24"/>
              </w:rPr>
            </w:pPr>
            <w:r w:rsidRPr="00FD718D">
              <w:rPr>
                <w:rFonts w:ascii="Times New Roman" w:hAnsi="Times New Roman"/>
                <w:sz w:val="24"/>
                <w:szCs w:val="24"/>
              </w:rPr>
              <w:t>Мобильный интернет</w:t>
            </w:r>
          </w:p>
        </w:tc>
        <w:tc>
          <w:tcPr>
            <w:tcW w:w="1417" w:type="dxa"/>
            <w:shd w:val="clear" w:color="auto" w:fill="auto"/>
          </w:tcPr>
          <w:p w:rsidR="00860B58" w:rsidRPr="00FD718D" w:rsidRDefault="00860B58" w:rsidP="00600EB7">
            <w:pPr>
              <w:pStyle w:val="a8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60B58" w:rsidRPr="00FD718D" w:rsidTr="00ED3303">
        <w:trPr>
          <w:trHeight w:val="20"/>
        </w:trPr>
        <w:tc>
          <w:tcPr>
            <w:tcW w:w="8648" w:type="dxa"/>
            <w:shd w:val="clear" w:color="auto" w:fill="auto"/>
          </w:tcPr>
          <w:p w:rsidR="00860B58" w:rsidRPr="00FD718D" w:rsidRDefault="00860B58" w:rsidP="00600EB7">
            <w:pPr>
              <w:pStyle w:val="a8"/>
              <w:ind w:firstLine="38"/>
              <w:rPr>
                <w:rFonts w:ascii="Times New Roman" w:hAnsi="Times New Roman"/>
                <w:sz w:val="24"/>
                <w:szCs w:val="24"/>
              </w:rPr>
            </w:pPr>
            <w:r w:rsidRPr="00FD718D">
              <w:rPr>
                <w:rFonts w:ascii="Times New Roman" w:hAnsi="Times New Roman"/>
                <w:sz w:val="24"/>
                <w:szCs w:val="24"/>
              </w:rPr>
              <w:t>Ограничения вызовов</w:t>
            </w:r>
          </w:p>
        </w:tc>
        <w:tc>
          <w:tcPr>
            <w:tcW w:w="1417" w:type="dxa"/>
            <w:shd w:val="clear" w:color="auto" w:fill="auto"/>
          </w:tcPr>
          <w:p w:rsidR="00860B58" w:rsidRPr="00FD718D" w:rsidRDefault="00860B58" w:rsidP="00600EB7">
            <w:pPr>
              <w:pStyle w:val="a8"/>
              <w:ind w:left="3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71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60B58" w:rsidRPr="00FD718D" w:rsidTr="00ED3303">
        <w:trPr>
          <w:trHeight w:val="20"/>
        </w:trPr>
        <w:tc>
          <w:tcPr>
            <w:tcW w:w="8648" w:type="dxa"/>
            <w:shd w:val="clear" w:color="auto" w:fill="auto"/>
          </w:tcPr>
          <w:p w:rsidR="00860B58" w:rsidRPr="00FD718D" w:rsidRDefault="00860B58" w:rsidP="00600EB7">
            <w:pPr>
              <w:pStyle w:val="a8"/>
              <w:ind w:firstLine="38"/>
              <w:rPr>
                <w:rFonts w:ascii="Times New Roman" w:hAnsi="Times New Roman"/>
                <w:sz w:val="24"/>
                <w:szCs w:val="24"/>
              </w:rPr>
            </w:pPr>
            <w:r w:rsidRPr="00FD718D">
              <w:rPr>
                <w:rFonts w:ascii="Times New Roman" w:hAnsi="Times New Roman"/>
                <w:sz w:val="24"/>
                <w:szCs w:val="24"/>
              </w:rPr>
              <w:t>Ожидание вызова</w:t>
            </w:r>
          </w:p>
        </w:tc>
        <w:tc>
          <w:tcPr>
            <w:tcW w:w="1417" w:type="dxa"/>
            <w:shd w:val="clear" w:color="auto" w:fill="auto"/>
          </w:tcPr>
          <w:p w:rsidR="00860B58" w:rsidRPr="00FD718D" w:rsidRDefault="00860B58" w:rsidP="00600EB7">
            <w:pPr>
              <w:pStyle w:val="a8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60B58" w:rsidRPr="00FD718D" w:rsidTr="00ED3303">
        <w:trPr>
          <w:trHeight w:val="70"/>
        </w:trPr>
        <w:tc>
          <w:tcPr>
            <w:tcW w:w="8648" w:type="dxa"/>
            <w:shd w:val="clear" w:color="auto" w:fill="auto"/>
          </w:tcPr>
          <w:p w:rsidR="00860B58" w:rsidRPr="00FD718D" w:rsidRDefault="00860B58" w:rsidP="00600EB7">
            <w:pPr>
              <w:pStyle w:val="a8"/>
              <w:ind w:firstLine="38"/>
              <w:rPr>
                <w:rFonts w:ascii="Times New Roman" w:hAnsi="Times New Roman"/>
                <w:sz w:val="24"/>
                <w:szCs w:val="24"/>
              </w:rPr>
            </w:pPr>
            <w:r w:rsidRPr="00FD718D">
              <w:rPr>
                <w:rFonts w:ascii="Times New Roman" w:hAnsi="Times New Roman"/>
                <w:sz w:val="24"/>
                <w:szCs w:val="24"/>
              </w:rPr>
              <w:t xml:space="preserve">Переадресация </w:t>
            </w:r>
          </w:p>
        </w:tc>
        <w:tc>
          <w:tcPr>
            <w:tcW w:w="1417" w:type="dxa"/>
            <w:shd w:val="clear" w:color="auto" w:fill="auto"/>
          </w:tcPr>
          <w:p w:rsidR="00860B58" w:rsidRPr="00FD718D" w:rsidRDefault="00860B58" w:rsidP="00600EB7">
            <w:pPr>
              <w:pStyle w:val="a8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860B58" w:rsidRPr="00FD718D" w:rsidRDefault="00860B58" w:rsidP="00FD718D">
      <w:pPr>
        <w:pStyle w:val="a5"/>
        <w:ind w:firstLine="567"/>
        <w:rPr>
          <w:b/>
        </w:rPr>
      </w:pPr>
    </w:p>
    <w:p w:rsidR="00860B58" w:rsidRPr="00FD718D" w:rsidRDefault="00860B58" w:rsidP="00FD718D">
      <w:pPr>
        <w:pStyle w:val="a7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D718D">
        <w:rPr>
          <w:rFonts w:ascii="Times New Roman" w:hAnsi="Times New Roman" w:cs="Times New Roman"/>
          <w:b/>
          <w:sz w:val="24"/>
          <w:szCs w:val="24"/>
        </w:rPr>
        <w:t xml:space="preserve">Дополнительные характеристики по </w:t>
      </w:r>
      <w:r w:rsidRPr="00FD71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услуг</w:t>
      </w:r>
      <w:r w:rsidR="00600E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ам</w:t>
      </w:r>
      <w:r w:rsidRPr="00FD71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передвижной радиотелефонной (сотовой) связи</w:t>
      </w:r>
    </w:p>
    <w:tbl>
      <w:tblPr>
        <w:tblStyle w:val="a3"/>
        <w:tblpPr w:leftFromText="180" w:rightFromText="180" w:vertAnchor="text" w:tblpX="-289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6374"/>
        <w:gridCol w:w="3686"/>
      </w:tblGrid>
      <w:tr w:rsidR="00860B58" w:rsidRPr="00FD718D" w:rsidTr="00E21813">
        <w:tc>
          <w:tcPr>
            <w:tcW w:w="6374" w:type="dxa"/>
            <w:vAlign w:val="center"/>
          </w:tcPr>
          <w:p w:rsidR="00860B58" w:rsidRPr="00FD718D" w:rsidRDefault="00860B58" w:rsidP="00600E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686" w:type="dxa"/>
            <w:vAlign w:val="center"/>
          </w:tcPr>
          <w:p w:rsidR="00860B58" w:rsidRPr="00FD718D" w:rsidRDefault="00860B58" w:rsidP="00600E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Обоснование        необходимости</w:t>
            </w:r>
          </w:p>
        </w:tc>
      </w:tr>
      <w:tr w:rsidR="00860B58" w:rsidRPr="00FD718D" w:rsidTr="00E21813">
        <w:tc>
          <w:tcPr>
            <w:tcW w:w="6374" w:type="dxa"/>
          </w:tcPr>
          <w:p w:rsidR="00860B58" w:rsidRPr="00FD718D" w:rsidRDefault="00860B58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Бесплатное подключение и качественна</w:t>
            </w:r>
            <w:r w:rsidR="00D1432A" w:rsidRPr="00FD7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круглосуточная работа 76</w:t>
            </w:r>
            <w:r w:rsidRPr="00FD718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186A55" w:rsidRPr="00FD7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радиотелефонов</w:t>
            </w:r>
            <w:r w:rsidRPr="00FD7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стандарта </w:t>
            </w:r>
            <w:r w:rsidRPr="00FD7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GSM</w:t>
            </w:r>
            <w:r w:rsidRPr="00FD7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900/1800 с </w:t>
            </w:r>
            <w:proofErr w:type="spellStart"/>
            <w:r w:rsidRPr="00FD7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безлимитным</w:t>
            </w:r>
            <w:proofErr w:type="spellEnd"/>
            <w:r w:rsidRPr="00FD7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тарифом, при нахождении на территории России, стран ближнего и дальнего зарубежья</w:t>
            </w:r>
          </w:p>
        </w:tc>
        <w:tc>
          <w:tcPr>
            <w:tcW w:w="3686" w:type="dxa"/>
          </w:tcPr>
          <w:p w:rsidR="00860B58" w:rsidRPr="00FD718D" w:rsidRDefault="00860B58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связь с сотрудниками Фонда, использующими тел. аппараты </w:t>
            </w:r>
            <w:r w:rsidRPr="00FD7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стандарта </w:t>
            </w:r>
            <w:r w:rsidRPr="00FD7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GSM</w:t>
            </w:r>
            <w:r w:rsidRPr="00FD7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900/1800</w:t>
            </w:r>
          </w:p>
        </w:tc>
      </w:tr>
      <w:tr w:rsidR="00860B58" w:rsidRPr="00FD718D" w:rsidTr="00600EB7">
        <w:trPr>
          <w:trHeight w:val="1162"/>
        </w:trPr>
        <w:tc>
          <w:tcPr>
            <w:tcW w:w="6374" w:type="dxa"/>
          </w:tcPr>
          <w:p w:rsidR="00860B58" w:rsidRPr="00FD718D" w:rsidRDefault="00860B58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SIM-карты  для </w:t>
            </w:r>
            <w:proofErr w:type="spellStart"/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безлимитного</w:t>
            </w:r>
            <w:proofErr w:type="spellEnd"/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 беспроводного доступа в сеть Интернет  в любом аппарате системы GSM 900/1800</w:t>
            </w:r>
          </w:p>
        </w:tc>
        <w:tc>
          <w:tcPr>
            <w:tcW w:w="3686" w:type="dxa"/>
          </w:tcPr>
          <w:p w:rsidR="00860B58" w:rsidRPr="00FD718D" w:rsidRDefault="00860B58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Возможность сотрудников Фонда пользоваться сетью интернет в любом аппарате системы GSM 900/1800</w:t>
            </w:r>
          </w:p>
        </w:tc>
      </w:tr>
      <w:tr w:rsidR="00860B58" w:rsidRPr="00FD718D" w:rsidTr="00E21813">
        <w:tc>
          <w:tcPr>
            <w:tcW w:w="6374" w:type="dxa"/>
          </w:tcPr>
          <w:p w:rsidR="00860B58" w:rsidRPr="00FD718D" w:rsidRDefault="00860B58" w:rsidP="00600EB7">
            <w:pPr>
              <w:shd w:val="clear" w:color="auto" w:fill="FFFFFF"/>
              <w:spacing w:before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Гарантированное предоставление услуг по беспроводному доступу в сет</w:t>
            </w:r>
            <w:r w:rsidR="008B4502" w:rsidRPr="00FD7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Интернет на территории России</w:t>
            </w:r>
          </w:p>
        </w:tc>
        <w:tc>
          <w:tcPr>
            <w:tcW w:w="3686" w:type="dxa"/>
          </w:tcPr>
          <w:p w:rsidR="00860B58" w:rsidRPr="00FD718D" w:rsidRDefault="00860B58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Возможность сотрудников Фонда пользоваться сетью интернет в любом тел. аппарате</w:t>
            </w:r>
          </w:p>
        </w:tc>
      </w:tr>
      <w:tr w:rsidR="00860B58" w:rsidRPr="00FD718D" w:rsidTr="00600EB7">
        <w:trPr>
          <w:trHeight w:val="657"/>
        </w:trPr>
        <w:tc>
          <w:tcPr>
            <w:tcW w:w="6374" w:type="dxa"/>
          </w:tcPr>
          <w:p w:rsidR="00860B58" w:rsidRPr="00FD718D" w:rsidRDefault="00860B58" w:rsidP="00600EB7">
            <w:pPr>
              <w:shd w:val="clear" w:color="auto" w:fill="FFFFFF"/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Доступ в Интернет стандарта связи 3</w:t>
            </w:r>
            <w:r w:rsidR="008B4502" w:rsidRPr="00FD718D">
              <w:rPr>
                <w:rFonts w:ascii="Times New Roman" w:hAnsi="Times New Roman" w:cs="Times New Roman"/>
                <w:sz w:val="24"/>
                <w:szCs w:val="24"/>
              </w:rPr>
              <w:t>G на скоростях от 100 кбит/сек</w:t>
            </w:r>
          </w:p>
        </w:tc>
        <w:tc>
          <w:tcPr>
            <w:tcW w:w="3686" w:type="dxa"/>
          </w:tcPr>
          <w:p w:rsidR="00860B58" w:rsidRPr="00FD718D" w:rsidRDefault="00860B58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Необходимость быстрой передачи данных</w:t>
            </w:r>
          </w:p>
        </w:tc>
      </w:tr>
      <w:tr w:rsidR="00860B58" w:rsidRPr="00FD718D" w:rsidTr="00E21813">
        <w:tc>
          <w:tcPr>
            <w:tcW w:w="6374" w:type="dxa"/>
          </w:tcPr>
          <w:p w:rsidR="00860B58" w:rsidRPr="00FD718D" w:rsidRDefault="008B4502" w:rsidP="00600EB7">
            <w:pPr>
              <w:shd w:val="clear" w:color="auto" w:fill="FFFFFF"/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Подключение к</w:t>
            </w:r>
            <w:r w:rsidR="00860B58"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 4G на скоростях от 4 </w:t>
            </w:r>
            <w:proofErr w:type="spellStart"/>
            <w:r w:rsidR="00860B58" w:rsidRPr="00FD718D">
              <w:rPr>
                <w:rFonts w:ascii="Times New Roman" w:hAnsi="Times New Roman" w:cs="Times New Roman"/>
                <w:sz w:val="24"/>
                <w:szCs w:val="24"/>
              </w:rPr>
              <w:t>мбит</w:t>
            </w:r>
            <w:proofErr w:type="spellEnd"/>
            <w:r w:rsidR="00860B58"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/сек. и возможность осуществления </w:t>
            </w:r>
            <w:proofErr w:type="spellStart"/>
            <w:r w:rsidR="00860B58" w:rsidRPr="00FD718D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деозвонков</w:t>
            </w:r>
            <w:proofErr w:type="spellEnd"/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 в сетях стандарта 3G</w:t>
            </w:r>
          </w:p>
        </w:tc>
        <w:tc>
          <w:tcPr>
            <w:tcW w:w="3686" w:type="dxa"/>
          </w:tcPr>
          <w:p w:rsidR="00860B58" w:rsidRPr="00FD718D" w:rsidRDefault="00860B58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общения руководства Фонда с сотрудниками с помощью </w:t>
            </w:r>
            <w:proofErr w:type="spellStart"/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видеозвонков</w:t>
            </w:r>
            <w:proofErr w:type="spellEnd"/>
          </w:p>
        </w:tc>
      </w:tr>
      <w:tr w:rsidR="00860B58" w:rsidRPr="00FD718D" w:rsidTr="00E21813">
        <w:tc>
          <w:tcPr>
            <w:tcW w:w="6374" w:type="dxa"/>
          </w:tcPr>
          <w:p w:rsidR="00860B58" w:rsidRPr="00FD718D" w:rsidRDefault="00860B58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предоставления услуг по </w:t>
            </w:r>
            <w:proofErr w:type="spellStart"/>
            <w:r w:rsidRPr="00FD7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безлимитному</w:t>
            </w:r>
            <w:proofErr w:type="spellEnd"/>
            <w:r w:rsidRPr="00FD7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беспроводному доступу в сеть Интернет за рубежом (роуминг) (не менее 500 роуминг-партнеров Оператора</w:t>
            </w:r>
          </w:p>
        </w:tc>
        <w:tc>
          <w:tcPr>
            <w:tcW w:w="3686" w:type="dxa"/>
          </w:tcPr>
          <w:p w:rsidR="00860B58" w:rsidRPr="00FD718D" w:rsidRDefault="00860B58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Необходимость пользоваться услугами сети интернет сотрудниками, находящимися в командировках за рубежом</w:t>
            </w:r>
          </w:p>
        </w:tc>
      </w:tr>
      <w:tr w:rsidR="00860B58" w:rsidRPr="00FD718D" w:rsidTr="00E21813">
        <w:tc>
          <w:tcPr>
            <w:tcW w:w="6374" w:type="dxa"/>
          </w:tcPr>
          <w:p w:rsidR="00860B58" w:rsidRPr="00FD718D" w:rsidRDefault="00860B58" w:rsidP="00600EB7">
            <w:pPr>
              <w:shd w:val="clear" w:color="auto" w:fill="FFFFFF"/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детализации оказанных услуг абонентам за любой период месяца по запросу Государственного заказчика, в </w:t>
            </w:r>
            <w:proofErr w:type="spellStart"/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. при нахождении в международном роуминге</w:t>
            </w:r>
          </w:p>
        </w:tc>
        <w:tc>
          <w:tcPr>
            <w:tcW w:w="3686" w:type="dxa"/>
          </w:tcPr>
          <w:p w:rsidR="00860B58" w:rsidRPr="00FD718D" w:rsidRDefault="00860B58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Для контроля за звонками сотрудников Фонда</w:t>
            </w:r>
          </w:p>
        </w:tc>
      </w:tr>
      <w:tr w:rsidR="00860B58" w:rsidRPr="00FD718D" w:rsidTr="00E21813">
        <w:tc>
          <w:tcPr>
            <w:tcW w:w="6374" w:type="dxa"/>
          </w:tcPr>
          <w:p w:rsidR="00860B58" w:rsidRPr="00FD718D" w:rsidRDefault="00860B58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SIM-карты компании должны обеспечивать использование в любом аппарате, разработанном для системы GSM 900/1800</w:t>
            </w:r>
            <w:r w:rsidRPr="00FD7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ведущими фирмами на рынке систем подвижной связи, и по мере внедрения ими новых разработок абоненты Заказчика должны иметь возможность замены типа аппаратов</w:t>
            </w:r>
          </w:p>
        </w:tc>
        <w:tc>
          <w:tcPr>
            <w:tcW w:w="3686" w:type="dxa"/>
          </w:tcPr>
          <w:p w:rsidR="00860B58" w:rsidRPr="00FD718D" w:rsidRDefault="00860B58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Возможность  сотрудников Фонда  пользоваться любым телефонным аппаратом</w:t>
            </w:r>
          </w:p>
        </w:tc>
      </w:tr>
      <w:tr w:rsidR="00860B58" w:rsidRPr="00FD718D" w:rsidTr="00E21813">
        <w:tc>
          <w:tcPr>
            <w:tcW w:w="6374" w:type="dxa"/>
          </w:tcPr>
          <w:p w:rsidR="00860B58" w:rsidRPr="00FD718D" w:rsidRDefault="00AE1AEE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Заказчику</w:t>
            </w:r>
            <w:r w:rsidR="00860B58"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определения местоположения оконечного оборудования, подключенного по абонентским номерам для 15 номеров</w:t>
            </w:r>
          </w:p>
        </w:tc>
        <w:tc>
          <w:tcPr>
            <w:tcW w:w="3686" w:type="dxa"/>
          </w:tcPr>
          <w:p w:rsidR="00860B58" w:rsidRPr="00FD718D" w:rsidRDefault="00860B58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Контроль за местоположением выбранных пользователей, возможность настройки уведомлений при посещении определённых мест сотрудниками Фонда при выполнении различного рода задач</w:t>
            </w:r>
          </w:p>
        </w:tc>
      </w:tr>
      <w:tr w:rsidR="00860B58" w:rsidRPr="00FD718D" w:rsidTr="00E21813">
        <w:tc>
          <w:tcPr>
            <w:tcW w:w="6374" w:type="dxa"/>
          </w:tcPr>
          <w:p w:rsidR="00860B58" w:rsidRPr="00FD718D" w:rsidRDefault="00544560" w:rsidP="00600EB7">
            <w:pPr>
              <w:shd w:val="clear" w:color="auto" w:fill="FFFFFF"/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</w:t>
            </w:r>
            <w:r w:rsidR="00860B58"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Заказчиком о местоположении посредством интерфейсов доступа Услуги (защищенный веб-сайт, SMS на номер Услуги, программный интерфейс (API), мобильные и настольные приложения, включая, но не ограничиваясь, приложениями для </w:t>
            </w:r>
            <w:proofErr w:type="spellStart"/>
            <w:r w:rsidR="00860B58" w:rsidRPr="00FD718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E1AEE" w:rsidRPr="00FD718D">
              <w:rPr>
                <w:rFonts w:ascii="Times New Roman" w:hAnsi="Times New Roman" w:cs="Times New Roman"/>
                <w:sz w:val="24"/>
                <w:szCs w:val="24"/>
              </w:rPr>
              <w:t>indows</w:t>
            </w:r>
            <w:proofErr w:type="spellEnd"/>
            <w:r w:rsidR="00AE1AEE"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E1AEE" w:rsidRPr="00FD718D">
              <w:rPr>
                <w:rFonts w:ascii="Times New Roman" w:hAnsi="Times New Roman" w:cs="Times New Roman"/>
                <w:sz w:val="24"/>
                <w:szCs w:val="24"/>
              </w:rPr>
              <w:t>iPhone</w:t>
            </w:r>
            <w:proofErr w:type="spellEnd"/>
            <w:r w:rsidR="00AE1AEE"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E1AEE" w:rsidRPr="00FD718D">
              <w:rPr>
                <w:rFonts w:ascii="Times New Roman" w:hAnsi="Times New Roman" w:cs="Times New Roman"/>
                <w:sz w:val="24"/>
                <w:szCs w:val="24"/>
              </w:rPr>
              <w:t>iPad</w:t>
            </w:r>
            <w:proofErr w:type="spellEnd"/>
            <w:r w:rsidR="00AE1AEE"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E1AEE" w:rsidRPr="00FD718D">
              <w:rPr>
                <w:rFonts w:ascii="Times New Roman" w:hAnsi="Times New Roman" w:cs="Times New Roman"/>
                <w:sz w:val="24"/>
                <w:szCs w:val="24"/>
              </w:rPr>
              <w:t>Android</w:t>
            </w:r>
            <w:proofErr w:type="spellEnd"/>
            <w:r w:rsidR="00AE1AEE" w:rsidRPr="00FD71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860B58" w:rsidRPr="00FD718D" w:rsidRDefault="00860B58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Контроль за местоположением выбранных пользователей, возможность настройки уведомлений при посещении определённых мест сотрудниками Фонда при выполнении различного рода задач</w:t>
            </w:r>
          </w:p>
        </w:tc>
      </w:tr>
      <w:tr w:rsidR="00860B58" w:rsidRPr="00FD718D" w:rsidTr="00E21813">
        <w:tc>
          <w:tcPr>
            <w:tcW w:w="6374" w:type="dxa"/>
          </w:tcPr>
          <w:p w:rsidR="00860B58" w:rsidRPr="00FD718D" w:rsidRDefault="00860B58" w:rsidP="00600EB7">
            <w:pPr>
              <w:shd w:val="clear" w:color="auto" w:fill="FFFFFF"/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Определение локации абонентов на основе уровня сигнала мобильного устройства на ближайших базов</w:t>
            </w:r>
            <w:r w:rsidR="00AE1AEE"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ых станциях, GPS/ГЛОНАСС, </w:t>
            </w:r>
            <w:proofErr w:type="spellStart"/>
            <w:r w:rsidR="00AE1AEE" w:rsidRPr="00FD718D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</w:p>
        </w:tc>
        <w:tc>
          <w:tcPr>
            <w:tcW w:w="3686" w:type="dxa"/>
          </w:tcPr>
          <w:p w:rsidR="00860B58" w:rsidRPr="00FD718D" w:rsidRDefault="00860B58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E21813" w:rsidRPr="00FD718D">
              <w:rPr>
                <w:rFonts w:ascii="Times New Roman" w:hAnsi="Times New Roman" w:cs="Times New Roman"/>
                <w:sz w:val="24"/>
                <w:szCs w:val="24"/>
              </w:rPr>
              <w:t>точности местоположения</w:t>
            </w: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 выбранных пользователей</w:t>
            </w:r>
          </w:p>
        </w:tc>
      </w:tr>
      <w:tr w:rsidR="00860B58" w:rsidRPr="00FD718D" w:rsidTr="00E21813">
        <w:tc>
          <w:tcPr>
            <w:tcW w:w="6374" w:type="dxa"/>
          </w:tcPr>
          <w:p w:rsidR="00860B58" w:rsidRPr="00FD718D" w:rsidRDefault="00860B58" w:rsidP="00600EB7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Максимальную зону </w:t>
            </w:r>
            <w:proofErr w:type="spellStart"/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радиопокрытия</w:t>
            </w:r>
            <w:proofErr w:type="spellEnd"/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 в Московском Метрополитене </w:t>
            </w:r>
            <w:r w:rsidR="00AE1AEE"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AE1AEE" w:rsidRPr="00FD718D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станций</w:t>
            </w:r>
          </w:p>
        </w:tc>
        <w:tc>
          <w:tcPr>
            <w:tcW w:w="3686" w:type="dxa"/>
          </w:tcPr>
          <w:p w:rsidR="00860B58" w:rsidRPr="00FD718D" w:rsidRDefault="00860B58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Постоянная связь с сотрудниками Фонда.</w:t>
            </w:r>
          </w:p>
        </w:tc>
      </w:tr>
      <w:tr w:rsidR="00860B58" w:rsidRPr="00FD718D" w:rsidTr="00E21813">
        <w:tc>
          <w:tcPr>
            <w:tcW w:w="6374" w:type="dxa"/>
          </w:tcPr>
          <w:p w:rsidR="00860B58" w:rsidRPr="00FD718D" w:rsidRDefault="00860B58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Защиту от несанкционированного подключения</w:t>
            </w:r>
          </w:p>
        </w:tc>
        <w:tc>
          <w:tcPr>
            <w:tcW w:w="3686" w:type="dxa"/>
          </w:tcPr>
          <w:p w:rsidR="00860B58" w:rsidRPr="00FD718D" w:rsidRDefault="00860B58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Необходимость защиты информации СОТРУДНИКОВ</w:t>
            </w:r>
          </w:p>
        </w:tc>
      </w:tr>
      <w:tr w:rsidR="00860B58" w:rsidRPr="00FD718D" w:rsidTr="00E21813">
        <w:tc>
          <w:tcPr>
            <w:tcW w:w="6374" w:type="dxa"/>
          </w:tcPr>
          <w:p w:rsidR="00860B58" w:rsidRPr="00FD718D" w:rsidRDefault="00761128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Кредитный метод</w:t>
            </w:r>
            <w:r w:rsidR="00860B58"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расчетов в государственном контракте</w:t>
            </w:r>
          </w:p>
        </w:tc>
        <w:tc>
          <w:tcPr>
            <w:tcW w:w="3686" w:type="dxa"/>
          </w:tcPr>
          <w:p w:rsidR="00860B58" w:rsidRPr="00FD718D" w:rsidRDefault="00860B58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Для удобства расчётов</w:t>
            </w:r>
          </w:p>
        </w:tc>
      </w:tr>
      <w:tr w:rsidR="00860B58" w:rsidRPr="00FD718D" w:rsidTr="00E21813">
        <w:tc>
          <w:tcPr>
            <w:tcW w:w="6374" w:type="dxa"/>
          </w:tcPr>
          <w:p w:rsidR="00860B58" w:rsidRPr="00FD718D" w:rsidRDefault="00544560" w:rsidP="00600EB7">
            <w:pPr>
              <w:shd w:val="clear" w:color="auto" w:fill="FFFFFF"/>
              <w:tabs>
                <w:tab w:val="left" w:pos="540"/>
                <w:tab w:val="num" w:pos="720"/>
              </w:tabs>
              <w:spacing w:before="1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Предоставление Заказчику детализированного</w:t>
            </w:r>
            <w:r w:rsidR="00860B58"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 счёта (детализация), который позволяет получать подробную информацию обо всех расходах по отдельным номерам телефонов или всему лицевому счёту.  Детализация разговоров должна содержать информацию о дате и времени совершённых звонков </w:t>
            </w: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(SMS</w:t>
            </w:r>
            <w:r w:rsidR="00860B58" w:rsidRPr="00FD718D">
              <w:rPr>
                <w:rFonts w:ascii="Times New Roman" w:hAnsi="Times New Roman" w:cs="Times New Roman"/>
                <w:sz w:val="24"/>
                <w:szCs w:val="24"/>
              </w:rPr>
              <w:t>, MMS, выходов в интернет), их продолж</w:t>
            </w:r>
            <w:r w:rsidR="00761128" w:rsidRPr="00FD718D">
              <w:rPr>
                <w:rFonts w:ascii="Times New Roman" w:hAnsi="Times New Roman" w:cs="Times New Roman"/>
                <w:sz w:val="24"/>
                <w:szCs w:val="24"/>
              </w:rPr>
              <w:t>ительности (количестве, объёме)</w:t>
            </w:r>
          </w:p>
        </w:tc>
        <w:tc>
          <w:tcPr>
            <w:tcW w:w="3686" w:type="dxa"/>
          </w:tcPr>
          <w:p w:rsidR="00860B58" w:rsidRPr="00FD718D" w:rsidRDefault="00860B58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Для проверки звонков сотрудников. Для исключения подключения платных услуг.</w:t>
            </w:r>
          </w:p>
        </w:tc>
      </w:tr>
      <w:tr w:rsidR="00860B58" w:rsidRPr="00FD718D" w:rsidTr="00E21813">
        <w:tc>
          <w:tcPr>
            <w:tcW w:w="6374" w:type="dxa"/>
          </w:tcPr>
          <w:p w:rsidR="00860B58" w:rsidRPr="00FD718D" w:rsidRDefault="00860B58" w:rsidP="00600EB7">
            <w:pPr>
              <w:shd w:val="clear" w:color="auto" w:fill="FFFFFF"/>
              <w:tabs>
                <w:tab w:val="left" w:pos="0"/>
                <w:tab w:val="num" w:pos="720"/>
                <w:tab w:val="left" w:pos="1080"/>
                <w:tab w:val="left" w:pos="1440"/>
                <w:tab w:val="left" w:pos="1620"/>
              </w:tabs>
              <w:spacing w:before="1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блокировки </w:t>
            </w:r>
            <w:r w:rsidR="00544560" w:rsidRPr="00FD718D">
              <w:rPr>
                <w:rFonts w:ascii="Times New Roman" w:hAnsi="Times New Roman" w:cs="Times New Roman"/>
                <w:sz w:val="24"/>
                <w:szCs w:val="24"/>
              </w:rPr>
              <w:t>сотрудникам заказчика</w:t>
            </w:r>
            <w:r w:rsidR="00761128"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доступ к платным информационно-развлекат</w:t>
            </w:r>
            <w:r w:rsidR="00761128" w:rsidRPr="00FD718D">
              <w:rPr>
                <w:rFonts w:ascii="Times New Roman" w:hAnsi="Times New Roman" w:cs="Times New Roman"/>
                <w:sz w:val="24"/>
                <w:szCs w:val="24"/>
              </w:rPr>
              <w:t>ельным голосовым и SMS-сервисам</w:t>
            </w:r>
          </w:p>
        </w:tc>
        <w:tc>
          <w:tcPr>
            <w:tcW w:w="3686" w:type="dxa"/>
          </w:tcPr>
          <w:p w:rsidR="00860B58" w:rsidRPr="00FD718D" w:rsidRDefault="00860B58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Для исключения необоснованных дополнительных затрат.</w:t>
            </w:r>
          </w:p>
        </w:tc>
      </w:tr>
      <w:tr w:rsidR="00860B58" w:rsidRPr="00FD718D" w:rsidTr="00E21813">
        <w:tc>
          <w:tcPr>
            <w:tcW w:w="6374" w:type="dxa"/>
          </w:tcPr>
          <w:p w:rsidR="00860B58" w:rsidRPr="00FD718D" w:rsidRDefault="00860B58" w:rsidP="00600EB7">
            <w:pPr>
              <w:shd w:val="clear" w:color="auto" w:fill="FFFFFF"/>
              <w:tabs>
                <w:tab w:val="num" w:pos="720"/>
                <w:tab w:val="left" w:pos="1080"/>
                <w:tab w:val="left" w:pos="1440"/>
                <w:tab w:val="left" w:pos="1620"/>
              </w:tabs>
              <w:spacing w:before="1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spellStart"/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гео-таргерированных</w:t>
            </w:r>
            <w:proofErr w:type="spellEnd"/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 отчетов и фотографий с привязкой к объект</w:t>
            </w:r>
            <w:r w:rsidR="00761128" w:rsidRPr="00FD718D">
              <w:rPr>
                <w:rFonts w:ascii="Times New Roman" w:hAnsi="Times New Roman" w:cs="Times New Roman"/>
                <w:sz w:val="24"/>
                <w:szCs w:val="24"/>
              </w:rPr>
              <w:t>ам на карте или GPS-координатам</w:t>
            </w:r>
          </w:p>
        </w:tc>
        <w:tc>
          <w:tcPr>
            <w:tcW w:w="3686" w:type="dxa"/>
          </w:tcPr>
          <w:p w:rsidR="00860B58" w:rsidRPr="00FD718D" w:rsidRDefault="00860B58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Для подтверждения выполнения сотрудниками поставленных задач.</w:t>
            </w:r>
          </w:p>
        </w:tc>
      </w:tr>
      <w:tr w:rsidR="00860B58" w:rsidRPr="00FD718D" w:rsidTr="00E21813">
        <w:tc>
          <w:tcPr>
            <w:tcW w:w="6374" w:type="dxa"/>
          </w:tcPr>
          <w:p w:rsidR="00860B58" w:rsidRPr="00FD718D" w:rsidRDefault="00860B58" w:rsidP="00600EB7">
            <w:pPr>
              <w:shd w:val="clear" w:color="auto" w:fill="FFFFFF"/>
              <w:tabs>
                <w:tab w:val="num" w:pos="720"/>
                <w:tab w:val="left" w:pos="1080"/>
                <w:tab w:val="left" w:pos="1440"/>
                <w:tab w:val="left" w:pos="1620"/>
              </w:tabs>
              <w:spacing w:before="1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Зону внутрисетевого роуминга </w:t>
            </w:r>
            <w:r w:rsidR="00544560" w:rsidRPr="00FD718D">
              <w:rPr>
                <w:rFonts w:ascii="Times New Roman" w:hAnsi="Times New Roman" w:cs="Times New Roman"/>
                <w:sz w:val="24"/>
                <w:szCs w:val="24"/>
              </w:rPr>
              <w:t>в субъектах</w:t>
            </w: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 РФ (не менее 83   субъектов РФ</w:t>
            </w:r>
            <w:r w:rsidR="00761128" w:rsidRPr="00FD71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860B58" w:rsidRPr="00FD718D" w:rsidRDefault="00860B58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Для постоянной связи с сотрудниками Фонда в командировках. Для оперативной связи с региональными отделениями Фонда.</w:t>
            </w:r>
          </w:p>
        </w:tc>
      </w:tr>
      <w:tr w:rsidR="00860B58" w:rsidRPr="00FD718D" w:rsidTr="00E21813">
        <w:tc>
          <w:tcPr>
            <w:tcW w:w="6374" w:type="dxa"/>
          </w:tcPr>
          <w:p w:rsidR="00860B58" w:rsidRPr="00FD718D" w:rsidRDefault="00860B58" w:rsidP="00600E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Развитое меж</w:t>
            </w:r>
            <w:r w:rsidR="00E51245" w:rsidRPr="00FD718D">
              <w:rPr>
                <w:rFonts w:ascii="Times New Roman" w:hAnsi="Times New Roman" w:cs="Times New Roman"/>
                <w:sz w:val="24"/>
                <w:szCs w:val="24"/>
              </w:rPr>
              <w:t>дународное покрытие не менее 230</w:t>
            </w: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 стран/направлений, с </w:t>
            </w:r>
            <w:r w:rsidR="00761128" w:rsidRPr="00FD718D">
              <w:rPr>
                <w:rFonts w:ascii="Times New Roman" w:hAnsi="Times New Roman" w:cs="Times New Roman"/>
                <w:sz w:val="24"/>
                <w:szCs w:val="24"/>
              </w:rPr>
              <w:t>возможностью пользоваться</w:t>
            </w: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</w:t>
            </w:r>
            <w:r w:rsidRPr="00FD7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сетей подвижной радиотелефонной (сотов</w:t>
            </w:r>
            <w:r w:rsidR="00761128" w:rsidRPr="00FD718D">
              <w:rPr>
                <w:rFonts w:ascii="Times New Roman" w:hAnsi="Times New Roman" w:cs="Times New Roman"/>
                <w:sz w:val="24"/>
                <w:szCs w:val="24"/>
              </w:rPr>
              <w:t>ой) связи в России и за рубежом</w:t>
            </w:r>
          </w:p>
        </w:tc>
        <w:tc>
          <w:tcPr>
            <w:tcW w:w="3686" w:type="dxa"/>
          </w:tcPr>
          <w:p w:rsidR="00860B58" w:rsidRPr="00FD718D" w:rsidRDefault="00860B58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постоянной связи с сотрудниками Фонда в командировках.</w:t>
            </w:r>
          </w:p>
        </w:tc>
      </w:tr>
      <w:tr w:rsidR="00860B58" w:rsidRPr="00FD718D" w:rsidTr="00E21813">
        <w:tc>
          <w:tcPr>
            <w:tcW w:w="6374" w:type="dxa"/>
          </w:tcPr>
          <w:p w:rsidR="00860B58" w:rsidRPr="00FD718D" w:rsidRDefault="00860B58" w:rsidP="00600EB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радиопокрытия</w:t>
            </w:r>
            <w:proofErr w:type="spellEnd"/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 в зданиях Заказчика по адресу: Орликов пер. д.3А, внутренние помещения, включая служебные подвальные помещения. В ходе оказания услуг Исполнитель самостоятельно определяет и согласовывает с Заказчиком, какое дополнительное оборудование будет установлено для достижения следующих показателей:</w:t>
            </w:r>
          </w:p>
          <w:p w:rsidR="00860B58" w:rsidRPr="00FD718D" w:rsidRDefault="00860B58" w:rsidP="00600EB7">
            <w:pPr>
              <w:spacing w:before="1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Для систем стандарта 2G:</w:t>
            </w:r>
          </w:p>
          <w:p w:rsidR="00860B58" w:rsidRPr="00FD718D" w:rsidRDefault="00860B58" w:rsidP="00600EB7">
            <w:pPr>
              <w:spacing w:before="1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proofErr w:type="spellStart"/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радиопокрытие</w:t>
            </w:r>
            <w:proofErr w:type="spellEnd"/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 всей площади внутри помещений не менее 95% с уровнем непрерывного </w:t>
            </w:r>
            <w:proofErr w:type="spellStart"/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радиопокрытия</w:t>
            </w:r>
            <w:proofErr w:type="spellEnd"/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- 85 </w:t>
            </w:r>
            <w:proofErr w:type="spellStart"/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dBm</w:t>
            </w:r>
            <w:proofErr w:type="spellEnd"/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0B58" w:rsidRPr="00FD718D" w:rsidRDefault="00860B58" w:rsidP="00600EB7">
            <w:pPr>
              <w:spacing w:before="1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Для систем стандарта 3G:</w:t>
            </w:r>
          </w:p>
          <w:p w:rsidR="00860B58" w:rsidRPr="00FD718D" w:rsidRDefault="00860B58" w:rsidP="00600EB7">
            <w:pPr>
              <w:spacing w:before="1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-в места массового скопления абонентов уровень непрерывного </w:t>
            </w:r>
            <w:proofErr w:type="spellStart"/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радиопокрытия</w:t>
            </w:r>
            <w:proofErr w:type="spellEnd"/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 по доле значений RSCP CPICH (уверенный прием внутри помещений) не менее - 75 </w:t>
            </w:r>
            <w:proofErr w:type="spellStart"/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dBm</w:t>
            </w:r>
            <w:proofErr w:type="spellEnd"/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0B58" w:rsidRPr="00FD718D" w:rsidRDefault="00860B58" w:rsidP="00600EB7">
            <w:pPr>
              <w:spacing w:before="1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-в зонах низкой и средней плотности распределения абонентов уровень непрерывного </w:t>
            </w:r>
            <w:proofErr w:type="spellStart"/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радиопокрытия</w:t>
            </w:r>
            <w:proofErr w:type="spellEnd"/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 по доле значений RSCP CPICH (уверенный прием внутри помещений) не </w:t>
            </w:r>
            <w:r w:rsidR="00544560" w:rsidRPr="00FD718D">
              <w:rPr>
                <w:rFonts w:ascii="Times New Roman" w:hAnsi="Times New Roman" w:cs="Times New Roman"/>
                <w:sz w:val="24"/>
                <w:szCs w:val="24"/>
              </w:rPr>
              <w:t>менее -</w:t>
            </w: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proofErr w:type="spellStart"/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dBm</w:t>
            </w:r>
            <w:proofErr w:type="spellEnd"/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0B58" w:rsidRPr="00FD718D" w:rsidRDefault="00860B58" w:rsidP="00600EB7">
            <w:pPr>
              <w:spacing w:before="1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Для систем стандарта LTE: </w:t>
            </w:r>
          </w:p>
          <w:p w:rsidR="00860B58" w:rsidRPr="00FD718D" w:rsidRDefault="00860B58" w:rsidP="00600EB7">
            <w:pPr>
              <w:spacing w:before="1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радиопокрытие</w:t>
            </w:r>
            <w:proofErr w:type="spellEnd"/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 всей площади внутри помещений не менее 95% со скоростью приема/передачи не менее 38/10 Мбит/с.</w:t>
            </w:r>
          </w:p>
          <w:p w:rsidR="00860B58" w:rsidRPr="00FD718D" w:rsidRDefault="00860B58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60B58" w:rsidRPr="00FD718D" w:rsidRDefault="00860B58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Для постоянной связи руководства с сотрудниками Фонда, для связи региональных </w:t>
            </w:r>
            <w:r w:rsidR="00544560" w:rsidRPr="00FD718D">
              <w:rPr>
                <w:rFonts w:ascii="Times New Roman" w:hAnsi="Times New Roman" w:cs="Times New Roman"/>
                <w:sz w:val="24"/>
                <w:szCs w:val="24"/>
              </w:rPr>
              <w:t>отделений с</w:t>
            </w: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сотрудниками Фонда.  Для постоянной связи сотрудников Фонда, имеющих любой телефонный аппарат.</w:t>
            </w:r>
          </w:p>
        </w:tc>
      </w:tr>
      <w:tr w:rsidR="00860B58" w:rsidRPr="00FD718D" w:rsidTr="00E21813">
        <w:tc>
          <w:tcPr>
            <w:tcW w:w="6374" w:type="dxa"/>
          </w:tcPr>
          <w:p w:rsidR="00860B58" w:rsidRPr="00FD718D" w:rsidRDefault="00860B58" w:rsidP="00600EB7">
            <w:pPr>
              <w:spacing w:before="1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При несоответствии качества сигнала Исполнитель в течение 30 дней с начала оказания услуг по Контракту проводит мероприятия по улучшению его качества в зданиях Заказчика, включая поставку, установку и эксплуатацию необходимого оборудования. Все расходы, связанные с улучшением качества сигнала мобильной связи в зданиях Заказчика, несет Исполнитель. В случае необходимости предоставления информации в отношении зданий Заказчика, данная информ</w:t>
            </w:r>
            <w:r w:rsidR="00903865" w:rsidRPr="00FD718D">
              <w:rPr>
                <w:rFonts w:ascii="Times New Roman" w:hAnsi="Times New Roman" w:cs="Times New Roman"/>
                <w:sz w:val="24"/>
                <w:szCs w:val="24"/>
              </w:rPr>
              <w:t>ация предоставляется по запросу</w:t>
            </w:r>
          </w:p>
        </w:tc>
        <w:tc>
          <w:tcPr>
            <w:tcW w:w="3686" w:type="dxa"/>
          </w:tcPr>
          <w:p w:rsidR="00860B58" w:rsidRPr="00FD718D" w:rsidRDefault="00860B58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Для постоянной связи руководства с сотрудниками Фонда, для связи региональных </w:t>
            </w:r>
            <w:r w:rsidR="00544560" w:rsidRPr="00FD718D">
              <w:rPr>
                <w:rFonts w:ascii="Times New Roman" w:hAnsi="Times New Roman" w:cs="Times New Roman"/>
                <w:sz w:val="24"/>
                <w:szCs w:val="24"/>
              </w:rPr>
              <w:t>отделений с</w:t>
            </w: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сотрудниками Фонда.  Для постоянной связи сотрудников Фонда, имеющего любой телефонный аппарат.</w:t>
            </w:r>
          </w:p>
        </w:tc>
      </w:tr>
      <w:tr w:rsidR="00860B58" w:rsidRPr="00FD718D" w:rsidTr="00E21813">
        <w:tc>
          <w:tcPr>
            <w:tcW w:w="6374" w:type="dxa"/>
          </w:tcPr>
          <w:p w:rsidR="00860B58" w:rsidRPr="00FD718D" w:rsidRDefault="00860B58" w:rsidP="00600EB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До момента начала оказания услуг организовать подключение к сети передачи данных Заказчика от оконечных устройств Заказчика по средствам выделенной точки доступа (APN) посредством </w:t>
            </w:r>
            <w:proofErr w:type="spellStart"/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волоконно</w:t>
            </w:r>
            <w:proofErr w:type="spellEnd"/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 – оптической линии связи, находящейся в собственности Исполнителя, либо используемой исполнителем на ином законном основании</w:t>
            </w:r>
          </w:p>
        </w:tc>
        <w:tc>
          <w:tcPr>
            <w:tcW w:w="3686" w:type="dxa"/>
          </w:tcPr>
          <w:p w:rsidR="00860B58" w:rsidRPr="00FD718D" w:rsidRDefault="00860B58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Для постоянной связи руководства с сотрудниками Фонда, для связи региональных </w:t>
            </w:r>
            <w:r w:rsidR="00E21813" w:rsidRPr="00FD718D">
              <w:rPr>
                <w:rFonts w:ascii="Times New Roman" w:hAnsi="Times New Roman" w:cs="Times New Roman"/>
                <w:sz w:val="24"/>
                <w:szCs w:val="24"/>
              </w:rPr>
              <w:t>отделений с</w:t>
            </w: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сотрудниками Фонда.</w:t>
            </w:r>
          </w:p>
        </w:tc>
      </w:tr>
      <w:tr w:rsidR="00860B58" w:rsidRPr="00FD718D" w:rsidTr="00E21813">
        <w:tc>
          <w:tcPr>
            <w:tcW w:w="6374" w:type="dxa"/>
          </w:tcPr>
          <w:p w:rsidR="00860B58" w:rsidRPr="00FD718D" w:rsidRDefault="00860B58" w:rsidP="00600E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Возможность онлайн мониторинга работоспособности сети подвижной связи Исполнителя в сети абонентских устройств Заказчика, а также созданного стыка сети Исполнителя и Заказчика</w:t>
            </w:r>
          </w:p>
        </w:tc>
        <w:tc>
          <w:tcPr>
            <w:tcW w:w="3686" w:type="dxa"/>
          </w:tcPr>
          <w:p w:rsidR="00860B58" w:rsidRPr="00FD718D" w:rsidRDefault="00860B58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Для проверки причин неисправностей  сети подвижной связи.</w:t>
            </w:r>
          </w:p>
        </w:tc>
      </w:tr>
      <w:tr w:rsidR="00860B58" w:rsidRPr="00FD718D" w:rsidTr="00E21813">
        <w:tc>
          <w:tcPr>
            <w:tcW w:w="6374" w:type="dxa"/>
          </w:tcPr>
          <w:p w:rsidR="00860B58" w:rsidRPr="00FD718D" w:rsidRDefault="00860B58" w:rsidP="00600EB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Возможность через систему самообслуживания или от ответственных лиц Исполнителя получения отчетов о работоспособности мобильных и фиксированных каналов связи Исполнителя на ежемесячной основе</w:t>
            </w:r>
          </w:p>
        </w:tc>
        <w:tc>
          <w:tcPr>
            <w:tcW w:w="3686" w:type="dxa"/>
          </w:tcPr>
          <w:p w:rsidR="00860B58" w:rsidRPr="00FD718D" w:rsidRDefault="00860B58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постоянной </w:t>
            </w:r>
            <w:r w:rsidR="00E21813" w:rsidRPr="00FD718D">
              <w:rPr>
                <w:rFonts w:ascii="Times New Roman" w:hAnsi="Times New Roman" w:cs="Times New Roman"/>
                <w:sz w:val="24"/>
                <w:szCs w:val="24"/>
              </w:rPr>
              <w:t>работоспособности сети</w:t>
            </w: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подвижной связи.</w:t>
            </w:r>
          </w:p>
        </w:tc>
      </w:tr>
      <w:tr w:rsidR="00860B58" w:rsidRPr="00FD718D" w:rsidTr="00E21813">
        <w:tc>
          <w:tcPr>
            <w:tcW w:w="6374" w:type="dxa"/>
          </w:tcPr>
          <w:p w:rsidR="00860B58" w:rsidRPr="00FD718D" w:rsidRDefault="00860B58" w:rsidP="00600EB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запросу Заказчика </w:t>
            </w:r>
            <w:r w:rsidR="00544560" w:rsidRPr="00FD718D">
              <w:rPr>
                <w:rFonts w:ascii="Times New Roman" w:hAnsi="Times New Roman" w:cs="Times New Roman"/>
                <w:sz w:val="24"/>
                <w:szCs w:val="24"/>
              </w:rPr>
              <w:t>обеспечение ограничения</w:t>
            </w: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 каналов связи в части голосовых/</w:t>
            </w:r>
            <w:proofErr w:type="spellStart"/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sms</w:t>
            </w:r>
            <w:proofErr w:type="spellEnd"/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gprs</w:t>
            </w:r>
            <w:proofErr w:type="spellEnd"/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 услуг связи только определенным заданных перечнем номеров или </w:t>
            </w:r>
            <w:proofErr w:type="spellStart"/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proofErr w:type="spellEnd"/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-адресов</w:t>
            </w:r>
          </w:p>
        </w:tc>
        <w:tc>
          <w:tcPr>
            <w:tcW w:w="3686" w:type="dxa"/>
          </w:tcPr>
          <w:p w:rsidR="00860B58" w:rsidRPr="00FD718D" w:rsidRDefault="00860B58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Для исключения </w:t>
            </w:r>
            <w:r w:rsidR="00544560" w:rsidRPr="00FD718D">
              <w:rPr>
                <w:rFonts w:ascii="Times New Roman" w:hAnsi="Times New Roman" w:cs="Times New Roman"/>
                <w:sz w:val="24"/>
                <w:szCs w:val="24"/>
              </w:rPr>
              <w:t>использования сети</w:t>
            </w: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подвижной связи не по назначению. </w:t>
            </w:r>
          </w:p>
        </w:tc>
      </w:tr>
      <w:tr w:rsidR="00860B58" w:rsidRPr="00FD718D" w:rsidTr="00E21813">
        <w:tc>
          <w:tcPr>
            <w:tcW w:w="6374" w:type="dxa"/>
          </w:tcPr>
          <w:p w:rsidR="00860B58" w:rsidRPr="00FD718D" w:rsidRDefault="00860B58" w:rsidP="00600EB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Для исключения несанкционированного использования предоставленных SIM-карт Исполнителя информирование о факте установки SIM-карты в устройство, обеспечивающее доступ в</w:t>
            </w:r>
            <w:r w:rsidR="00E21813"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 сеть подвижной связи Заказчика</w:t>
            </w:r>
          </w:p>
        </w:tc>
        <w:tc>
          <w:tcPr>
            <w:tcW w:w="3686" w:type="dxa"/>
          </w:tcPr>
          <w:p w:rsidR="00860B58" w:rsidRPr="00FD718D" w:rsidRDefault="00860B58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Для исключения </w:t>
            </w:r>
            <w:r w:rsidR="00E21813" w:rsidRPr="00FD718D">
              <w:rPr>
                <w:rFonts w:ascii="Times New Roman" w:hAnsi="Times New Roman" w:cs="Times New Roman"/>
                <w:sz w:val="24"/>
                <w:szCs w:val="24"/>
              </w:rPr>
              <w:t>использования сети</w:t>
            </w: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подвижной связи не по назначению.</w:t>
            </w:r>
          </w:p>
        </w:tc>
      </w:tr>
      <w:tr w:rsidR="00860B58" w:rsidRPr="00FD718D" w:rsidTr="00E21813">
        <w:tc>
          <w:tcPr>
            <w:tcW w:w="6374" w:type="dxa"/>
          </w:tcPr>
          <w:p w:rsidR="00860B58" w:rsidRPr="00FD718D" w:rsidRDefault="00860B58" w:rsidP="00600EB7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В стоимость </w:t>
            </w:r>
            <w:r w:rsidR="00544560" w:rsidRPr="00FD718D">
              <w:rPr>
                <w:rFonts w:ascii="Times New Roman" w:hAnsi="Times New Roman" w:cs="Times New Roman"/>
                <w:sz w:val="24"/>
                <w:szCs w:val="24"/>
              </w:rPr>
              <w:t>ежемесячной платы</w:t>
            </w: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 входить следующий</w:t>
            </w: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услуг, предоставляемых без ограничения времени соединения и объема принимаемой и передаваемой информации:</w:t>
            </w:r>
          </w:p>
          <w:p w:rsidR="00860B58" w:rsidRPr="00FD718D" w:rsidRDefault="00860B58" w:rsidP="00600EB7">
            <w:pPr>
              <w:numPr>
                <w:ilvl w:val="0"/>
                <w:numId w:val="1"/>
              </w:numPr>
              <w:tabs>
                <w:tab w:val="clear" w:pos="1080"/>
                <w:tab w:val="left" w:pos="164"/>
              </w:tabs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входящие вызовы</w:t>
            </w:r>
            <w:r w:rsidRPr="00FD7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60B58" w:rsidRPr="00FD718D" w:rsidRDefault="00860B58" w:rsidP="00600EB7">
            <w:pPr>
              <w:numPr>
                <w:ilvl w:val="0"/>
                <w:numId w:val="1"/>
              </w:numPr>
              <w:tabs>
                <w:tab w:val="clear" w:pos="1080"/>
                <w:tab w:val="left" w:pos="164"/>
              </w:tabs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исходящие вызовы на телефоны операторов фиксированной связи                               г. Москвы;</w:t>
            </w:r>
          </w:p>
          <w:p w:rsidR="00860B58" w:rsidRPr="00FD718D" w:rsidRDefault="00860B58" w:rsidP="00600EB7">
            <w:pPr>
              <w:numPr>
                <w:ilvl w:val="0"/>
                <w:numId w:val="1"/>
              </w:numPr>
              <w:tabs>
                <w:tab w:val="clear" w:pos="1080"/>
                <w:tab w:val="left" w:pos="164"/>
              </w:tabs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исходящие вызовы на телефоны операторов фиксированной связи Московской области;</w:t>
            </w:r>
          </w:p>
          <w:p w:rsidR="00860B58" w:rsidRPr="00FD718D" w:rsidRDefault="00860B58" w:rsidP="00600EB7">
            <w:pPr>
              <w:numPr>
                <w:ilvl w:val="0"/>
                <w:numId w:val="1"/>
              </w:numPr>
              <w:tabs>
                <w:tab w:val="clear" w:pos="1080"/>
                <w:tab w:val="left" w:pos="164"/>
              </w:tabs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исходящие вызовы на телефоны сотовых операторов </w:t>
            </w:r>
            <w:proofErr w:type="spellStart"/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г.Москвы</w:t>
            </w:r>
            <w:proofErr w:type="spellEnd"/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 и Московской области;</w:t>
            </w:r>
          </w:p>
          <w:p w:rsidR="00860B58" w:rsidRPr="00FD718D" w:rsidRDefault="00860B58" w:rsidP="00600EB7">
            <w:pPr>
              <w:numPr>
                <w:ilvl w:val="0"/>
                <w:numId w:val="1"/>
              </w:numPr>
              <w:tabs>
                <w:tab w:val="clear" w:pos="1080"/>
                <w:tab w:val="left" w:pos="164"/>
              </w:tabs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исходящие вызовы на сотовые телефоны Исполнителя других регионов России;</w:t>
            </w:r>
          </w:p>
          <w:p w:rsidR="00860B58" w:rsidRPr="00FD718D" w:rsidRDefault="00860B58" w:rsidP="00600EB7">
            <w:pPr>
              <w:numPr>
                <w:ilvl w:val="0"/>
                <w:numId w:val="1"/>
              </w:numPr>
              <w:tabs>
                <w:tab w:val="clear" w:pos="1080"/>
                <w:tab w:val="left" w:pos="164"/>
              </w:tabs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исходящие междугородные вызовы</w:t>
            </w:r>
            <w:r w:rsidRPr="00FD7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60B58" w:rsidRPr="00FD718D" w:rsidRDefault="00860B58" w:rsidP="00600EB7">
            <w:pPr>
              <w:numPr>
                <w:ilvl w:val="0"/>
                <w:numId w:val="1"/>
              </w:numPr>
              <w:tabs>
                <w:tab w:val="clear" w:pos="1080"/>
                <w:tab w:val="left" w:pos="164"/>
              </w:tabs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исходящие международные вызовы в СНГ;</w:t>
            </w:r>
          </w:p>
          <w:p w:rsidR="00860B58" w:rsidRPr="00FD718D" w:rsidRDefault="00860B58" w:rsidP="00600EB7">
            <w:pPr>
              <w:numPr>
                <w:ilvl w:val="0"/>
                <w:numId w:val="1"/>
              </w:numPr>
              <w:tabs>
                <w:tab w:val="clear" w:pos="1080"/>
                <w:tab w:val="left" w:pos="164"/>
              </w:tabs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исходящие международные вызовы в Европу;</w:t>
            </w:r>
          </w:p>
          <w:p w:rsidR="00860B58" w:rsidRPr="00FD718D" w:rsidRDefault="00860B58" w:rsidP="00600EB7">
            <w:pPr>
              <w:numPr>
                <w:ilvl w:val="0"/>
                <w:numId w:val="1"/>
              </w:numPr>
              <w:tabs>
                <w:tab w:val="clear" w:pos="1080"/>
                <w:tab w:val="left" w:pos="164"/>
              </w:tabs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исходящие международные вызовы в другие страны;</w:t>
            </w:r>
          </w:p>
          <w:p w:rsidR="00860B58" w:rsidRPr="00FD718D" w:rsidRDefault="00860B58" w:rsidP="00600EB7">
            <w:pPr>
              <w:numPr>
                <w:ilvl w:val="0"/>
                <w:numId w:val="1"/>
              </w:numPr>
              <w:tabs>
                <w:tab w:val="clear" w:pos="1080"/>
                <w:tab w:val="left" w:pos="164"/>
              </w:tabs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исходящие звонки на все номера Российской Федерации в национальном и международном роуминге (за исключением </w:t>
            </w:r>
            <w:r w:rsidRPr="00FD7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GPRS</w:t>
            </w: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соединений);</w:t>
            </w:r>
          </w:p>
          <w:p w:rsidR="00860B58" w:rsidRPr="00FD718D" w:rsidRDefault="00860B58" w:rsidP="00600EB7">
            <w:pPr>
              <w:numPr>
                <w:ilvl w:val="0"/>
                <w:numId w:val="1"/>
              </w:numPr>
              <w:tabs>
                <w:tab w:val="clear" w:pos="1080"/>
                <w:tab w:val="left" w:pos="16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исходящие звонки на номера страны пребывания в международном роуминге; </w:t>
            </w:r>
          </w:p>
          <w:p w:rsidR="00860B58" w:rsidRPr="00FD718D" w:rsidRDefault="00860B58" w:rsidP="00600EB7">
            <w:pPr>
              <w:numPr>
                <w:ilvl w:val="0"/>
                <w:numId w:val="1"/>
              </w:numPr>
              <w:tabs>
                <w:tab w:val="clear" w:pos="1080"/>
                <w:tab w:val="left" w:pos="164"/>
              </w:tabs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исходящие звонки в другие страны в </w:t>
            </w:r>
            <w:r w:rsidR="00544560" w:rsidRPr="00FD718D">
              <w:rPr>
                <w:rFonts w:ascii="Times New Roman" w:hAnsi="Times New Roman" w:cs="Times New Roman"/>
                <w:sz w:val="24"/>
                <w:szCs w:val="24"/>
              </w:rPr>
              <w:t>национальном и</w:t>
            </w: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роуминге;</w:t>
            </w:r>
          </w:p>
          <w:p w:rsidR="00860B58" w:rsidRPr="00FD718D" w:rsidRDefault="00860B58" w:rsidP="00600EB7">
            <w:pPr>
              <w:numPr>
                <w:ilvl w:val="0"/>
                <w:numId w:val="1"/>
              </w:numPr>
              <w:tabs>
                <w:tab w:val="clear" w:pos="1080"/>
                <w:tab w:val="left" w:pos="164"/>
              </w:tabs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звонки на спутниковые системы ИНМАРСАТ, </w:t>
            </w:r>
            <w:r w:rsidR="00544560" w:rsidRPr="00FD7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Iridium</w:t>
            </w:r>
            <w:r w:rsidR="00544560"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44560" w:rsidRPr="00FD718D">
              <w:rPr>
                <w:rFonts w:ascii="Times New Roman" w:hAnsi="Times New Roman" w:cs="Times New Roman"/>
                <w:sz w:val="24"/>
                <w:szCs w:val="24"/>
              </w:rPr>
              <w:t>GlobalStar</w:t>
            </w:r>
            <w:proofErr w:type="spellEnd"/>
            <w:r w:rsidR="00544560"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03865" w:rsidRPr="00FD718D">
              <w:rPr>
                <w:rFonts w:ascii="Times New Roman" w:hAnsi="Times New Roman" w:cs="Times New Roman"/>
                <w:sz w:val="24"/>
                <w:szCs w:val="24"/>
              </w:rPr>
              <w:t>Thuraya</w:t>
            </w:r>
            <w:proofErr w:type="spellEnd"/>
            <w:r w:rsidR="00903865"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</w:p>
        </w:tc>
        <w:tc>
          <w:tcPr>
            <w:tcW w:w="3686" w:type="dxa"/>
          </w:tcPr>
          <w:p w:rsidR="00860B58" w:rsidRPr="00FD718D" w:rsidRDefault="00860B58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Для постоянной связи руководства с сотрудниками Фонда, для связи региональных </w:t>
            </w:r>
            <w:r w:rsidR="00544560" w:rsidRPr="00FD718D">
              <w:rPr>
                <w:rFonts w:ascii="Times New Roman" w:hAnsi="Times New Roman" w:cs="Times New Roman"/>
                <w:sz w:val="24"/>
                <w:szCs w:val="24"/>
              </w:rPr>
              <w:t>отделений с</w:t>
            </w: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сотрудниками Фонда.  Для постоянной связи сотрудников Фонда, находящихся в командировках с руководством.</w:t>
            </w:r>
          </w:p>
        </w:tc>
      </w:tr>
      <w:tr w:rsidR="00860B58" w:rsidRPr="00FD718D" w:rsidTr="00E21813">
        <w:tc>
          <w:tcPr>
            <w:tcW w:w="6374" w:type="dxa"/>
          </w:tcPr>
          <w:p w:rsidR="00860B58" w:rsidRPr="00FD718D" w:rsidRDefault="00903865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60B58" w:rsidRPr="00FD718D">
              <w:rPr>
                <w:rFonts w:ascii="Times New Roman" w:hAnsi="Times New Roman" w:cs="Times New Roman"/>
                <w:sz w:val="24"/>
                <w:szCs w:val="24"/>
              </w:rPr>
              <w:t>еждународный доступ</w:t>
            </w:r>
          </w:p>
        </w:tc>
        <w:tc>
          <w:tcPr>
            <w:tcW w:w="3686" w:type="dxa"/>
          </w:tcPr>
          <w:p w:rsidR="00860B58" w:rsidRPr="00FD718D" w:rsidRDefault="00860B58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Для постоянной связи руководства с сотрудниками Фонда, находящимися в командировках за границей.</w:t>
            </w:r>
          </w:p>
        </w:tc>
      </w:tr>
      <w:tr w:rsidR="00860B58" w:rsidRPr="00FD718D" w:rsidTr="00E21813">
        <w:tc>
          <w:tcPr>
            <w:tcW w:w="6374" w:type="dxa"/>
          </w:tcPr>
          <w:p w:rsidR="00860B58" w:rsidRPr="00FD718D" w:rsidRDefault="00903865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60B58" w:rsidRPr="00FD718D">
              <w:rPr>
                <w:rFonts w:ascii="Times New Roman" w:hAnsi="Times New Roman" w:cs="Times New Roman"/>
                <w:sz w:val="24"/>
                <w:szCs w:val="24"/>
              </w:rPr>
              <w:t>еждународный и национальный роуминг</w:t>
            </w:r>
          </w:p>
        </w:tc>
        <w:tc>
          <w:tcPr>
            <w:tcW w:w="3686" w:type="dxa"/>
          </w:tcPr>
          <w:p w:rsidR="00860B58" w:rsidRPr="00FD718D" w:rsidRDefault="00860B58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Для постоянной связи сотрудников  Фонда, находящихся в командировках за границей.</w:t>
            </w:r>
          </w:p>
        </w:tc>
      </w:tr>
      <w:tr w:rsidR="00860B58" w:rsidRPr="00FD718D" w:rsidTr="00E21813">
        <w:tc>
          <w:tcPr>
            <w:tcW w:w="6374" w:type="dxa"/>
          </w:tcPr>
          <w:p w:rsidR="00860B58" w:rsidRPr="00FD718D" w:rsidRDefault="00903865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60B58"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амена SIM-карты в течение 20 минут с момента </w:t>
            </w: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обращения Заказчика</w:t>
            </w:r>
          </w:p>
        </w:tc>
        <w:tc>
          <w:tcPr>
            <w:tcW w:w="3686" w:type="dxa"/>
          </w:tcPr>
          <w:p w:rsidR="00860B58" w:rsidRPr="00FD718D" w:rsidRDefault="00860B58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Оперативность подключения новой сим карты, необходимость постоянной связи.</w:t>
            </w:r>
          </w:p>
        </w:tc>
      </w:tr>
      <w:tr w:rsidR="00860B58" w:rsidRPr="00FD718D" w:rsidTr="00E21813">
        <w:tc>
          <w:tcPr>
            <w:tcW w:w="6374" w:type="dxa"/>
          </w:tcPr>
          <w:p w:rsidR="00860B58" w:rsidRPr="00FD718D" w:rsidRDefault="00903865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860B58" w:rsidRPr="00FD718D">
              <w:rPr>
                <w:rFonts w:ascii="Times New Roman" w:hAnsi="Times New Roman" w:cs="Times New Roman"/>
                <w:sz w:val="24"/>
                <w:szCs w:val="24"/>
              </w:rPr>
              <w:t>озможн</w:t>
            </w: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ость выбора абонентских номеров</w:t>
            </w:r>
          </w:p>
        </w:tc>
        <w:tc>
          <w:tcPr>
            <w:tcW w:w="3686" w:type="dxa"/>
          </w:tcPr>
          <w:p w:rsidR="00860B58" w:rsidRPr="00FD718D" w:rsidRDefault="00860B58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Удобство пользования при переходе от другого оператора.</w:t>
            </w:r>
          </w:p>
        </w:tc>
      </w:tr>
      <w:tr w:rsidR="00860B58" w:rsidRPr="00FD718D" w:rsidTr="00E21813">
        <w:tc>
          <w:tcPr>
            <w:tcW w:w="6374" w:type="dxa"/>
          </w:tcPr>
          <w:p w:rsidR="00860B58" w:rsidRPr="00FD718D" w:rsidRDefault="00903865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60B58" w:rsidRPr="00FD718D">
              <w:rPr>
                <w:rFonts w:ascii="Times New Roman" w:hAnsi="Times New Roman" w:cs="Times New Roman"/>
                <w:sz w:val="24"/>
                <w:szCs w:val="24"/>
              </w:rPr>
              <w:t>локировка (разблокировка) SIM-карты по требован</w:t>
            </w: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ию заказчика в течение 15 минут</w:t>
            </w:r>
          </w:p>
        </w:tc>
        <w:tc>
          <w:tcPr>
            <w:tcW w:w="3686" w:type="dxa"/>
          </w:tcPr>
          <w:p w:rsidR="00860B58" w:rsidRPr="00FD718D" w:rsidRDefault="00860B58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Отключение сим карты уволенного </w:t>
            </w:r>
            <w:r w:rsidR="00903865" w:rsidRPr="00FD718D">
              <w:rPr>
                <w:rFonts w:ascii="Times New Roman" w:hAnsi="Times New Roman" w:cs="Times New Roman"/>
                <w:sz w:val="24"/>
                <w:szCs w:val="24"/>
              </w:rPr>
              <w:t>сотрудника, отключение</w:t>
            </w: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 сим карты потерянного телефона.</w:t>
            </w:r>
          </w:p>
        </w:tc>
      </w:tr>
      <w:tr w:rsidR="00860B58" w:rsidRPr="00FD718D" w:rsidTr="00E21813">
        <w:tc>
          <w:tcPr>
            <w:tcW w:w="6374" w:type="dxa"/>
          </w:tcPr>
          <w:p w:rsidR="00860B58" w:rsidRPr="00FD718D" w:rsidRDefault="00903865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Временное резервирование номера</w:t>
            </w:r>
          </w:p>
        </w:tc>
        <w:tc>
          <w:tcPr>
            <w:tcW w:w="3686" w:type="dxa"/>
          </w:tcPr>
          <w:p w:rsidR="00860B58" w:rsidRPr="00FD718D" w:rsidRDefault="00860B58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Для удобства дальнейшей работы сотрудников с резервированным номером.</w:t>
            </w:r>
          </w:p>
        </w:tc>
      </w:tr>
      <w:tr w:rsidR="00860B58" w:rsidRPr="00FD718D" w:rsidTr="00E21813">
        <w:tc>
          <w:tcPr>
            <w:tcW w:w="6374" w:type="dxa"/>
          </w:tcPr>
          <w:p w:rsidR="00860B58" w:rsidRPr="00FD718D" w:rsidRDefault="00903865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60B58"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озможность быстрого и бесплатного получения информации о пяти последних (платных и бесплатных) действиях, совершенных с мобильного телефона за последние два дня в виде </w:t>
            </w:r>
            <w:r w:rsidR="00860B58" w:rsidRPr="00FD7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  <w:r w:rsidR="00860B58" w:rsidRPr="00FD718D">
              <w:rPr>
                <w:rFonts w:ascii="Times New Roman" w:hAnsi="Times New Roman" w:cs="Times New Roman"/>
                <w:sz w:val="24"/>
                <w:szCs w:val="24"/>
              </w:rPr>
              <w:t>-сообщения</w:t>
            </w:r>
          </w:p>
        </w:tc>
        <w:tc>
          <w:tcPr>
            <w:tcW w:w="3686" w:type="dxa"/>
          </w:tcPr>
          <w:p w:rsidR="00860B58" w:rsidRPr="00FD718D" w:rsidRDefault="00860B58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Для проверки последних звонков сотрудников.</w:t>
            </w:r>
          </w:p>
        </w:tc>
      </w:tr>
      <w:tr w:rsidR="00860B58" w:rsidRPr="00FD718D" w:rsidTr="00E21813">
        <w:tc>
          <w:tcPr>
            <w:tcW w:w="6374" w:type="dxa"/>
          </w:tcPr>
          <w:p w:rsidR="00860B58" w:rsidRPr="00FD718D" w:rsidRDefault="00903865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60B58" w:rsidRPr="00FD718D">
              <w:rPr>
                <w:rFonts w:ascii="Times New Roman" w:hAnsi="Times New Roman" w:cs="Times New Roman"/>
                <w:sz w:val="24"/>
                <w:szCs w:val="24"/>
              </w:rPr>
              <w:t>озможность бесплатно прослушать или просмотреть на мобильном телефоне информацию об израсходованных средствах в текущем расчетном периоде</w:t>
            </w:r>
          </w:p>
        </w:tc>
        <w:tc>
          <w:tcPr>
            <w:tcW w:w="3686" w:type="dxa"/>
          </w:tcPr>
          <w:p w:rsidR="00860B58" w:rsidRPr="00FD718D" w:rsidRDefault="00860B58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Удобство проверки Заказчиком своих текущих расходов.</w:t>
            </w:r>
          </w:p>
        </w:tc>
      </w:tr>
      <w:tr w:rsidR="00860B58" w:rsidRPr="00FD718D" w:rsidTr="00E21813">
        <w:tc>
          <w:tcPr>
            <w:tcW w:w="6374" w:type="dxa"/>
          </w:tcPr>
          <w:p w:rsidR="00860B58" w:rsidRPr="00FD718D" w:rsidRDefault="00903865" w:rsidP="00600EB7">
            <w:pPr>
              <w:tabs>
                <w:tab w:val="left" w:pos="126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60B58" w:rsidRPr="00FD718D">
              <w:rPr>
                <w:rFonts w:ascii="Times New Roman" w:hAnsi="Times New Roman" w:cs="Times New Roman"/>
                <w:sz w:val="24"/>
                <w:szCs w:val="24"/>
              </w:rPr>
              <w:t>озможность удаленного управления услугами уполномоченным лицом Фонда социального страхования Российской Федерации:</w:t>
            </w:r>
          </w:p>
          <w:p w:rsidR="00860B58" w:rsidRPr="00FD718D" w:rsidRDefault="00903865" w:rsidP="00600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0B58" w:rsidRPr="00FD718D">
              <w:rPr>
                <w:rFonts w:ascii="Times New Roman" w:hAnsi="Times New Roman" w:cs="Times New Roman"/>
                <w:sz w:val="24"/>
                <w:szCs w:val="24"/>
              </w:rPr>
              <w:t>подключения и удаления услуг, блокировк</w:t>
            </w: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и и </w:t>
            </w:r>
            <w:r w:rsidR="00860B58" w:rsidRPr="00FD718D">
              <w:rPr>
                <w:rFonts w:ascii="Times New Roman" w:hAnsi="Times New Roman" w:cs="Times New Roman"/>
                <w:sz w:val="24"/>
                <w:szCs w:val="24"/>
              </w:rPr>
              <w:t>разблокировки</w:t>
            </w: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B58" w:rsidRPr="00FD718D">
              <w:rPr>
                <w:rFonts w:ascii="Times New Roman" w:hAnsi="Times New Roman" w:cs="Times New Roman"/>
                <w:sz w:val="24"/>
                <w:szCs w:val="24"/>
              </w:rPr>
              <w:t>номеров;</w:t>
            </w:r>
          </w:p>
          <w:p w:rsidR="00860B58" w:rsidRPr="00FD718D" w:rsidRDefault="00903865" w:rsidP="00600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0B58" w:rsidRPr="00FD718D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ение информации о начислениях </w:t>
            </w:r>
            <w:r w:rsidR="00860B58" w:rsidRPr="00FD718D">
              <w:rPr>
                <w:rFonts w:ascii="Times New Roman" w:hAnsi="Times New Roman" w:cs="Times New Roman"/>
                <w:sz w:val="24"/>
                <w:szCs w:val="24"/>
              </w:rPr>
              <w:t>абонентов;</w:t>
            </w:r>
          </w:p>
          <w:p w:rsidR="00860B58" w:rsidRPr="00600EB7" w:rsidRDefault="00860B58" w:rsidP="00600E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3865"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 дейс</w:t>
            </w:r>
            <w:r w:rsidR="00903865" w:rsidRPr="00FD718D">
              <w:rPr>
                <w:rFonts w:ascii="Times New Roman" w:hAnsi="Times New Roman" w:cs="Times New Roman"/>
                <w:sz w:val="24"/>
                <w:szCs w:val="24"/>
              </w:rPr>
              <w:t>твующем тарифном плане и наборе</w:t>
            </w: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560" w:rsidRPr="00FD718D">
              <w:rPr>
                <w:rFonts w:ascii="Times New Roman" w:hAnsi="Times New Roman" w:cs="Times New Roman"/>
                <w:sz w:val="24"/>
                <w:szCs w:val="24"/>
              </w:rPr>
              <w:t>услуг на</w:t>
            </w:r>
            <w:r w:rsidR="00600EB7">
              <w:rPr>
                <w:rFonts w:ascii="Times New Roman" w:hAnsi="Times New Roman" w:cs="Times New Roman"/>
                <w:sz w:val="24"/>
                <w:szCs w:val="24"/>
              </w:rPr>
              <w:t> номере телефона</w:t>
            </w:r>
          </w:p>
        </w:tc>
        <w:tc>
          <w:tcPr>
            <w:tcW w:w="3686" w:type="dxa"/>
          </w:tcPr>
          <w:p w:rsidR="00860B58" w:rsidRPr="00FD718D" w:rsidRDefault="00860B58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Оперативность  подключения и удаления услуг сотрудникам, оперативное получение различной информации.</w:t>
            </w:r>
          </w:p>
        </w:tc>
      </w:tr>
      <w:tr w:rsidR="00860B58" w:rsidRPr="00FD718D" w:rsidTr="00E21813">
        <w:tc>
          <w:tcPr>
            <w:tcW w:w="6374" w:type="dxa"/>
          </w:tcPr>
          <w:p w:rsidR="00860B58" w:rsidRPr="00FD718D" w:rsidRDefault="00860B58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подвижной радиотелефонной (сотовой) связи по предоставлению доступа в сеть Интернет в международном роуминге должны </w:t>
            </w:r>
            <w:r w:rsidR="00903865" w:rsidRPr="00FD718D">
              <w:rPr>
                <w:rFonts w:ascii="Times New Roman" w:hAnsi="Times New Roman" w:cs="Times New Roman"/>
                <w:sz w:val="24"/>
                <w:szCs w:val="24"/>
              </w:rPr>
              <w:t>быть действительны для</w:t>
            </w: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 абонентов</w:t>
            </w:r>
            <w:r w:rsidR="00903865"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 всех тарифных планов</w:t>
            </w:r>
          </w:p>
        </w:tc>
        <w:tc>
          <w:tcPr>
            <w:tcW w:w="3686" w:type="dxa"/>
          </w:tcPr>
          <w:p w:rsidR="00860B58" w:rsidRPr="00FD718D" w:rsidRDefault="00860B58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Для постоянной связи руководства с сотрудниками Фонда находящимися в командировках за границей.</w:t>
            </w:r>
          </w:p>
        </w:tc>
      </w:tr>
      <w:tr w:rsidR="00860B58" w:rsidRPr="00FD718D" w:rsidTr="00E21813">
        <w:tc>
          <w:tcPr>
            <w:tcW w:w="6374" w:type="dxa"/>
          </w:tcPr>
          <w:p w:rsidR="00860B58" w:rsidRPr="00FD718D" w:rsidRDefault="00860B58" w:rsidP="00600E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сотовой связи должно быть на базе совершенных цифровых технологий, высокого качества (в том числе и при самых высоких нагрузках на сеть), надежно защищенных от несанкционированного доступа, иметь возможность наращивания, расширения зоны обслуживания и </w:t>
            </w:r>
            <w:proofErr w:type="spellStart"/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роуминговых</w:t>
            </w:r>
            <w:proofErr w:type="spellEnd"/>
            <w:r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отношений, иметь экономные тарифы и</w:t>
            </w:r>
            <w:r w:rsidR="00903865"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 полный набор современных услуг</w:t>
            </w:r>
          </w:p>
        </w:tc>
        <w:tc>
          <w:tcPr>
            <w:tcW w:w="3686" w:type="dxa"/>
          </w:tcPr>
          <w:p w:rsidR="00860B58" w:rsidRPr="00FD718D" w:rsidRDefault="00860B58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Для постоянной бесперебойной сотовой связи с сотрудниками Фонда.</w:t>
            </w:r>
          </w:p>
        </w:tc>
      </w:tr>
      <w:tr w:rsidR="00860B58" w:rsidRPr="00FD718D" w:rsidTr="00E21813">
        <w:tc>
          <w:tcPr>
            <w:tcW w:w="6374" w:type="dxa"/>
          </w:tcPr>
          <w:p w:rsidR="00860B58" w:rsidRPr="00FD718D" w:rsidRDefault="00860B58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Отсутствие гарантийных взносов при подключении роуминга</w:t>
            </w:r>
          </w:p>
        </w:tc>
        <w:tc>
          <w:tcPr>
            <w:tcW w:w="3686" w:type="dxa"/>
          </w:tcPr>
          <w:p w:rsidR="00860B58" w:rsidRPr="00FD718D" w:rsidRDefault="00860B58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Удобство расчётов заказчика с исполнителем.</w:t>
            </w:r>
          </w:p>
        </w:tc>
      </w:tr>
      <w:tr w:rsidR="00860B58" w:rsidRPr="00FD718D" w:rsidTr="00E21813">
        <w:tc>
          <w:tcPr>
            <w:tcW w:w="6374" w:type="dxa"/>
          </w:tcPr>
          <w:p w:rsidR="00860B58" w:rsidRPr="00FD718D" w:rsidRDefault="00860B58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Обслуживание абонентов Заказчика п</w:t>
            </w:r>
            <w:r w:rsidR="00903865" w:rsidRPr="00FD718D">
              <w:rPr>
                <w:rFonts w:ascii="Times New Roman" w:hAnsi="Times New Roman" w:cs="Times New Roman"/>
                <w:sz w:val="24"/>
                <w:szCs w:val="24"/>
              </w:rPr>
              <w:t>ерсональным менеджером компании</w:t>
            </w:r>
          </w:p>
        </w:tc>
        <w:tc>
          <w:tcPr>
            <w:tcW w:w="3686" w:type="dxa"/>
          </w:tcPr>
          <w:p w:rsidR="00860B58" w:rsidRPr="00FD718D" w:rsidRDefault="00860B58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Удобство работы представителей заказчика с исполнителем, оперативность подключения исполнителем различных услуг.</w:t>
            </w:r>
          </w:p>
        </w:tc>
      </w:tr>
      <w:tr w:rsidR="00860B58" w:rsidRPr="00FD718D" w:rsidTr="00E21813">
        <w:tc>
          <w:tcPr>
            <w:tcW w:w="6374" w:type="dxa"/>
          </w:tcPr>
          <w:p w:rsidR="00860B58" w:rsidRPr="00FD718D" w:rsidRDefault="00903865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Получение детализации</w:t>
            </w:r>
            <w:r w:rsidR="00860B58" w:rsidRPr="00FD718D">
              <w:rPr>
                <w:rFonts w:ascii="Times New Roman" w:hAnsi="Times New Roman" w:cs="Times New Roman"/>
                <w:sz w:val="24"/>
                <w:szCs w:val="24"/>
              </w:rPr>
              <w:t xml:space="preserve"> счета по всем видам услуг подвижной связи с указанием даты и времени всех состоявшихся соединений, их продолжи</w:t>
            </w: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тельности и абонентских номеров</w:t>
            </w:r>
          </w:p>
        </w:tc>
        <w:tc>
          <w:tcPr>
            <w:tcW w:w="3686" w:type="dxa"/>
          </w:tcPr>
          <w:p w:rsidR="00860B58" w:rsidRPr="00FD718D" w:rsidRDefault="00860B58" w:rsidP="0060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8D">
              <w:rPr>
                <w:rFonts w:ascii="Times New Roman" w:hAnsi="Times New Roman" w:cs="Times New Roman"/>
                <w:sz w:val="24"/>
                <w:szCs w:val="24"/>
              </w:rPr>
              <w:t>Удобство проверки использования служебных сотовых телефонов и сим карт.</w:t>
            </w:r>
          </w:p>
        </w:tc>
      </w:tr>
    </w:tbl>
    <w:p w:rsidR="00834016" w:rsidRPr="00FD718D" w:rsidRDefault="00456ED6" w:rsidP="00FD718D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FD718D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834016" w:rsidRPr="00FD718D" w:rsidRDefault="00544560" w:rsidP="00600EB7">
      <w:pPr>
        <w:pStyle w:val="a7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FD718D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lastRenderedPageBreak/>
        <w:t xml:space="preserve">Характеристики </w:t>
      </w:r>
      <w:r w:rsidRPr="00FD718D">
        <w:rPr>
          <w:rFonts w:ascii="Times New Roman" w:hAnsi="Times New Roman" w:cs="Times New Roman"/>
          <w:b/>
          <w:sz w:val="24"/>
          <w:szCs w:val="24"/>
        </w:rPr>
        <w:t>услуг</w:t>
      </w:r>
      <w:r w:rsidR="00834016" w:rsidRPr="00FD718D">
        <w:rPr>
          <w:rFonts w:ascii="Times New Roman" w:hAnsi="Times New Roman" w:cs="Times New Roman"/>
          <w:b/>
          <w:sz w:val="24"/>
          <w:szCs w:val="24"/>
        </w:rPr>
        <w:t xml:space="preserve"> по обеспечению безлимитного беспроводного доступа в сеть Интернет</w:t>
      </w:r>
      <w:r w:rsidR="00B52425" w:rsidRPr="00FD718D">
        <w:rPr>
          <w:rFonts w:ascii="Times New Roman" w:hAnsi="Times New Roman" w:cs="Times New Roman"/>
          <w:b/>
          <w:sz w:val="24"/>
          <w:szCs w:val="24"/>
        </w:rPr>
        <w:t>.</w:t>
      </w:r>
    </w:p>
    <w:p w:rsidR="00B52425" w:rsidRPr="00FD718D" w:rsidRDefault="00B52425" w:rsidP="00FD718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18D">
        <w:rPr>
          <w:rFonts w:ascii="Times New Roman" w:hAnsi="Times New Roman" w:cs="Times New Roman"/>
          <w:b/>
          <w:sz w:val="24"/>
          <w:szCs w:val="24"/>
        </w:rPr>
        <w:t>Код по ОКПД2 - 61.20.49.000</w:t>
      </w:r>
    </w:p>
    <w:p w:rsidR="00B52425" w:rsidRPr="00FD718D" w:rsidRDefault="00E21813" w:rsidP="00FD718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18D">
        <w:rPr>
          <w:rFonts w:ascii="Times New Roman" w:hAnsi="Times New Roman" w:cs="Times New Roman"/>
          <w:b/>
          <w:sz w:val="24"/>
          <w:szCs w:val="24"/>
        </w:rPr>
        <w:t>К</w:t>
      </w:r>
      <w:r w:rsidR="00600EB7">
        <w:rPr>
          <w:rFonts w:ascii="Times New Roman" w:hAnsi="Times New Roman" w:cs="Times New Roman"/>
          <w:b/>
          <w:sz w:val="24"/>
          <w:szCs w:val="24"/>
        </w:rPr>
        <w:t>оличество услуг: 12 штук</w:t>
      </w:r>
      <w:r w:rsidR="00B52425" w:rsidRPr="00FD718D">
        <w:rPr>
          <w:rFonts w:ascii="Times New Roman" w:hAnsi="Times New Roman" w:cs="Times New Roman"/>
          <w:b/>
          <w:sz w:val="24"/>
          <w:szCs w:val="24"/>
        </w:rPr>
        <w:t xml:space="preserve"> для 100 (ста) абонентских номеров.</w:t>
      </w:r>
    </w:p>
    <w:p w:rsidR="00B52425" w:rsidRPr="00FD718D" w:rsidRDefault="00B52425" w:rsidP="00FD718D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FD718D">
        <w:rPr>
          <w:rFonts w:ascii="Times New Roman" w:hAnsi="Times New Roman" w:cs="Times New Roman"/>
          <w:b/>
          <w:kern w:val="28"/>
          <w:sz w:val="24"/>
          <w:szCs w:val="24"/>
        </w:rPr>
        <w:t>Технические требования к услугам:</w:t>
      </w:r>
    </w:p>
    <w:p w:rsidR="00B52425" w:rsidRPr="00FD718D" w:rsidRDefault="00B52425" w:rsidP="00FD718D">
      <w:pPr>
        <w:widowControl w:val="0"/>
        <w:tabs>
          <w:tab w:val="left" w:pos="1701"/>
          <w:tab w:val="left" w:pos="18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18D">
        <w:rPr>
          <w:rFonts w:ascii="Times New Roman" w:hAnsi="Times New Roman" w:cs="Times New Roman"/>
          <w:sz w:val="24"/>
          <w:szCs w:val="24"/>
        </w:rPr>
        <w:t xml:space="preserve">Выданные SIM-карты обеспечивают подключение и качественную (на максимальной скорости доступа в сеть Интернет) круглосуточную работу устройств стандартов UMTS, LTE и возможность работы в режиме модема. </w:t>
      </w:r>
    </w:p>
    <w:p w:rsidR="00B52425" w:rsidRPr="00FD718D" w:rsidRDefault="00B52425" w:rsidP="00FD718D">
      <w:pPr>
        <w:widowControl w:val="0"/>
        <w:tabs>
          <w:tab w:val="left" w:pos="1701"/>
          <w:tab w:val="left" w:pos="18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18D">
        <w:rPr>
          <w:rFonts w:ascii="Times New Roman" w:hAnsi="Times New Roman" w:cs="Times New Roman"/>
          <w:sz w:val="24"/>
          <w:szCs w:val="24"/>
        </w:rPr>
        <w:t xml:space="preserve"> Искусственное снижение скорости доступа в сеть Интернет не допускается.</w:t>
      </w:r>
    </w:p>
    <w:p w:rsidR="00B52425" w:rsidRPr="00FD718D" w:rsidRDefault="00B52425" w:rsidP="00FD718D">
      <w:pPr>
        <w:widowControl w:val="0"/>
        <w:tabs>
          <w:tab w:val="left" w:pos="1701"/>
          <w:tab w:val="left" w:pos="18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18D">
        <w:rPr>
          <w:rFonts w:ascii="Times New Roman" w:hAnsi="Times New Roman" w:cs="Times New Roman"/>
          <w:sz w:val="24"/>
          <w:szCs w:val="24"/>
        </w:rPr>
        <w:t>Максимальная зона усто</w:t>
      </w:r>
      <w:r w:rsidR="00381FA9" w:rsidRPr="00FD718D">
        <w:rPr>
          <w:rFonts w:ascii="Times New Roman" w:hAnsi="Times New Roman" w:cs="Times New Roman"/>
          <w:sz w:val="24"/>
          <w:szCs w:val="24"/>
        </w:rPr>
        <w:t xml:space="preserve">йчивого </w:t>
      </w:r>
      <w:proofErr w:type="spellStart"/>
      <w:r w:rsidR="00381FA9" w:rsidRPr="00FD718D">
        <w:rPr>
          <w:rFonts w:ascii="Times New Roman" w:hAnsi="Times New Roman" w:cs="Times New Roman"/>
          <w:sz w:val="24"/>
          <w:szCs w:val="24"/>
        </w:rPr>
        <w:t>радиопокрытия</w:t>
      </w:r>
      <w:proofErr w:type="spellEnd"/>
      <w:r w:rsidR="00381FA9" w:rsidRPr="00FD718D">
        <w:rPr>
          <w:rFonts w:ascii="Times New Roman" w:hAnsi="Times New Roman" w:cs="Times New Roman"/>
          <w:sz w:val="24"/>
          <w:szCs w:val="24"/>
        </w:rPr>
        <w:t xml:space="preserve"> в Москве, </w:t>
      </w:r>
      <w:r w:rsidRPr="00FD718D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381FA9" w:rsidRPr="00FD718D">
        <w:rPr>
          <w:rFonts w:ascii="Times New Roman" w:hAnsi="Times New Roman" w:cs="Times New Roman"/>
          <w:sz w:val="24"/>
          <w:szCs w:val="24"/>
        </w:rPr>
        <w:t xml:space="preserve"> и на территории РФ</w:t>
      </w:r>
      <w:r w:rsidRPr="00FD71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2425" w:rsidRPr="00FD718D" w:rsidRDefault="00B52425" w:rsidP="00FD718D">
      <w:pPr>
        <w:widowControl w:val="0"/>
        <w:tabs>
          <w:tab w:val="left" w:pos="1701"/>
          <w:tab w:val="left" w:pos="18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18D">
        <w:rPr>
          <w:rFonts w:ascii="Times New Roman" w:hAnsi="Times New Roman" w:cs="Times New Roman"/>
          <w:sz w:val="24"/>
          <w:szCs w:val="24"/>
        </w:rPr>
        <w:t>Развитое межд</w:t>
      </w:r>
      <w:r w:rsidR="001D5185" w:rsidRPr="00FD718D">
        <w:rPr>
          <w:rFonts w:ascii="Times New Roman" w:hAnsi="Times New Roman" w:cs="Times New Roman"/>
          <w:sz w:val="24"/>
          <w:szCs w:val="24"/>
        </w:rPr>
        <w:t>ународное покрытие (не менее 23</w:t>
      </w:r>
      <w:r w:rsidRPr="00FD718D">
        <w:rPr>
          <w:rFonts w:ascii="Times New Roman" w:hAnsi="Times New Roman" w:cs="Times New Roman"/>
          <w:sz w:val="24"/>
          <w:szCs w:val="24"/>
        </w:rPr>
        <w:t>0 стран/направлений);</w:t>
      </w:r>
    </w:p>
    <w:p w:rsidR="00B52425" w:rsidRPr="00FD718D" w:rsidRDefault="00B52425" w:rsidP="00FD718D">
      <w:pPr>
        <w:widowControl w:val="0"/>
        <w:tabs>
          <w:tab w:val="left" w:pos="1701"/>
          <w:tab w:val="left" w:pos="18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18D">
        <w:rPr>
          <w:rFonts w:ascii="Times New Roman" w:hAnsi="Times New Roman" w:cs="Times New Roman"/>
          <w:sz w:val="24"/>
          <w:szCs w:val="24"/>
        </w:rPr>
        <w:t xml:space="preserve">Предоставление услуг по </w:t>
      </w:r>
      <w:proofErr w:type="spellStart"/>
      <w:r w:rsidRPr="00FD718D">
        <w:rPr>
          <w:rFonts w:ascii="Times New Roman" w:hAnsi="Times New Roman" w:cs="Times New Roman"/>
          <w:sz w:val="24"/>
          <w:szCs w:val="24"/>
        </w:rPr>
        <w:t>безлимитному</w:t>
      </w:r>
      <w:proofErr w:type="spellEnd"/>
      <w:r w:rsidRPr="00FD718D">
        <w:rPr>
          <w:rFonts w:ascii="Times New Roman" w:hAnsi="Times New Roman" w:cs="Times New Roman"/>
          <w:sz w:val="24"/>
          <w:szCs w:val="24"/>
        </w:rPr>
        <w:t xml:space="preserve"> беспроводному доступу в сеть Интернет за рубежом (международный роуминг) (не менее 500 роуминг-партнеров Оператора);</w:t>
      </w:r>
    </w:p>
    <w:p w:rsidR="00B52425" w:rsidRPr="00FD718D" w:rsidRDefault="00B52425" w:rsidP="00FD718D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FD718D">
        <w:rPr>
          <w:rFonts w:ascii="Times New Roman" w:hAnsi="Times New Roman" w:cs="Times New Roman"/>
          <w:b/>
          <w:kern w:val="28"/>
          <w:sz w:val="24"/>
          <w:szCs w:val="24"/>
        </w:rPr>
        <w:t>Условия оказания услуг:</w:t>
      </w:r>
    </w:p>
    <w:p w:rsidR="00B52425" w:rsidRPr="00FD718D" w:rsidRDefault="00B52425" w:rsidP="00FD718D">
      <w:pPr>
        <w:widowControl w:val="0"/>
        <w:tabs>
          <w:tab w:val="left" w:pos="1701"/>
          <w:tab w:val="left" w:pos="18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18D">
        <w:rPr>
          <w:rFonts w:ascii="Times New Roman" w:hAnsi="Times New Roman" w:cs="Times New Roman"/>
          <w:sz w:val="24"/>
          <w:szCs w:val="24"/>
        </w:rPr>
        <w:t>1.Отсутствие гарантийных взносов при подключении роуминга.</w:t>
      </w:r>
    </w:p>
    <w:p w:rsidR="00B52425" w:rsidRPr="00FD718D" w:rsidRDefault="00B52425" w:rsidP="00FD718D">
      <w:pPr>
        <w:widowControl w:val="0"/>
        <w:tabs>
          <w:tab w:val="left" w:pos="1701"/>
          <w:tab w:val="left" w:pos="18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18D">
        <w:rPr>
          <w:rFonts w:ascii="Times New Roman" w:hAnsi="Times New Roman" w:cs="Times New Roman"/>
          <w:sz w:val="24"/>
          <w:szCs w:val="24"/>
        </w:rPr>
        <w:t>2.Обеспечение круглосуточного бесплатного справочно-информационного обслуживания.</w:t>
      </w:r>
    </w:p>
    <w:p w:rsidR="00B52425" w:rsidRPr="00FD718D" w:rsidRDefault="00B52425" w:rsidP="00FD718D">
      <w:pPr>
        <w:widowControl w:val="0"/>
        <w:tabs>
          <w:tab w:val="left" w:pos="1701"/>
          <w:tab w:val="left" w:pos="18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18D">
        <w:rPr>
          <w:rFonts w:ascii="Times New Roman" w:hAnsi="Times New Roman" w:cs="Times New Roman"/>
          <w:sz w:val="24"/>
          <w:szCs w:val="24"/>
        </w:rPr>
        <w:t>3.Обслуживание Заказчика персональным менеджером компании.</w:t>
      </w:r>
    </w:p>
    <w:p w:rsidR="00860B58" w:rsidRPr="00FD718D" w:rsidRDefault="00B52425" w:rsidP="00600EB7">
      <w:pPr>
        <w:widowControl w:val="0"/>
        <w:tabs>
          <w:tab w:val="left" w:pos="1701"/>
          <w:tab w:val="left" w:pos="18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18D">
        <w:rPr>
          <w:rFonts w:ascii="Times New Roman" w:hAnsi="Times New Roman" w:cs="Times New Roman"/>
          <w:sz w:val="24"/>
          <w:szCs w:val="24"/>
        </w:rPr>
        <w:t>4.Предоставление по требованию Заказчика всей необходимой информации, касающейся оказания услуг.</w:t>
      </w:r>
      <w:r w:rsidR="00860B58" w:rsidRPr="00FD718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60B58" w:rsidRPr="00FD718D" w:rsidRDefault="00860B58" w:rsidP="00FD718D">
      <w:pPr>
        <w:pStyle w:val="a7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18D">
        <w:rPr>
          <w:rFonts w:ascii="Times New Roman" w:hAnsi="Times New Roman" w:cs="Times New Roman"/>
          <w:b/>
          <w:sz w:val="24"/>
          <w:szCs w:val="24"/>
        </w:rPr>
        <w:t>Требовани</w:t>
      </w:r>
      <w:r w:rsidR="009D4004" w:rsidRPr="00FD718D">
        <w:rPr>
          <w:rFonts w:ascii="Times New Roman" w:hAnsi="Times New Roman" w:cs="Times New Roman"/>
          <w:b/>
          <w:sz w:val="24"/>
          <w:szCs w:val="24"/>
        </w:rPr>
        <w:t>я к участникам закупки</w:t>
      </w:r>
      <w:r w:rsidRPr="00FD718D">
        <w:rPr>
          <w:rFonts w:ascii="Times New Roman" w:hAnsi="Times New Roman" w:cs="Times New Roman"/>
          <w:b/>
          <w:sz w:val="24"/>
          <w:szCs w:val="24"/>
        </w:rPr>
        <w:t xml:space="preserve"> с учетом требований                                                                                      законодательства Российской Федерации:</w:t>
      </w:r>
    </w:p>
    <w:p w:rsidR="00860B58" w:rsidRPr="00FD718D" w:rsidRDefault="00E21813" w:rsidP="00FD718D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718D">
        <w:rPr>
          <w:rFonts w:ascii="Times New Roman" w:hAnsi="Times New Roman" w:cs="Times New Roman"/>
          <w:sz w:val="24"/>
          <w:szCs w:val="24"/>
        </w:rPr>
        <w:tab/>
      </w:r>
      <w:r w:rsidR="00860B58" w:rsidRPr="00FD718D">
        <w:rPr>
          <w:rFonts w:ascii="Times New Roman" w:hAnsi="Times New Roman" w:cs="Times New Roman"/>
          <w:sz w:val="24"/>
          <w:szCs w:val="24"/>
        </w:rPr>
        <w:t>Наличие и предоставление Заказчику лицензий:</w:t>
      </w:r>
    </w:p>
    <w:p w:rsidR="00860B58" w:rsidRPr="00FD718D" w:rsidRDefault="00860B58" w:rsidP="00FD718D">
      <w:pPr>
        <w:shd w:val="clear" w:color="auto" w:fill="FFFFFF"/>
        <w:tabs>
          <w:tab w:val="left" w:pos="67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718D">
        <w:rPr>
          <w:rFonts w:ascii="Times New Roman" w:hAnsi="Times New Roman" w:cs="Times New Roman"/>
          <w:sz w:val="24"/>
          <w:szCs w:val="24"/>
        </w:rPr>
        <w:t>-</w:t>
      </w:r>
      <w:r w:rsidRPr="00FD718D">
        <w:rPr>
          <w:rFonts w:ascii="Times New Roman" w:hAnsi="Times New Roman" w:cs="Times New Roman"/>
          <w:sz w:val="24"/>
          <w:szCs w:val="24"/>
        </w:rPr>
        <w:tab/>
        <w:t xml:space="preserve">на оказание услуг подвижной радиотелефонной связи </w:t>
      </w:r>
      <w:r w:rsidRPr="00FD718D">
        <w:rPr>
          <w:rFonts w:ascii="Times New Roman" w:hAnsi="Times New Roman" w:cs="Times New Roman"/>
          <w:color w:val="000000"/>
          <w:sz w:val="24"/>
          <w:szCs w:val="24"/>
        </w:rPr>
        <w:t>в стандартах GSM 900/1800 (2G), UMTS (3G), LTE (4G)</w:t>
      </w:r>
      <w:r w:rsidRPr="00FD718D">
        <w:rPr>
          <w:rFonts w:ascii="Times New Roman" w:hAnsi="Times New Roman" w:cs="Times New Roman"/>
          <w:sz w:val="24"/>
          <w:szCs w:val="24"/>
        </w:rPr>
        <w:t>;</w:t>
      </w:r>
    </w:p>
    <w:p w:rsidR="00860B58" w:rsidRPr="00FD718D" w:rsidRDefault="00860B58" w:rsidP="00FD718D">
      <w:pPr>
        <w:shd w:val="clear" w:color="auto" w:fill="FFFFFF"/>
        <w:tabs>
          <w:tab w:val="left" w:pos="67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718D">
        <w:rPr>
          <w:rFonts w:ascii="Times New Roman" w:hAnsi="Times New Roman" w:cs="Times New Roman"/>
          <w:sz w:val="24"/>
          <w:szCs w:val="24"/>
        </w:rPr>
        <w:t>-</w:t>
      </w:r>
      <w:r w:rsidRPr="00FD718D">
        <w:rPr>
          <w:rFonts w:ascii="Times New Roman" w:hAnsi="Times New Roman" w:cs="Times New Roman"/>
          <w:sz w:val="24"/>
          <w:szCs w:val="24"/>
        </w:rPr>
        <w:tab/>
        <w:t>на оказание услуг связи по передаче данных для целей передачи голосовой информации.</w:t>
      </w:r>
    </w:p>
    <w:p w:rsidR="00860B58" w:rsidRPr="00FD718D" w:rsidRDefault="00860B58" w:rsidP="00FD718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18D">
        <w:rPr>
          <w:rFonts w:ascii="Times New Roman" w:hAnsi="Times New Roman" w:cs="Times New Roman"/>
          <w:color w:val="000000"/>
          <w:sz w:val="24"/>
          <w:szCs w:val="24"/>
        </w:rPr>
        <w:t xml:space="preserve">Наличие лицензии на осуществление деятельности в области оказания услуг связи с указанием перечня наименований услуг связи, выданной Федеральной </w:t>
      </w:r>
      <w:r w:rsidR="00544560" w:rsidRPr="00FD718D">
        <w:rPr>
          <w:rFonts w:ascii="Times New Roman" w:hAnsi="Times New Roman" w:cs="Times New Roman"/>
          <w:color w:val="000000"/>
          <w:sz w:val="24"/>
          <w:szCs w:val="24"/>
        </w:rPr>
        <w:t>службой по</w:t>
      </w:r>
      <w:r w:rsidRPr="00FD718D">
        <w:rPr>
          <w:rFonts w:ascii="Times New Roman" w:hAnsi="Times New Roman" w:cs="Times New Roman"/>
          <w:color w:val="000000"/>
          <w:sz w:val="24"/>
          <w:szCs w:val="24"/>
        </w:rPr>
        <w:t xml:space="preserve"> надзору в сфере связи, информационных технологий и массовых коммуникаций </w:t>
      </w:r>
      <w:r w:rsidR="00544560" w:rsidRPr="00FD718D">
        <w:rPr>
          <w:rFonts w:ascii="Times New Roman" w:hAnsi="Times New Roman" w:cs="Times New Roman"/>
          <w:color w:val="000000"/>
          <w:sz w:val="24"/>
          <w:szCs w:val="24"/>
        </w:rPr>
        <w:t>(Федеральный</w:t>
      </w:r>
      <w:r w:rsidRPr="00FD718D">
        <w:rPr>
          <w:rFonts w:ascii="Times New Roman" w:hAnsi="Times New Roman" w:cs="Times New Roman"/>
          <w:color w:val="000000"/>
          <w:sz w:val="24"/>
          <w:szCs w:val="24"/>
        </w:rPr>
        <w:t xml:space="preserve"> закон от 07 июля 2003 г. № 126-ФЗ «О связи», Федеральный закон от 04 мая 2011 г. № 99-ФЗ «О лицензировании отдельных видов деятельности»).</w:t>
      </w:r>
    </w:p>
    <w:p w:rsidR="00860B58" w:rsidRPr="00FD718D" w:rsidRDefault="00860B58" w:rsidP="00FD7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18D">
        <w:rPr>
          <w:rFonts w:ascii="Times New Roman" w:hAnsi="Times New Roman" w:cs="Times New Roman"/>
          <w:sz w:val="24"/>
          <w:szCs w:val="24"/>
        </w:rPr>
        <w:t xml:space="preserve">Оказание услуг подвижной радиотелефонной (сотовой) связи для Фонда социального страхования Российской </w:t>
      </w:r>
      <w:r w:rsidR="00544560" w:rsidRPr="00FD718D">
        <w:rPr>
          <w:rFonts w:ascii="Times New Roman" w:hAnsi="Times New Roman" w:cs="Times New Roman"/>
          <w:sz w:val="24"/>
          <w:szCs w:val="24"/>
        </w:rPr>
        <w:t>Федерации должно</w:t>
      </w:r>
      <w:r w:rsidRPr="00FD718D">
        <w:rPr>
          <w:rFonts w:ascii="Times New Roman" w:hAnsi="Times New Roman" w:cs="Times New Roman"/>
          <w:sz w:val="24"/>
          <w:szCs w:val="24"/>
        </w:rPr>
        <w:t xml:space="preserve"> осуществляться на основании Национального стандарта Российской Федерации «Качество услуг сотовой связи. Показатели качества» (ГОСТ Р 53732-2009).</w:t>
      </w:r>
    </w:p>
    <w:p w:rsidR="00DA6E95" w:rsidRPr="00FD718D" w:rsidRDefault="00DA6E95" w:rsidP="00FD718D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860B58" w:rsidRPr="00FD718D" w:rsidRDefault="00860B58" w:rsidP="00FD718D">
      <w:pPr>
        <w:spacing w:line="240" w:lineRule="auto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424868" w:rsidRPr="00FD718D" w:rsidRDefault="00424868" w:rsidP="00FD718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60B58" w:rsidRPr="00FD718D" w:rsidRDefault="00860B58" w:rsidP="00FD718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60B58" w:rsidRPr="00FD718D" w:rsidRDefault="00860B58" w:rsidP="00FD718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860B58" w:rsidRPr="00FD718D" w:rsidSect="00456ED6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202BA"/>
    <w:multiLevelType w:val="hybridMultilevel"/>
    <w:tmpl w:val="4150EE18"/>
    <w:lvl w:ilvl="0" w:tplc="B4640E7C">
      <w:start w:val="6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C7431EC"/>
    <w:multiLevelType w:val="hybridMultilevel"/>
    <w:tmpl w:val="B22EFB34"/>
    <w:lvl w:ilvl="0" w:tplc="908CEF26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b w:val="0"/>
      </w:rPr>
    </w:lvl>
    <w:lvl w:ilvl="1" w:tplc="6C707DBE">
      <w:numFmt w:val="none"/>
      <w:lvlText w:val=""/>
      <w:lvlJc w:val="left"/>
      <w:pPr>
        <w:tabs>
          <w:tab w:val="num" w:pos="360"/>
        </w:tabs>
      </w:pPr>
    </w:lvl>
    <w:lvl w:ilvl="2" w:tplc="4DECA96E">
      <w:numFmt w:val="none"/>
      <w:lvlText w:val=""/>
      <w:lvlJc w:val="left"/>
      <w:pPr>
        <w:tabs>
          <w:tab w:val="num" w:pos="360"/>
        </w:tabs>
      </w:pPr>
    </w:lvl>
    <w:lvl w:ilvl="3" w:tplc="6E94A6AC">
      <w:numFmt w:val="none"/>
      <w:lvlText w:val=""/>
      <w:lvlJc w:val="left"/>
      <w:pPr>
        <w:tabs>
          <w:tab w:val="num" w:pos="360"/>
        </w:tabs>
      </w:pPr>
    </w:lvl>
    <w:lvl w:ilvl="4" w:tplc="B6CAF324">
      <w:numFmt w:val="none"/>
      <w:lvlText w:val=""/>
      <w:lvlJc w:val="left"/>
      <w:pPr>
        <w:tabs>
          <w:tab w:val="num" w:pos="360"/>
        </w:tabs>
      </w:pPr>
    </w:lvl>
    <w:lvl w:ilvl="5" w:tplc="50540BA0">
      <w:numFmt w:val="none"/>
      <w:lvlText w:val=""/>
      <w:lvlJc w:val="left"/>
      <w:pPr>
        <w:tabs>
          <w:tab w:val="num" w:pos="360"/>
        </w:tabs>
      </w:pPr>
    </w:lvl>
    <w:lvl w:ilvl="6" w:tplc="4BD6DF7A">
      <w:numFmt w:val="none"/>
      <w:lvlText w:val=""/>
      <w:lvlJc w:val="left"/>
      <w:pPr>
        <w:tabs>
          <w:tab w:val="num" w:pos="360"/>
        </w:tabs>
      </w:pPr>
    </w:lvl>
    <w:lvl w:ilvl="7" w:tplc="D9925C60">
      <w:numFmt w:val="none"/>
      <w:lvlText w:val=""/>
      <w:lvlJc w:val="left"/>
      <w:pPr>
        <w:tabs>
          <w:tab w:val="num" w:pos="360"/>
        </w:tabs>
      </w:pPr>
    </w:lvl>
    <w:lvl w:ilvl="8" w:tplc="2FC641E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E23668E"/>
    <w:multiLevelType w:val="hybridMultilevel"/>
    <w:tmpl w:val="27AAFF2A"/>
    <w:lvl w:ilvl="0" w:tplc="A380FD4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152183"/>
    <w:multiLevelType w:val="hybridMultilevel"/>
    <w:tmpl w:val="E9FE5312"/>
    <w:lvl w:ilvl="0" w:tplc="661A526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/>
      </w:rPr>
    </w:lvl>
    <w:lvl w:ilvl="1" w:tplc="E308514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75"/>
    <w:rsid w:val="00007EDD"/>
    <w:rsid w:val="0007308D"/>
    <w:rsid w:val="00172EE0"/>
    <w:rsid w:val="001838D4"/>
    <w:rsid w:val="00186A55"/>
    <w:rsid w:val="00196575"/>
    <w:rsid w:val="001D5185"/>
    <w:rsid w:val="002076D8"/>
    <w:rsid w:val="00226478"/>
    <w:rsid w:val="00271339"/>
    <w:rsid w:val="0030229D"/>
    <w:rsid w:val="00314464"/>
    <w:rsid w:val="003235E4"/>
    <w:rsid w:val="003476A4"/>
    <w:rsid w:val="00381FA9"/>
    <w:rsid w:val="003823C4"/>
    <w:rsid w:val="003E1021"/>
    <w:rsid w:val="00424868"/>
    <w:rsid w:val="00456ED6"/>
    <w:rsid w:val="00496CCD"/>
    <w:rsid w:val="00544560"/>
    <w:rsid w:val="00551A23"/>
    <w:rsid w:val="00554452"/>
    <w:rsid w:val="005763FF"/>
    <w:rsid w:val="005A6F75"/>
    <w:rsid w:val="005F4378"/>
    <w:rsid w:val="005F644E"/>
    <w:rsid w:val="00600EB7"/>
    <w:rsid w:val="006A1D9F"/>
    <w:rsid w:val="006B2AA4"/>
    <w:rsid w:val="00761128"/>
    <w:rsid w:val="00761C45"/>
    <w:rsid w:val="00782488"/>
    <w:rsid w:val="00834016"/>
    <w:rsid w:val="00860B58"/>
    <w:rsid w:val="0086364E"/>
    <w:rsid w:val="0086568E"/>
    <w:rsid w:val="008B4502"/>
    <w:rsid w:val="008B6CCA"/>
    <w:rsid w:val="00903865"/>
    <w:rsid w:val="00905FFD"/>
    <w:rsid w:val="009076FC"/>
    <w:rsid w:val="009D4004"/>
    <w:rsid w:val="00A47E70"/>
    <w:rsid w:val="00A8282D"/>
    <w:rsid w:val="00AE1AEE"/>
    <w:rsid w:val="00B13087"/>
    <w:rsid w:val="00B52425"/>
    <w:rsid w:val="00BA2012"/>
    <w:rsid w:val="00BA68BB"/>
    <w:rsid w:val="00BE2532"/>
    <w:rsid w:val="00BE3F1A"/>
    <w:rsid w:val="00C02068"/>
    <w:rsid w:val="00C32778"/>
    <w:rsid w:val="00CC3277"/>
    <w:rsid w:val="00D1432A"/>
    <w:rsid w:val="00DA6E95"/>
    <w:rsid w:val="00DD3D30"/>
    <w:rsid w:val="00E21813"/>
    <w:rsid w:val="00E51245"/>
    <w:rsid w:val="00EA12EB"/>
    <w:rsid w:val="00ED3303"/>
    <w:rsid w:val="00F73008"/>
    <w:rsid w:val="00F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D642C-7F51-4C18-9748-ED1D376E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B5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226478"/>
    <w:pPr>
      <w:keepNext/>
      <w:spacing w:before="240" w:after="60" w:line="240" w:lineRule="auto"/>
      <w:jc w:val="center"/>
      <w:outlineLvl w:val="0"/>
    </w:pPr>
    <w:rPr>
      <w:rFonts w:ascii="Times New Roman" w:hAnsi="Times New Roman" w:cs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B5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11"/>
    <w:qFormat/>
    <w:rsid w:val="00860B58"/>
    <w:pPr>
      <w:adjustRightInd w:val="0"/>
      <w:spacing w:after="0" w:line="240" w:lineRule="auto"/>
      <w:jc w:val="center"/>
      <w:textAlignment w:val="baseline"/>
    </w:pPr>
    <w:rPr>
      <w:rFonts w:eastAsia="Calibri"/>
      <w:sz w:val="28"/>
      <w:szCs w:val="28"/>
    </w:rPr>
  </w:style>
  <w:style w:type="character" w:customStyle="1" w:styleId="11">
    <w:name w:val="Название Знак1"/>
    <w:basedOn w:val="a0"/>
    <w:link w:val="a4"/>
    <w:rsid w:val="00860B58"/>
    <w:rPr>
      <w:rFonts w:ascii="Calibri" w:eastAsia="Calibri" w:hAnsi="Calibri" w:cs="Calibri"/>
      <w:sz w:val="28"/>
      <w:szCs w:val="28"/>
      <w:lang w:eastAsia="ru-RU"/>
    </w:rPr>
  </w:style>
  <w:style w:type="paragraph" w:styleId="a5">
    <w:name w:val="Body Text"/>
    <w:basedOn w:val="a"/>
    <w:link w:val="a6"/>
    <w:rsid w:val="00860B58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60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60B58"/>
    <w:pPr>
      <w:ind w:left="720"/>
      <w:contextualSpacing/>
    </w:pPr>
  </w:style>
  <w:style w:type="paragraph" w:styleId="a8">
    <w:name w:val="No Spacing"/>
    <w:uiPriority w:val="1"/>
    <w:qFormat/>
    <w:rsid w:val="00860B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basedOn w:val="a"/>
    <w:next w:val="a4"/>
    <w:link w:val="aa"/>
    <w:qFormat/>
    <w:rsid w:val="00860B58"/>
    <w:pPr>
      <w:adjustRightInd w:val="0"/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Название Знак"/>
    <w:link w:val="a9"/>
    <w:rsid w:val="00860B5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226478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3401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c">
    <w:name w:val="Нижний колонтитул Знак"/>
    <w:basedOn w:val="a0"/>
    <w:link w:val="ab"/>
    <w:uiPriority w:val="99"/>
    <w:rsid w:val="0083401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Социального Страхования РФ</Company>
  <LinksUpToDate>false</LinksUpToDate>
  <CharactersWithSpaces>16671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 Владимир Игоревич</dc:creator>
  <cp:keywords/>
  <dc:description/>
  <cp:lastModifiedBy>Таросас Станисловас Чеслово</cp:lastModifiedBy>
  <cp:revision>8</cp:revision>
  <cp:lastPrinted>2022-05-25T11:18:00Z</cp:lastPrinted>
  <dcterms:created xsi:type="dcterms:W3CDTF">2022-10-14T08:55:00Z</dcterms:created>
  <dcterms:modified xsi:type="dcterms:W3CDTF">2022-12-02T13:29:00Z</dcterms:modified>
</cp:coreProperties>
</file>