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E8" w:rsidRDefault="008B03DB" w:rsidP="008B03DB">
      <w:pPr>
        <w:widowControl w:val="0"/>
        <w:spacing w:after="0" w:line="240" w:lineRule="auto"/>
        <w:jc w:val="center"/>
        <w:rPr>
          <w:rFonts w:ascii="Times New Roman" w:hAnsi="Times New Roman" w:cs="Times New Roman"/>
          <w:b/>
          <w:sz w:val="24"/>
          <w:szCs w:val="24"/>
        </w:rPr>
      </w:pPr>
      <w:r w:rsidRPr="007456EB">
        <w:rPr>
          <w:rFonts w:ascii="Times New Roman" w:hAnsi="Times New Roman" w:cs="Times New Roman"/>
          <w:b/>
          <w:sz w:val="24"/>
          <w:szCs w:val="24"/>
        </w:rPr>
        <w:t>Техническое задание (описание объекта закупки и условия исполнения государственного контракта)</w:t>
      </w:r>
    </w:p>
    <w:p w:rsidR="003665D4" w:rsidRPr="007456EB" w:rsidRDefault="003665D4" w:rsidP="008B03DB">
      <w:pPr>
        <w:widowControl w:val="0"/>
        <w:spacing w:after="0" w:line="240" w:lineRule="auto"/>
        <w:jc w:val="center"/>
        <w:rPr>
          <w:rFonts w:ascii="Times New Roman" w:hAnsi="Times New Roman" w:cs="Times New Roman"/>
          <w:b/>
          <w:sz w:val="24"/>
          <w:szCs w:val="24"/>
        </w:rPr>
      </w:pPr>
    </w:p>
    <w:p w:rsidR="005037D2" w:rsidRPr="005037D2" w:rsidRDefault="005037D2" w:rsidP="003665D4">
      <w:pPr>
        <w:spacing w:after="0" w:line="240" w:lineRule="auto"/>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Поставка кресел-колясок с ручным приводом с дополнительной фиксацией (поддержкой) головы и тела, в том числе для больных ДЦП, комнатных, кресел-колясок с ручным приводом с дополнительной фиксацией (поддержкой) головы и тела, в том числе для больных ДЦП, прогулочных (для инвалидов и детей-инвалидов) для обеспечения детей-инвалидов Краснодарского края в 2022 году</w:t>
      </w:r>
    </w:p>
    <w:p w:rsidR="005037D2" w:rsidRPr="003665D4" w:rsidRDefault="005037D2" w:rsidP="003665D4">
      <w:pPr>
        <w:spacing w:after="0" w:line="240" w:lineRule="auto"/>
        <w:jc w:val="center"/>
        <w:rPr>
          <w:rFonts w:ascii="Times New Roman" w:eastAsia="Times New Roman" w:hAnsi="Times New Roman" w:cs="Times New Roman"/>
          <w:b/>
          <w:sz w:val="24"/>
          <w:szCs w:val="24"/>
          <w:lang w:eastAsia="ar-SA"/>
        </w:rPr>
      </w:pPr>
    </w:p>
    <w:tbl>
      <w:tblPr>
        <w:tblStyle w:val="a3"/>
        <w:tblpPr w:leftFromText="180" w:rightFromText="180" w:vertAnchor="text" w:tblpY="1"/>
        <w:tblOverlap w:val="never"/>
        <w:tblW w:w="5000" w:type="pct"/>
        <w:tblLayout w:type="fixed"/>
        <w:tblLook w:val="04A0" w:firstRow="1" w:lastRow="0" w:firstColumn="1" w:lastColumn="0" w:noHBand="0" w:noVBand="1"/>
      </w:tblPr>
      <w:tblGrid>
        <w:gridCol w:w="529"/>
        <w:gridCol w:w="4144"/>
        <w:gridCol w:w="5757"/>
        <w:gridCol w:w="697"/>
        <w:gridCol w:w="694"/>
        <w:gridCol w:w="1393"/>
        <w:gridCol w:w="1802"/>
      </w:tblGrid>
      <w:tr w:rsidR="005037D2" w:rsidRPr="005037D2" w:rsidTr="008E4D80">
        <w:tc>
          <w:tcPr>
            <w:tcW w:w="176"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п/п</w:t>
            </w:r>
          </w:p>
        </w:tc>
        <w:tc>
          <w:tcPr>
            <w:tcW w:w="138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Наименование товара, работ, услуг</w:t>
            </w:r>
          </w:p>
        </w:tc>
        <w:tc>
          <w:tcPr>
            <w:tcW w:w="1917"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Описание объекта закупки</w:t>
            </w:r>
            <w:bookmarkStart w:id="0" w:name="_GoBack"/>
            <w:bookmarkEnd w:id="0"/>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Кол-во (объем)</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Ед. изм.</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Цена за ед. изм.</w:t>
            </w:r>
            <w:r w:rsidRPr="005037D2">
              <w:rPr>
                <w:rFonts w:ascii="Times New Roman" w:eastAsia="Times New Roman" w:hAnsi="Times New Roman" w:cs="Times New Roman"/>
                <w:sz w:val="24"/>
                <w:szCs w:val="24"/>
                <w:vertAlign w:val="superscript"/>
                <w:lang w:eastAsia="ar-SA"/>
              </w:rPr>
              <w:footnoteReference w:id="1"/>
            </w:r>
            <w:r w:rsidRPr="005037D2">
              <w:rPr>
                <w:rFonts w:ascii="Times New Roman" w:eastAsia="Times New Roman" w:hAnsi="Times New Roman" w:cs="Times New Roman"/>
                <w:sz w:val="24"/>
                <w:szCs w:val="24"/>
                <w:lang w:eastAsia="ar-SA"/>
              </w:rPr>
              <w:t>, руб.</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Цена по позиции</w:t>
            </w:r>
            <w:r w:rsidRPr="005037D2">
              <w:rPr>
                <w:rFonts w:ascii="Times New Roman" w:eastAsia="Times New Roman" w:hAnsi="Times New Roman" w:cs="Times New Roman"/>
                <w:sz w:val="24"/>
                <w:szCs w:val="24"/>
                <w:vertAlign w:val="superscript"/>
                <w:lang w:eastAsia="ar-SA"/>
              </w:rPr>
              <w:footnoteReference w:id="2"/>
            </w:r>
            <w:r w:rsidRPr="005037D2">
              <w:rPr>
                <w:rFonts w:ascii="Times New Roman" w:eastAsia="Times New Roman" w:hAnsi="Times New Roman" w:cs="Times New Roman"/>
                <w:sz w:val="24"/>
                <w:szCs w:val="24"/>
                <w:lang w:eastAsia="ar-SA"/>
              </w:rPr>
              <w:t>, руб.</w:t>
            </w:r>
          </w:p>
        </w:tc>
      </w:tr>
      <w:tr w:rsidR="005037D2" w:rsidRPr="005037D2" w:rsidTr="008E4D80">
        <w:tc>
          <w:tcPr>
            <w:tcW w:w="176" w:type="pct"/>
          </w:tcPr>
          <w:p w:rsidR="005037D2" w:rsidRPr="005037D2" w:rsidRDefault="005037D2" w:rsidP="005037D2">
            <w:pPr>
              <w:keepLines/>
              <w:widowControl w:val="0"/>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1.</w:t>
            </w:r>
          </w:p>
        </w:tc>
        <w:tc>
          <w:tcPr>
            <w:tcW w:w="1380" w:type="pct"/>
          </w:tcPr>
          <w:p w:rsidR="005037D2" w:rsidRPr="005037D2" w:rsidRDefault="005037D2" w:rsidP="005037D2">
            <w:pPr>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917" w:type="pct"/>
          </w:tcPr>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 должна соответствовать следующим характеристикам: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ширина сиденья 42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глубина сиденья 45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сиденья 60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подлокотника 27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подножки 40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Спинка и сиденье кресла-коляски должны быть с регулируемым углом наклона.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Подлокотники кресла-коляски должны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Подножка кресла-коляски должна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Кресло-коляска должна быть оборудована приспособлениями: </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подголовник;</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боковые опоры для головы и тела;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поясничным валиком;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валик или ремень для сохранения зазора между ногами;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держателями для ног;</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 ремнем для пятки;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нагрудным ремнем;</w:t>
            </w:r>
          </w:p>
          <w:p w:rsidR="005037D2" w:rsidRPr="005037D2" w:rsidRDefault="005037D2" w:rsidP="005037D2">
            <w:pPr>
              <w:keepNext/>
              <w:keepLines/>
              <w:jc w:val="both"/>
              <w:rPr>
                <w:rFonts w:ascii="Times New Roman" w:eastAsia="Times New Roman" w:hAnsi="Times New Roman" w:cs="Times New Roman"/>
                <w:szCs w:val="24"/>
                <w:lang w:eastAsia="ar-SA"/>
              </w:rPr>
            </w:pPr>
            <w:r w:rsidRPr="005037D2">
              <w:rPr>
                <w:rFonts w:ascii="Times New Roman" w:eastAsia="Times New Roman" w:hAnsi="Times New Roman" w:cs="Times New Roman"/>
                <w:sz w:val="24"/>
                <w:szCs w:val="24"/>
                <w:lang w:eastAsia="ar-SA"/>
              </w:rPr>
              <w:t>- поясной ремень.</w:t>
            </w:r>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1</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Шт.</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447 582,00</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447 582,00</w:t>
            </w:r>
          </w:p>
        </w:tc>
      </w:tr>
      <w:tr w:rsidR="005037D2" w:rsidRPr="005037D2" w:rsidTr="008E4D80">
        <w:tc>
          <w:tcPr>
            <w:tcW w:w="176" w:type="pct"/>
          </w:tcPr>
          <w:p w:rsidR="005037D2" w:rsidRPr="005037D2" w:rsidRDefault="005037D2" w:rsidP="005037D2">
            <w:pPr>
              <w:keepLines/>
              <w:widowControl w:val="0"/>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2.</w:t>
            </w:r>
          </w:p>
        </w:tc>
        <w:tc>
          <w:tcPr>
            <w:tcW w:w="1380" w:type="pct"/>
          </w:tcPr>
          <w:p w:rsidR="005037D2" w:rsidRPr="005037D2" w:rsidRDefault="005037D2" w:rsidP="005037D2">
            <w:pPr>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917" w:type="pct"/>
          </w:tcPr>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 должна соответствовать следующим характеристикам: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ширина сиденья 25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глубина сиденья 20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сиденья 31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подлокотника 18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подножки 26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Спинка и сиденье кресла-коляски должны быть с регулируемым углом наклона.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Подлокотники кресла-коляски должны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Подножка кресла-коляски должна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Кресло-коляска должна быть оборудована приспособлениями: </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подголовник;</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боковые опоры для головы и тела;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поясничным валиком;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валик или ремень для сохранения зазора между ногами;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держателями для ног;</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ремнем для пятки;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нагрудным ремнем;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поясной ремень.</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должна быть предназначена для пользователя с объемом бедер 44 см.</w:t>
            </w:r>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1</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Шт.</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447 381,00</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447 381,00</w:t>
            </w:r>
          </w:p>
        </w:tc>
      </w:tr>
      <w:tr w:rsidR="005037D2" w:rsidRPr="005037D2" w:rsidTr="008E4D80">
        <w:tc>
          <w:tcPr>
            <w:tcW w:w="176" w:type="pct"/>
          </w:tcPr>
          <w:p w:rsidR="005037D2" w:rsidRPr="005037D2" w:rsidRDefault="005037D2" w:rsidP="005037D2">
            <w:pPr>
              <w:keepLines/>
              <w:widowControl w:val="0"/>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3.</w:t>
            </w:r>
          </w:p>
        </w:tc>
        <w:tc>
          <w:tcPr>
            <w:tcW w:w="1380" w:type="pct"/>
          </w:tcPr>
          <w:p w:rsidR="005037D2" w:rsidRPr="005037D2" w:rsidRDefault="005037D2" w:rsidP="005037D2">
            <w:pPr>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Кресло-коляска с ручным приводом с дополнительной фиксацией (поддержкой) головы и тела, в том </w:t>
            </w:r>
            <w:r w:rsidRPr="005037D2">
              <w:rPr>
                <w:rFonts w:ascii="Times New Roman" w:eastAsia="Times New Roman" w:hAnsi="Times New Roman" w:cs="Times New Roman"/>
                <w:sz w:val="24"/>
                <w:szCs w:val="24"/>
                <w:lang w:eastAsia="ar-SA"/>
              </w:rPr>
              <w:lastRenderedPageBreak/>
              <w:t>числе для больных ДЦП, комнатная (для инвалидов и детей-инвалидов)</w:t>
            </w:r>
          </w:p>
        </w:tc>
        <w:tc>
          <w:tcPr>
            <w:tcW w:w="1917" w:type="pct"/>
          </w:tcPr>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Кресло-коляска с ручным приводом с дополнительной фиксацией (поддержкой) головы и тела, в том числе для больных ДЦП, комнатная (для инвалидов и детей-</w:t>
            </w:r>
            <w:r w:rsidRPr="005037D2">
              <w:rPr>
                <w:rFonts w:ascii="Times New Roman" w:eastAsia="Times New Roman" w:hAnsi="Times New Roman" w:cs="Times New Roman"/>
                <w:sz w:val="24"/>
                <w:szCs w:val="24"/>
                <w:lang w:eastAsia="ar-SA"/>
              </w:rPr>
              <w:lastRenderedPageBreak/>
              <w:t>инвалидов) должна соответствовать следующим характеристикам: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ширина сиденья 35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глубина сиденья 38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сиденья 42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спинки 47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подлокотника 23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Сиденье кресла-коляски должно быть съемное, регулируемое по высоте и горизонтали, с регулируемым углом наклона.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Спинка кресла-коляски должна быть регулируемая по высоте и горизонтали, с регулируемым углом наклона, откидная.</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Подлокотники кресла-коляски должны быть регулируемые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Подножка кресла-коляски должна быть съемная, с регулируемым углом наклон, </w:t>
            </w:r>
            <w:proofErr w:type="spellStart"/>
            <w:r w:rsidRPr="005037D2">
              <w:rPr>
                <w:rFonts w:ascii="Times New Roman" w:eastAsia="Times New Roman" w:hAnsi="Times New Roman" w:cs="Times New Roman"/>
                <w:sz w:val="24"/>
                <w:szCs w:val="24"/>
                <w:lang w:eastAsia="ar-SA"/>
              </w:rPr>
              <w:t>регулирующаяся</w:t>
            </w:r>
            <w:proofErr w:type="spellEnd"/>
            <w:r w:rsidRPr="005037D2">
              <w:rPr>
                <w:rFonts w:ascii="Times New Roman" w:eastAsia="Times New Roman" w:hAnsi="Times New Roman" w:cs="Times New Roman"/>
                <w:sz w:val="24"/>
                <w:szCs w:val="24"/>
                <w:lang w:eastAsia="ar-SA"/>
              </w:rPr>
              <w:t xml:space="preserve"> по высоте, с откидной опорой стопы.</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Кресло-коляска должна быть оборудована приспособлениями: </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подголовником;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боковыми опорами для тела;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удлинителем спинки;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подушкой на сиденье;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поясничным валиком;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валиком или ремнем для сохранения зазора между ногами;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предохранительным поясом;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держателями для ног;</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приставным столиком.</w:t>
            </w:r>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1</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Шт.</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440 632,00</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440 632,00</w:t>
            </w:r>
          </w:p>
        </w:tc>
      </w:tr>
      <w:tr w:rsidR="005037D2" w:rsidRPr="005037D2" w:rsidTr="008E4D80">
        <w:tc>
          <w:tcPr>
            <w:tcW w:w="176" w:type="pct"/>
          </w:tcPr>
          <w:p w:rsidR="005037D2" w:rsidRPr="005037D2" w:rsidRDefault="005037D2" w:rsidP="005037D2">
            <w:pPr>
              <w:keepLines/>
              <w:widowControl w:val="0"/>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w:t>
            </w:r>
          </w:p>
        </w:tc>
        <w:tc>
          <w:tcPr>
            <w:tcW w:w="1380" w:type="pct"/>
          </w:tcPr>
          <w:p w:rsidR="005037D2" w:rsidRPr="005037D2" w:rsidRDefault="005037D2" w:rsidP="005037D2">
            <w:pPr>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917" w:type="pct"/>
          </w:tcPr>
          <w:p w:rsidR="005037D2" w:rsidRPr="005037D2" w:rsidRDefault="005037D2" w:rsidP="005037D2">
            <w:pPr>
              <w:keepNext/>
              <w:keepLines/>
              <w:jc w:val="both"/>
              <w:rPr>
                <w:rFonts w:ascii="Times New Roman" w:eastAsia="Times New Roman" w:hAnsi="Times New Roman" w:cs="Times New Roman"/>
                <w:b/>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 должна соответствовать следующим характеристикам: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ширина сиденья 25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 глубина сиденья 20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сиденья 52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подлокотника 18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подножки 26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Спинка и сиденье кресла-коляски должны быть с регулируемым углом наклона.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Подлокотники кресла-коляски должны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Подножка кресла-коляски должна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Кресло-коляска должна быть оборудована приспособлениями: </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подголовник;</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боковые опоры для головы и тела;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поясничным валиком;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валик или ремень для сохранения зазора между ногами;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держателями для ног;</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ремнем для пятки;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нагрудным ремнем;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поясной ремень.</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должна быть предназначена для пользователя с объемом бедер 44 см.</w:t>
            </w:r>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1</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Шт.</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348 139,00</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348 139,00</w:t>
            </w:r>
          </w:p>
        </w:tc>
      </w:tr>
      <w:tr w:rsidR="005037D2" w:rsidRPr="005037D2" w:rsidTr="008E4D80">
        <w:tc>
          <w:tcPr>
            <w:tcW w:w="176" w:type="pct"/>
          </w:tcPr>
          <w:p w:rsidR="005037D2" w:rsidRPr="005037D2" w:rsidRDefault="005037D2" w:rsidP="005037D2">
            <w:pPr>
              <w:keepLines/>
              <w:widowControl w:val="0"/>
              <w:rPr>
                <w:rFonts w:ascii="Times New Roman" w:eastAsia="Times New Roman" w:hAnsi="Times New Roman" w:cs="Times New Roman"/>
                <w:sz w:val="24"/>
                <w:szCs w:val="24"/>
              </w:rPr>
            </w:pPr>
            <w:r w:rsidRPr="005037D2">
              <w:rPr>
                <w:rFonts w:ascii="Times New Roman" w:eastAsia="Times New Roman" w:hAnsi="Times New Roman" w:cs="Times New Roman"/>
                <w:sz w:val="24"/>
                <w:szCs w:val="24"/>
              </w:rPr>
              <w:t>5.</w:t>
            </w:r>
          </w:p>
        </w:tc>
        <w:tc>
          <w:tcPr>
            <w:tcW w:w="1380" w:type="pct"/>
          </w:tcPr>
          <w:p w:rsidR="005037D2" w:rsidRPr="005037D2" w:rsidRDefault="005037D2" w:rsidP="005037D2">
            <w:pPr>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917" w:type="pct"/>
          </w:tcPr>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 должна соответствовать следующим характеристикам: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ширина сиденья 35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глубина сиденья 38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сиденья 42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спинки 47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подлокотника 23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Сиденье кресла-коляски должно быть съемное, регулируемое по высоте и горизонтали, с регулируемым углом наклона.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Спинка кресла-коляски должна быть регулируемая по высоте и горизонтали, с регулируемым углом наклона, откидная.</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Подлокотники кресла-коляски должны быть регулируемые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Подножка кресла-коляски должна быть съемная, с регулируемым углом наклон, </w:t>
            </w:r>
            <w:proofErr w:type="spellStart"/>
            <w:r w:rsidRPr="005037D2">
              <w:rPr>
                <w:rFonts w:ascii="Times New Roman" w:eastAsia="Times New Roman" w:hAnsi="Times New Roman" w:cs="Times New Roman"/>
                <w:sz w:val="24"/>
                <w:szCs w:val="24"/>
                <w:lang w:eastAsia="ar-SA"/>
              </w:rPr>
              <w:t>регулирующаяся</w:t>
            </w:r>
            <w:proofErr w:type="spellEnd"/>
            <w:r w:rsidRPr="005037D2">
              <w:rPr>
                <w:rFonts w:ascii="Times New Roman" w:eastAsia="Times New Roman" w:hAnsi="Times New Roman" w:cs="Times New Roman"/>
                <w:sz w:val="24"/>
                <w:szCs w:val="24"/>
                <w:lang w:eastAsia="ar-SA"/>
              </w:rPr>
              <w:t xml:space="preserve"> по высоте, с откидной опорой стопы.</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Кресло-коляска должна быть оборудована приспособлениями: </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подголовником;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боковыми опорами для тела;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удлинителем спинки;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подушкой на сиденье;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поясничным валиком;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валиком или ремнем для сохранения зазора между ногами;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предохранительным поясом;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держателями для ног.</w:t>
            </w:r>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1</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Шт.</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466 367,00</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466 367,00</w:t>
            </w:r>
          </w:p>
        </w:tc>
      </w:tr>
      <w:tr w:rsidR="005037D2" w:rsidRPr="005037D2" w:rsidTr="008E4D80">
        <w:tc>
          <w:tcPr>
            <w:tcW w:w="176" w:type="pct"/>
          </w:tcPr>
          <w:p w:rsidR="005037D2" w:rsidRPr="005037D2" w:rsidRDefault="005037D2" w:rsidP="005037D2">
            <w:pPr>
              <w:keepLines/>
              <w:widowControl w:val="0"/>
              <w:rPr>
                <w:rFonts w:ascii="Times New Roman" w:eastAsia="Times New Roman" w:hAnsi="Times New Roman" w:cs="Times New Roman"/>
                <w:sz w:val="24"/>
                <w:szCs w:val="24"/>
              </w:rPr>
            </w:pPr>
            <w:r w:rsidRPr="005037D2">
              <w:rPr>
                <w:rFonts w:ascii="Times New Roman" w:eastAsia="Times New Roman" w:hAnsi="Times New Roman" w:cs="Times New Roman"/>
                <w:sz w:val="24"/>
                <w:szCs w:val="24"/>
              </w:rPr>
              <w:t>6.</w:t>
            </w:r>
          </w:p>
        </w:tc>
        <w:tc>
          <w:tcPr>
            <w:tcW w:w="1380" w:type="pct"/>
          </w:tcPr>
          <w:p w:rsidR="005037D2" w:rsidRPr="005037D2" w:rsidRDefault="005037D2" w:rsidP="005037D2">
            <w:pPr>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917" w:type="pct"/>
          </w:tcPr>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 должна соответствовать следующим характеристикам: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ширина сиденья 36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глубина сиденья 28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сиденья 39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подлокотника 30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подножки 20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Спинка и сиденье кресла-коляски должны быть жесткие.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Подлокотники кресла-коляски должны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Подножка кресла-коляски должна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 xml:space="preserve">Кресло-коляска должна быть оборудована приспособлениями: </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подголовник;</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боковые опоры для головы и тела;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поясничным валиком;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валик или ремень для сохранения зазора между ногами;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держателями для ног;</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нагрудным ремнем;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поясной ремень.</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должна быть предназначена для пользователя с объемом бедер 75+/-1 см, весом 46+/-1 кг, ростом 158+/-1 см.</w:t>
            </w:r>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1</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Шт.</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421 596,00</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421 596,00</w:t>
            </w:r>
          </w:p>
        </w:tc>
      </w:tr>
      <w:tr w:rsidR="005037D2" w:rsidRPr="005037D2" w:rsidTr="008E4D80">
        <w:tc>
          <w:tcPr>
            <w:tcW w:w="176" w:type="pct"/>
          </w:tcPr>
          <w:p w:rsidR="005037D2" w:rsidRPr="005037D2" w:rsidRDefault="005037D2" w:rsidP="005037D2">
            <w:pPr>
              <w:keepLines/>
              <w:widowControl w:val="0"/>
              <w:rPr>
                <w:rFonts w:ascii="Times New Roman" w:eastAsia="Times New Roman" w:hAnsi="Times New Roman" w:cs="Times New Roman"/>
                <w:sz w:val="24"/>
                <w:szCs w:val="24"/>
              </w:rPr>
            </w:pPr>
            <w:r w:rsidRPr="005037D2">
              <w:rPr>
                <w:rFonts w:ascii="Times New Roman" w:eastAsia="Times New Roman" w:hAnsi="Times New Roman" w:cs="Times New Roman"/>
                <w:sz w:val="24"/>
                <w:szCs w:val="24"/>
              </w:rPr>
              <w:t>7.</w:t>
            </w:r>
          </w:p>
        </w:tc>
        <w:tc>
          <w:tcPr>
            <w:tcW w:w="1380" w:type="pct"/>
          </w:tcPr>
          <w:p w:rsidR="005037D2" w:rsidRPr="005037D2" w:rsidRDefault="005037D2" w:rsidP="005037D2">
            <w:pPr>
              <w:jc w:val="center"/>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917" w:type="pct"/>
          </w:tcPr>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 должна соответствовать следующим характеристикам: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ширина сиденья 20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глубина сиденья 20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сиденья 35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подлокотника 15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высота подножки 20 +/- 1 см.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Спинка и сиденье кресла-коляски должны быть жесткие.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Подлокотники кресла-коляски должны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Подножка кресла-коляски должна регулироваться по высоте.</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Кресло-коляска должна быть оборудована приспособлениями: </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подголовник;</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боковые опоры для головы и тела;</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валик или ремень для сохранения зазора между ногами;</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держателями для ног;</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 нагрудным ремнем;</w:t>
            </w:r>
          </w:p>
          <w:p w:rsidR="005037D2" w:rsidRPr="005037D2" w:rsidRDefault="005037D2" w:rsidP="005037D2">
            <w:pPr>
              <w:keepNext/>
              <w:keepLines/>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поясной ремень.</w:t>
            </w:r>
          </w:p>
          <w:p w:rsidR="005037D2" w:rsidRPr="005037D2" w:rsidRDefault="005037D2" w:rsidP="005037D2">
            <w:pPr>
              <w:keepNext/>
              <w:keepLines/>
              <w:jc w:val="both"/>
              <w:rPr>
                <w:rFonts w:ascii="Times New Roman" w:eastAsia="Times New Roman" w:hAnsi="Times New Roman" w:cs="Times New Roman"/>
                <w:szCs w:val="24"/>
                <w:lang w:eastAsia="ar-SA"/>
              </w:rPr>
            </w:pPr>
            <w:r w:rsidRPr="005037D2">
              <w:rPr>
                <w:rFonts w:ascii="Times New Roman" w:eastAsia="Times New Roman" w:hAnsi="Times New Roman" w:cs="Times New Roman"/>
                <w:sz w:val="24"/>
                <w:szCs w:val="24"/>
                <w:lang w:eastAsia="ar-SA"/>
              </w:rPr>
              <w:t>Кресло-коляска должна быть предназначена для пользователя с объемом бедер 48+/-1 см, весом 14+/-1 кг, ростом 94+/-1 см.</w:t>
            </w:r>
          </w:p>
        </w:tc>
        <w:tc>
          <w:tcPr>
            <w:tcW w:w="232"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1</w:t>
            </w:r>
          </w:p>
        </w:tc>
        <w:tc>
          <w:tcPr>
            <w:tcW w:w="231"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Шт.</w:t>
            </w:r>
          </w:p>
        </w:tc>
        <w:tc>
          <w:tcPr>
            <w:tcW w:w="464"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416 450,00</w:t>
            </w:r>
          </w:p>
        </w:tc>
        <w:tc>
          <w:tcPr>
            <w:tcW w:w="600" w:type="pct"/>
          </w:tcPr>
          <w:p w:rsidR="005037D2" w:rsidRPr="005037D2" w:rsidRDefault="005037D2" w:rsidP="005037D2">
            <w:pPr>
              <w:keepLines/>
              <w:widowControl w:val="0"/>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416 450,00</w:t>
            </w:r>
          </w:p>
        </w:tc>
      </w:tr>
      <w:tr w:rsidR="005037D2" w:rsidRPr="005037D2" w:rsidTr="00B72A0D">
        <w:tc>
          <w:tcPr>
            <w:tcW w:w="3705" w:type="pct"/>
            <w:gridSpan w:val="4"/>
          </w:tcPr>
          <w:p w:rsidR="005037D2" w:rsidRPr="005037D2" w:rsidRDefault="005037D2" w:rsidP="005037D2">
            <w:pPr>
              <w:keepLines/>
              <w:widowControl w:val="0"/>
              <w:jc w:val="both"/>
              <w:rPr>
                <w:rFonts w:ascii="Times New Roman" w:eastAsia="Times New Roman" w:hAnsi="Times New Roman" w:cs="Times New Roman"/>
                <w:b/>
                <w:sz w:val="24"/>
                <w:szCs w:val="24"/>
                <w:lang w:eastAsia="ar-SA"/>
              </w:rPr>
            </w:pPr>
            <w:r w:rsidRPr="005037D2">
              <w:rPr>
                <w:rFonts w:ascii="Times New Roman" w:eastAsia="Times New Roman" w:hAnsi="Times New Roman" w:cs="Times New Roman"/>
                <w:b/>
                <w:sz w:val="24"/>
                <w:szCs w:val="24"/>
                <w:lang w:eastAsia="ar-SA"/>
              </w:rPr>
              <w:t>ИТОГО:</w:t>
            </w:r>
          </w:p>
        </w:tc>
        <w:tc>
          <w:tcPr>
            <w:tcW w:w="231" w:type="pct"/>
          </w:tcPr>
          <w:p w:rsidR="005037D2" w:rsidRPr="005037D2" w:rsidRDefault="005037D2" w:rsidP="005037D2">
            <w:pPr>
              <w:keepLines/>
              <w:widowControl w:val="0"/>
              <w:jc w:val="both"/>
              <w:rPr>
                <w:rFonts w:ascii="Times New Roman" w:eastAsia="Times New Roman" w:hAnsi="Times New Roman" w:cs="Times New Roman"/>
                <w:b/>
                <w:sz w:val="24"/>
                <w:szCs w:val="24"/>
                <w:lang w:eastAsia="ar-SA"/>
              </w:rPr>
            </w:pPr>
            <w:r w:rsidRPr="005037D2">
              <w:rPr>
                <w:rFonts w:ascii="Times New Roman" w:eastAsia="Times New Roman" w:hAnsi="Times New Roman" w:cs="Times New Roman"/>
                <w:b/>
                <w:sz w:val="24"/>
                <w:szCs w:val="24"/>
                <w:lang w:eastAsia="ar-SA"/>
              </w:rPr>
              <w:t>7</w:t>
            </w:r>
          </w:p>
        </w:tc>
        <w:tc>
          <w:tcPr>
            <w:tcW w:w="464" w:type="pct"/>
          </w:tcPr>
          <w:p w:rsidR="005037D2" w:rsidRPr="005037D2" w:rsidRDefault="005037D2" w:rsidP="005037D2">
            <w:pPr>
              <w:keepLines/>
              <w:widowControl w:val="0"/>
              <w:jc w:val="both"/>
              <w:rPr>
                <w:rFonts w:ascii="Times New Roman" w:eastAsia="Times New Roman" w:hAnsi="Times New Roman" w:cs="Times New Roman"/>
                <w:b/>
                <w:sz w:val="24"/>
                <w:szCs w:val="24"/>
                <w:lang w:eastAsia="ar-SA"/>
              </w:rPr>
            </w:pPr>
          </w:p>
        </w:tc>
        <w:tc>
          <w:tcPr>
            <w:tcW w:w="600" w:type="pct"/>
          </w:tcPr>
          <w:p w:rsidR="005037D2" w:rsidRPr="005037D2" w:rsidRDefault="005037D2" w:rsidP="005037D2">
            <w:pPr>
              <w:keepLines/>
              <w:widowControl w:val="0"/>
              <w:jc w:val="both"/>
              <w:rPr>
                <w:rFonts w:ascii="Times New Roman" w:eastAsia="Times New Roman" w:hAnsi="Times New Roman" w:cs="Times New Roman"/>
                <w:b/>
                <w:sz w:val="24"/>
                <w:szCs w:val="24"/>
                <w:lang w:eastAsia="ar-SA"/>
              </w:rPr>
            </w:pPr>
            <w:r w:rsidRPr="005037D2">
              <w:rPr>
                <w:rFonts w:ascii="Times New Roman" w:eastAsia="Times New Roman" w:hAnsi="Times New Roman" w:cs="Times New Roman"/>
                <w:b/>
                <w:sz w:val="24"/>
                <w:szCs w:val="24"/>
                <w:lang w:eastAsia="ar-SA"/>
              </w:rPr>
              <w:t>2 988 147,00</w:t>
            </w:r>
          </w:p>
        </w:tc>
      </w:tr>
    </w:tbl>
    <w:p w:rsidR="005037D2" w:rsidRPr="005037D2" w:rsidRDefault="005037D2" w:rsidP="005037D2">
      <w:pPr>
        <w:keepLines/>
        <w:widowControl w:val="0"/>
        <w:tabs>
          <w:tab w:val="left" w:pos="5865"/>
        </w:tabs>
        <w:spacing w:after="0" w:line="240" w:lineRule="auto"/>
        <w:jc w:val="center"/>
        <w:rPr>
          <w:rFonts w:ascii="Times New Roman" w:eastAsia="Times New Roman" w:hAnsi="Times New Roman" w:cs="Times New Roman"/>
          <w:sz w:val="24"/>
          <w:szCs w:val="24"/>
          <w:lang w:eastAsia="ar-SA"/>
        </w:rPr>
      </w:pPr>
    </w:p>
    <w:p w:rsidR="005037D2" w:rsidRPr="005037D2" w:rsidRDefault="005037D2" w:rsidP="005037D2">
      <w:pPr>
        <w:spacing w:after="0" w:line="240" w:lineRule="auto"/>
        <w:ind w:firstLine="709"/>
        <w:jc w:val="center"/>
        <w:rPr>
          <w:rFonts w:ascii="Times New Roman" w:eastAsia="Times New Roman" w:hAnsi="Times New Roman" w:cs="Times New Roman"/>
          <w:b/>
          <w:sz w:val="24"/>
          <w:szCs w:val="24"/>
          <w:lang w:eastAsia="ar-SA"/>
        </w:rPr>
      </w:pPr>
      <w:r w:rsidRPr="005037D2">
        <w:rPr>
          <w:rFonts w:ascii="Times New Roman" w:eastAsia="Times New Roman" w:hAnsi="Times New Roman" w:cs="Times New Roman"/>
          <w:b/>
          <w:sz w:val="24"/>
          <w:szCs w:val="24"/>
          <w:lang w:eastAsia="ar-SA"/>
        </w:rPr>
        <w:t>Техническое описание.</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Эргономика кресло-коляски должна обеспечивать удобное размещение в ней пользователя и свободу движений последнего при перемещениях. Конструкция кресло-коляски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 Кресло-коляска должна соответствовать требованиям государственных стандартов, технических условий. Кресло-коляска должна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Кресло-коляска должна быть оборудована системой торможения, обеспечивающей удержание кресла-коляски с пользователем в неподвижном состоянии.</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Материалы, применяемые для изготовления товара, не должны содержать ядовитых (токсичных) компонентов, а также не должны воздействовать на цвет поверхности (пола, одежды, кожи пользователя), с которым контактируют те и иные детали при его нормальной эксплуатации.</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Наружные поверхности товара должны быть устойчивы к воздействию 1 %-</w:t>
      </w:r>
      <w:proofErr w:type="spellStart"/>
      <w:r w:rsidRPr="005037D2">
        <w:rPr>
          <w:rFonts w:ascii="Times New Roman" w:eastAsia="Times New Roman" w:hAnsi="Times New Roman" w:cs="Times New Roman"/>
          <w:sz w:val="24"/>
          <w:szCs w:val="24"/>
          <w:lang w:eastAsia="ar-SA"/>
        </w:rPr>
        <w:t>ного</w:t>
      </w:r>
      <w:proofErr w:type="spellEnd"/>
      <w:r w:rsidRPr="005037D2">
        <w:rPr>
          <w:rFonts w:ascii="Times New Roman" w:eastAsia="Times New Roman" w:hAnsi="Times New Roman" w:cs="Times New Roman"/>
          <w:sz w:val="24"/>
          <w:szCs w:val="24"/>
          <w:lang w:eastAsia="ar-SA"/>
        </w:rPr>
        <w:t xml:space="preserve"> раствора монохлорамина ХБ по ГОСТ 14193-78 и растворов моющих средств, применяемых при дезинфекции.</w:t>
      </w:r>
    </w:p>
    <w:p w:rsidR="005037D2" w:rsidRPr="005037D2" w:rsidRDefault="005037D2" w:rsidP="005037D2">
      <w:pPr>
        <w:spacing w:after="0" w:line="240" w:lineRule="auto"/>
        <w:ind w:firstLine="709"/>
        <w:jc w:val="both"/>
        <w:rPr>
          <w:rFonts w:ascii="Times New Roman" w:eastAsia="Times New Roman" w:hAnsi="Times New Roman" w:cs="Times New Roman"/>
          <w:bCs/>
          <w:sz w:val="24"/>
          <w:szCs w:val="24"/>
          <w:lang w:eastAsia="ar-SA"/>
        </w:rPr>
      </w:pPr>
      <w:r w:rsidRPr="005037D2">
        <w:rPr>
          <w:rFonts w:ascii="Times New Roman" w:eastAsia="Times New Roman" w:hAnsi="Times New Roman" w:cs="Times New Roman"/>
          <w:bCs/>
          <w:sz w:val="24"/>
          <w:szCs w:val="24"/>
          <w:lang w:eastAsia="ar-SA"/>
        </w:rPr>
        <w:t>Товар должен быть новым, свободным от прав третьих лиц.</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Кресло-коляска должна иметь действующее регистрационное удостоверение, выданное Федеральной службой по надзору в сфере здравоохранения.</w:t>
      </w:r>
    </w:p>
    <w:p w:rsidR="005037D2" w:rsidRPr="005037D2" w:rsidRDefault="005037D2" w:rsidP="005037D2">
      <w:pPr>
        <w:spacing w:after="0" w:line="240" w:lineRule="auto"/>
        <w:ind w:firstLine="709"/>
        <w:jc w:val="both"/>
        <w:rPr>
          <w:rFonts w:ascii="Times New Roman" w:eastAsia="Times New Roman" w:hAnsi="Times New Roman" w:cs="Times New Roman"/>
          <w:i/>
          <w:sz w:val="24"/>
          <w:szCs w:val="24"/>
          <w:lang w:eastAsia="ar-SA"/>
        </w:rPr>
      </w:pPr>
      <w:r w:rsidRPr="005037D2">
        <w:rPr>
          <w:rFonts w:ascii="Times New Roman" w:eastAsia="Times New Roman" w:hAnsi="Times New Roman" w:cs="Times New Roman"/>
          <w:sz w:val="24"/>
          <w:szCs w:val="24"/>
          <w:lang w:eastAsia="ar-SA"/>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w:t>
      </w:r>
      <w:r w:rsidRPr="005037D2">
        <w:rPr>
          <w:rFonts w:ascii="Times New Roman" w:eastAsia="Times New Roman" w:hAnsi="Times New Roman" w:cs="Times New Roman"/>
          <w:i/>
          <w:sz w:val="24"/>
          <w:szCs w:val="24"/>
          <w:lang w:eastAsia="ar-SA"/>
        </w:rPr>
        <w:t xml:space="preserve"> приказом Министерства труда и социальной защиты Российской Федерации от 05 марта 2021 № 107н "Об утверждении Сроков пользования техническими средствами реабилитации, протезами и протезно-ортопедическими изделиями".</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Маркировка Товара должна содержать:</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наименование изготовителя;</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адрес изготовителя;</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обозначение типа (модели) кресла-коляски (в зависимости от модификации):</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артикул модификации кресла-коляски;</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серийный номер кресла-коляски;</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дату выпуска (месяц, год)</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максимальную массу пользователя.</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lastRenderedPageBreak/>
        <w:t xml:space="preserve">В комплект поставки входят: Товар в соответствующей модификации, инструкция для пользователя на русском языке, инструмент и принадлежности, обеспечивающие техническое обслуживание в течение срока службы, гарантийный талон, дающий право на бесплатный ремонт во время гарантийного срока (с отметкой о произведенной проверке контроля качества). </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Упаковка Товара должна обеспечивать защиту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xml:space="preserve">Гарантийный срок Товара должен составлять не менее 24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w:t>
      </w:r>
    </w:p>
    <w:p w:rsidR="005037D2" w:rsidRPr="005037D2" w:rsidRDefault="005037D2" w:rsidP="005037D2">
      <w:pPr>
        <w:spacing w:after="0" w:line="240" w:lineRule="auto"/>
        <w:ind w:firstLine="709"/>
        <w:jc w:val="both"/>
        <w:rPr>
          <w:rFonts w:ascii="Times New Roman" w:eastAsia="Times New Roman" w:hAnsi="Times New Roman" w:cs="Times New Roman"/>
          <w:bCs/>
          <w:sz w:val="24"/>
          <w:szCs w:val="24"/>
          <w:lang w:eastAsia="ar-SA"/>
        </w:rPr>
      </w:pPr>
      <w:r w:rsidRPr="005037D2">
        <w:rPr>
          <w:rFonts w:ascii="Times New Roman" w:eastAsia="Times New Roman" w:hAnsi="Times New Roman" w:cs="Times New Roman"/>
          <w:sz w:val="24"/>
          <w:szCs w:val="24"/>
          <w:lang w:eastAsia="ar-SA"/>
        </w:rPr>
        <w:t>Гарантийный срок эксплуатации покрышек передних и задних колес должен составлять не менее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замены либо безвозмездного устранения недостатков изделия (гарантийного ремонта) со дня обращения Получателя не должен превышать 20 рабочих дней.</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Обязательно наличие стационарного места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Место поставки товара: Краснодарский край:</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rsidR="005037D2" w:rsidRPr="005037D2" w:rsidRDefault="005037D2" w:rsidP="005037D2">
      <w:pPr>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Сроки (периоды) поставки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31.08.2022.</w:t>
      </w:r>
    </w:p>
    <w:p w:rsidR="005037D2" w:rsidRPr="005037D2" w:rsidRDefault="005037D2" w:rsidP="005037D2">
      <w:pPr>
        <w:keepLines/>
        <w:widowControl w:val="0"/>
        <w:tabs>
          <w:tab w:val="left" w:pos="3828"/>
          <w:tab w:val="center" w:pos="5244"/>
        </w:tabs>
        <w:spacing w:after="0" w:line="240" w:lineRule="auto"/>
        <w:ind w:firstLine="709"/>
        <w:jc w:val="both"/>
        <w:rPr>
          <w:rFonts w:ascii="Times New Roman" w:eastAsia="Times New Roman" w:hAnsi="Times New Roman" w:cs="Times New Roman"/>
          <w:sz w:val="24"/>
          <w:szCs w:val="24"/>
          <w:lang w:eastAsia="ar-SA"/>
        </w:rPr>
      </w:pPr>
      <w:r w:rsidRPr="005037D2">
        <w:rPr>
          <w:rFonts w:ascii="Times New Roman" w:eastAsia="Times New Roman" w:hAnsi="Times New Roman" w:cs="Times New Roman"/>
          <w:sz w:val="24"/>
          <w:szCs w:val="24"/>
          <w:lang w:eastAsia="ar-SA"/>
        </w:rPr>
        <w:t>В течение 60 (</w:t>
      </w:r>
      <w:r w:rsidRPr="005037D2">
        <w:rPr>
          <w:rFonts w:ascii="Times New Roman" w:eastAsia="Times New Roman" w:hAnsi="Times New Roman" w:cs="Times New Roman"/>
          <w:color w:val="000000"/>
          <w:sz w:val="24"/>
          <w:szCs w:val="24"/>
          <w:lang w:eastAsia="ar-SA"/>
        </w:rPr>
        <w:t>Шестидесяти</w:t>
      </w:r>
      <w:r w:rsidRPr="005037D2">
        <w:rPr>
          <w:rFonts w:ascii="Times New Roman" w:eastAsia="Times New Roman" w:hAnsi="Times New Roman" w:cs="Times New Roman"/>
          <w:sz w:val="24"/>
          <w:szCs w:val="24"/>
          <w:lang w:eastAsia="ar-SA"/>
        </w:rPr>
        <w:t>) календарных дней с даты подписания Контракта предоставить на склад Поставщика, расположенный на территории Краснодарского края, 100% от общего количества Товара.</w:t>
      </w:r>
    </w:p>
    <w:p w:rsidR="00B26FB5" w:rsidRPr="00B26FB5" w:rsidRDefault="00B26FB5" w:rsidP="00B26FB5">
      <w:pPr>
        <w:keepLines/>
        <w:widowControl w:val="0"/>
        <w:spacing w:after="0" w:line="240" w:lineRule="auto"/>
        <w:ind w:firstLine="567"/>
        <w:jc w:val="both"/>
        <w:rPr>
          <w:rFonts w:ascii="Times New Roman" w:eastAsia="Times New Roman" w:hAnsi="Times New Roman" w:cs="Times New Roman"/>
          <w:sz w:val="24"/>
          <w:szCs w:val="24"/>
          <w:lang w:eastAsia="ar-SA"/>
        </w:rPr>
      </w:pPr>
    </w:p>
    <w:p w:rsidR="000C35A7" w:rsidRPr="00B36C3F" w:rsidRDefault="000C35A7" w:rsidP="00B26FB5">
      <w:pPr>
        <w:keepLines/>
        <w:widowControl w:val="0"/>
        <w:spacing w:after="0" w:line="240" w:lineRule="auto"/>
        <w:ind w:firstLine="567"/>
        <w:jc w:val="both"/>
        <w:rPr>
          <w:rFonts w:ascii="Times New Roman" w:eastAsia="Times New Roman" w:hAnsi="Times New Roman" w:cs="Times New Roman"/>
          <w:sz w:val="24"/>
          <w:szCs w:val="24"/>
          <w:lang w:eastAsia="ar-SA"/>
        </w:rPr>
      </w:pPr>
    </w:p>
    <w:sectPr w:rsidR="000C35A7" w:rsidRPr="00B36C3F" w:rsidSect="007E6081">
      <w:pgSz w:w="16838" w:h="11906" w:orient="landscape"/>
      <w:pgMar w:top="993" w:right="678"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20" w:rsidRDefault="007A0F20" w:rsidP="007A0F20">
      <w:pPr>
        <w:spacing w:after="0" w:line="240" w:lineRule="auto"/>
      </w:pPr>
      <w:r>
        <w:separator/>
      </w:r>
    </w:p>
  </w:endnote>
  <w:endnote w:type="continuationSeparator" w:id="0">
    <w:p w:rsidR="007A0F20" w:rsidRDefault="007A0F20" w:rsidP="007A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20" w:rsidRDefault="007A0F20" w:rsidP="007A0F20">
      <w:pPr>
        <w:spacing w:after="0" w:line="240" w:lineRule="auto"/>
      </w:pPr>
      <w:r>
        <w:separator/>
      </w:r>
    </w:p>
  </w:footnote>
  <w:footnote w:type="continuationSeparator" w:id="0">
    <w:p w:rsidR="007A0F20" w:rsidRDefault="007A0F20" w:rsidP="007A0F20">
      <w:pPr>
        <w:spacing w:after="0" w:line="240" w:lineRule="auto"/>
      </w:pPr>
      <w:r>
        <w:continuationSeparator/>
      </w:r>
    </w:p>
  </w:footnote>
  <w:footnote w:id="1">
    <w:p w:rsidR="005037D2" w:rsidRDefault="005037D2" w:rsidP="005037D2">
      <w:pPr>
        <w:pStyle w:val="a4"/>
      </w:pPr>
      <w:r>
        <w:rPr>
          <w:rStyle w:val="a6"/>
        </w:rPr>
        <w:footnoteRef/>
      </w:r>
      <w:r>
        <w:t xml:space="preserve"> Не более</w:t>
      </w:r>
    </w:p>
  </w:footnote>
  <w:footnote w:id="2">
    <w:p w:rsidR="005037D2" w:rsidRDefault="005037D2" w:rsidP="005037D2">
      <w:pPr>
        <w:pStyle w:val="a4"/>
      </w:pPr>
      <w:r>
        <w:rPr>
          <w:rStyle w:val="a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092E88"/>
    <w:multiLevelType w:val="hybridMultilevel"/>
    <w:tmpl w:val="EC285D20"/>
    <w:lvl w:ilvl="0" w:tplc="5CB2A5B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79622F5"/>
    <w:multiLevelType w:val="hybridMultilevel"/>
    <w:tmpl w:val="9B4E9D2A"/>
    <w:lvl w:ilvl="0" w:tplc="4AE469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E00952"/>
    <w:multiLevelType w:val="hybridMultilevel"/>
    <w:tmpl w:val="6F0C89FE"/>
    <w:lvl w:ilvl="0" w:tplc="E09EB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BF53F4"/>
    <w:multiLevelType w:val="multilevel"/>
    <w:tmpl w:val="14627086"/>
    <w:lvl w:ilvl="0">
      <w:start w:val="1"/>
      <w:numFmt w:val="bullet"/>
      <w:lvlText w:val="●"/>
      <w:lvlJc w:val="left"/>
      <w:pPr>
        <w:ind w:left="710"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637A50"/>
    <w:multiLevelType w:val="hybridMultilevel"/>
    <w:tmpl w:val="589A6A08"/>
    <w:lvl w:ilvl="0" w:tplc="D94E2AC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72"/>
    <w:rsid w:val="00023B3D"/>
    <w:rsid w:val="000261A3"/>
    <w:rsid w:val="0006708A"/>
    <w:rsid w:val="000C35A7"/>
    <w:rsid w:val="000E7262"/>
    <w:rsid w:val="000F3EA5"/>
    <w:rsid w:val="000F69AB"/>
    <w:rsid w:val="00114D08"/>
    <w:rsid w:val="001348B5"/>
    <w:rsid w:val="00137C8F"/>
    <w:rsid w:val="0016054A"/>
    <w:rsid w:val="00162BD5"/>
    <w:rsid w:val="0018334F"/>
    <w:rsid w:val="001F7F76"/>
    <w:rsid w:val="00202325"/>
    <w:rsid w:val="00214953"/>
    <w:rsid w:val="00245599"/>
    <w:rsid w:val="0024591A"/>
    <w:rsid w:val="002676E9"/>
    <w:rsid w:val="002C25B0"/>
    <w:rsid w:val="002F79A6"/>
    <w:rsid w:val="00310533"/>
    <w:rsid w:val="003276A6"/>
    <w:rsid w:val="00333E32"/>
    <w:rsid w:val="00355A0F"/>
    <w:rsid w:val="003665D4"/>
    <w:rsid w:val="00372D56"/>
    <w:rsid w:val="003850B0"/>
    <w:rsid w:val="003853C1"/>
    <w:rsid w:val="003B083B"/>
    <w:rsid w:val="003B3A82"/>
    <w:rsid w:val="003F0DAC"/>
    <w:rsid w:val="00416AEB"/>
    <w:rsid w:val="004319B6"/>
    <w:rsid w:val="0043469F"/>
    <w:rsid w:val="004F3CE5"/>
    <w:rsid w:val="004F5A72"/>
    <w:rsid w:val="005037D2"/>
    <w:rsid w:val="00532BCF"/>
    <w:rsid w:val="00546459"/>
    <w:rsid w:val="00590EAA"/>
    <w:rsid w:val="005D28B8"/>
    <w:rsid w:val="005E31C9"/>
    <w:rsid w:val="005E62E6"/>
    <w:rsid w:val="00675FE8"/>
    <w:rsid w:val="006824BE"/>
    <w:rsid w:val="006919B3"/>
    <w:rsid w:val="006A555D"/>
    <w:rsid w:val="006C1FAE"/>
    <w:rsid w:val="006C58F8"/>
    <w:rsid w:val="00705CF7"/>
    <w:rsid w:val="00706420"/>
    <w:rsid w:val="007067D2"/>
    <w:rsid w:val="00737FCC"/>
    <w:rsid w:val="007456EB"/>
    <w:rsid w:val="007A0F20"/>
    <w:rsid w:val="007E6081"/>
    <w:rsid w:val="00800237"/>
    <w:rsid w:val="0084136B"/>
    <w:rsid w:val="008962AA"/>
    <w:rsid w:val="008B03DB"/>
    <w:rsid w:val="008E4D80"/>
    <w:rsid w:val="008F070A"/>
    <w:rsid w:val="00921B6C"/>
    <w:rsid w:val="0092274D"/>
    <w:rsid w:val="00996C85"/>
    <w:rsid w:val="009B6C4A"/>
    <w:rsid w:val="009C7C14"/>
    <w:rsid w:val="009D63FA"/>
    <w:rsid w:val="009E6FF1"/>
    <w:rsid w:val="00A421F1"/>
    <w:rsid w:val="00A61E82"/>
    <w:rsid w:val="00A65BC1"/>
    <w:rsid w:val="00A811E8"/>
    <w:rsid w:val="00AB6656"/>
    <w:rsid w:val="00AF6F6C"/>
    <w:rsid w:val="00B07E85"/>
    <w:rsid w:val="00B2627A"/>
    <w:rsid w:val="00B26FB5"/>
    <w:rsid w:val="00B36C3F"/>
    <w:rsid w:val="00B47A2C"/>
    <w:rsid w:val="00B541B9"/>
    <w:rsid w:val="00B61A18"/>
    <w:rsid w:val="00B96842"/>
    <w:rsid w:val="00BB2810"/>
    <w:rsid w:val="00C70F44"/>
    <w:rsid w:val="00C93EF7"/>
    <w:rsid w:val="00D00FBF"/>
    <w:rsid w:val="00D67373"/>
    <w:rsid w:val="00DA604E"/>
    <w:rsid w:val="00DC2C19"/>
    <w:rsid w:val="00DF2ED4"/>
    <w:rsid w:val="00E32A1F"/>
    <w:rsid w:val="00E55971"/>
    <w:rsid w:val="00EC345F"/>
    <w:rsid w:val="00ED3EED"/>
    <w:rsid w:val="00F063C5"/>
    <w:rsid w:val="00F27D90"/>
    <w:rsid w:val="00F46815"/>
    <w:rsid w:val="00F4722E"/>
    <w:rsid w:val="00F54455"/>
    <w:rsid w:val="00F845BF"/>
    <w:rsid w:val="00FD4D02"/>
    <w:rsid w:val="00FE039F"/>
    <w:rsid w:val="00FE07EF"/>
    <w:rsid w:val="00FE53A4"/>
    <w:rsid w:val="00FE6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BA0F-C78C-4F23-A54B-E2C38842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7A0F20"/>
    <w:pPr>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7A0F20"/>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7A0F20"/>
    <w:rPr>
      <w:vertAlign w:val="superscript"/>
    </w:rPr>
  </w:style>
  <w:style w:type="table" w:customStyle="1" w:styleId="8">
    <w:name w:val="Сетка таблицы8"/>
    <w:basedOn w:val="a1"/>
    <w:next w:val="a3"/>
    <w:uiPriority w:val="39"/>
    <w:rsid w:val="006A5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D28B8"/>
    <w:rPr>
      <w:color w:val="0000FF"/>
      <w:u w:val="single"/>
    </w:rPr>
  </w:style>
  <w:style w:type="character" w:customStyle="1" w:styleId="ng-binding">
    <w:name w:val="ng-binding"/>
    <w:basedOn w:val="a0"/>
    <w:rsid w:val="005D28B8"/>
  </w:style>
  <w:style w:type="character" w:customStyle="1" w:styleId="FontStyle16">
    <w:name w:val="Font Style16"/>
    <w:basedOn w:val="a0"/>
    <w:uiPriority w:val="99"/>
    <w:rsid w:val="00B2627A"/>
    <w:rPr>
      <w:rFonts w:ascii="Times New Roman" w:hAnsi="Times New Roman" w:cs="Times New Roman"/>
      <w:sz w:val="18"/>
      <w:szCs w:val="18"/>
    </w:rPr>
  </w:style>
  <w:style w:type="paragraph" w:customStyle="1" w:styleId="ConsPlusNormal">
    <w:name w:val="ConsPlusNormal"/>
    <w:rsid w:val="00B2627A"/>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3"/>
    <w:uiPriority w:val="59"/>
    <w:rsid w:val="0043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умерованый список,Bullet List,FooterText,numbered,SL_Абзац списка"/>
    <w:basedOn w:val="a"/>
    <w:link w:val="a9"/>
    <w:uiPriority w:val="34"/>
    <w:qFormat/>
    <w:rsid w:val="000261A3"/>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9">
    <w:name w:val="Абзац списка Знак"/>
    <w:aliases w:val="Нумерованый список Знак,Bullet List Знак,FooterText Знак,numbered Знак,SL_Абзац списка Знак"/>
    <w:link w:val="a8"/>
    <w:uiPriority w:val="34"/>
    <w:locked/>
    <w:rsid w:val="000261A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Беседа Юлия Валерьевна</dc:creator>
  <cp:keywords/>
  <dc:description/>
  <cp:lastModifiedBy>Коноплева Лидия Сергеевна</cp:lastModifiedBy>
  <cp:revision>113</cp:revision>
  <dcterms:created xsi:type="dcterms:W3CDTF">2021-08-06T11:57:00Z</dcterms:created>
  <dcterms:modified xsi:type="dcterms:W3CDTF">2022-03-22T11:42:00Z</dcterms:modified>
</cp:coreProperties>
</file>