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4329A">
        <w:rPr>
          <w:rFonts w:ascii="Times New Roman" w:hAnsi="Times New Roman" w:cs="Times New Roman"/>
          <w:sz w:val="24"/>
          <w:szCs w:val="24"/>
        </w:rPr>
        <w:t>Извещению</w:t>
      </w:r>
      <w:r>
        <w:rPr>
          <w:rFonts w:ascii="Times New Roman" w:hAnsi="Times New Roman" w:cs="Times New Roman"/>
          <w:sz w:val="24"/>
          <w:szCs w:val="24"/>
        </w:rPr>
        <w:t xml:space="preserve"> о закупк</w:t>
      </w:r>
      <w:r w:rsidR="008432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84329A" w:rsidRDefault="0084329A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9A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7F63D0" w:rsidRPr="0084329A">
        <w:rPr>
          <w:rFonts w:ascii="Times New Roman" w:hAnsi="Times New Roman" w:cs="Times New Roman"/>
          <w:b/>
          <w:sz w:val="24"/>
          <w:szCs w:val="24"/>
        </w:rPr>
        <w:t xml:space="preserve"> объекта закупки</w:t>
      </w:r>
    </w:p>
    <w:p w:rsidR="00CE72C2" w:rsidRDefault="00CE72C2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2C2" w:rsidRPr="00CE72C2" w:rsidRDefault="00CE72C2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C2">
        <w:rPr>
          <w:rFonts w:ascii="Times New Roman" w:eastAsia="Calibri" w:hAnsi="Times New Roman" w:cs="Times New Roman"/>
          <w:b/>
          <w:sz w:val="24"/>
          <w:szCs w:val="24"/>
        </w:rPr>
        <w:t>Оказание услуг по перевозке граждан-получателей набора социальных услуг с заболеваниями и травмами спинного мозга и сопровождающих их лиц к месту лечения и обратно авиационным транспортом в 2022 году</w:t>
      </w:r>
    </w:p>
    <w:p w:rsidR="00A47E0F" w:rsidRPr="00373655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контракта – 1 434 460,0 рублей, В том числе по этапам: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 xml:space="preserve">- цена за первый этап составляет 50 % от начальной (максимальной) цены контракта 717 230,0 рублей; 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- цена за второй этап составляет 25 % от начальной (максимальной) цены контракта 358 615,0 рублей;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- цена за третий этап составляет 25 % от начальной (максимальной) цены контракта 358 615,0 рублей;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Место оказания услуг</w:t>
      </w:r>
      <w:r w:rsidRPr="0074279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742793">
        <w:rPr>
          <w:rFonts w:ascii="Times New Roman" w:eastAsia="Calibri" w:hAnsi="Times New Roman" w:cs="Times New Roman"/>
          <w:sz w:val="24"/>
          <w:szCs w:val="24"/>
        </w:rPr>
        <w:t xml:space="preserve">Российская </w:t>
      </w:r>
      <w:proofErr w:type="spellStart"/>
      <w:r w:rsidRPr="00742793">
        <w:rPr>
          <w:rFonts w:ascii="Times New Roman" w:eastAsia="Calibri" w:hAnsi="Times New Roman" w:cs="Times New Roman"/>
          <w:sz w:val="24"/>
          <w:szCs w:val="24"/>
        </w:rPr>
        <w:t>Федерация</w:t>
      </w:r>
      <w:proofErr w:type="gramStart"/>
      <w:r w:rsidRPr="00742793">
        <w:rPr>
          <w:rFonts w:ascii="Times New Roman" w:eastAsia="Calibri" w:hAnsi="Times New Roman" w:cs="Times New Roman"/>
          <w:sz w:val="24"/>
          <w:szCs w:val="24"/>
        </w:rPr>
        <w:t>,</w:t>
      </w:r>
      <w:r w:rsidRPr="0074279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742793">
        <w:rPr>
          <w:rFonts w:ascii="Times New Roman" w:eastAsia="Calibri" w:hAnsi="Times New Roman" w:cs="Times New Roman"/>
          <w:color w:val="000000"/>
          <w:sz w:val="24"/>
          <w:szCs w:val="24"/>
        </w:rPr>
        <w:t>аршруты</w:t>
      </w:r>
      <w:proofErr w:type="spellEnd"/>
      <w:r w:rsidRPr="007427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</w:rPr>
        <w:t>перевозки:Сыктывкар-Москва-Анапа</w:t>
      </w:r>
      <w:proofErr w:type="spellEnd"/>
      <w:r w:rsidRPr="00742793">
        <w:rPr>
          <w:rFonts w:ascii="Times New Roman" w:eastAsia="Calibri" w:hAnsi="Times New Roman" w:cs="Times New Roman"/>
          <w:color w:val="000000"/>
          <w:sz w:val="24"/>
          <w:szCs w:val="24"/>
        </w:rPr>
        <w:t>, Анапа-Москва-Сыктывкар, Сыктывкар-Москва-Симферополь, Симферополь-Москва-Сыктывкар</w:t>
      </w:r>
      <w:r w:rsidRPr="007427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793" w:rsidRPr="00742793" w:rsidRDefault="00742793" w:rsidP="00742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Срок оказания услуг: </w:t>
      </w:r>
      <w:proofErr w:type="gram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Контракта по  06 декабря 2022 года, из них по этапам:</w:t>
      </w:r>
    </w:p>
    <w:p w:rsidR="00742793" w:rsidRPr="00742793" w:rsidRDefault="00742793" w:rsidP="00742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первый этап </w:t>
      </w:r>
      <w:proofErr w:type="gram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Контракта по 30.06.2022 года</w:t>
      </w:r>
    </w:p>
    <w:p w:rsidR="00742793" w:rsidRPr="00742793" w:rsidRDefault="00742793" w:rsidP="00742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второй этап с 01.07.2022 года по 30.09.2022 года</w:t>
      </w:r>
    </w:p>
    <w:p w:rsidR="00742793" w:rsidRPr="00742793" w:rsidRDefault="00742793" w:rsidP="00742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третий этап с 01.10.2022 года по 06.12.2022 года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Объем оказываемых услуг –60 перевозок.</w:t>
      </w:r>
    </w:p>
    <w:p w:rsidR="00742793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793">
        <w:rPr>
          <w:rFonts w:ascii="Times New Roman" w:eastAsia="Calibri" w:hAnsi="Times New Roman" w:cs="Times New Roman"/>
          <w:sz w:val="24"/>
          <w:szCs w:val="24"/>
        </w:rPr>
        <w:t>ОКПД</w:t>
      </w:r>
      <w:proofErr w:type="gramStart"/>
      <w:r w:rsidRPr="0074279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42793">
        <w:rPr>
          <w:rFonts w:ascii="Times New Roman" w:eastAsia="Calibri" w:hAnsi="Times New Roman" w:cs="Times New Roman"/>
          <w:sz w:val="24"/>
          <w:szCs w:val="24"/>
        </w:rPr>
        <w:t>: 51.10.11.000</w:t>
      </w:r>
    </w:p>
    <w:p w:rsidR="00742793" w:rsidRPr="00742793" w:rsidRDefault="00742793" w:rsidP="00742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у участника закупки сертификата </w:t>
      </w:r>
      <w:proofErr w:type="spell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эксплуатанта</w:t>
      </w:r>
      <w:proofErr w:type="spell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выданного уполномоченным органом в соответствии с действующим законодательством Российской Федерации, подтверждающего соответствие участника закупки, осуществляющего коммерческие воздушные перевозки, с </w:t>
      </w:r>
      <w:proofErr w:type="spell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требованиямиПриказа</w:t>
      </w:r>
      <w:proofErr w:type="spell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742793" w:rsidRPr="00742793" w:rsidRDefault="00742793" w:rsidP="00742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Источник финансировани</w:t>
      </w:r>
      <w:bookmarkStart w:id="0" w:name="_GoBack"/>
      <w:bookmarkEnd w:id="0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- за счет межбюджетных трансфертов, переданных из федерального бюджета Фонду социального страхования Российской Федерации на исполнение отдельных государственных полномочий. </w:t>
      </w:r>
    </w:p>
    <w:p w:rsidR="00742793" w:rsidRPr="00742793" w:rsidRDefault="00742793" w:rsidP="00742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Обоснование начальной (максимальной) цены контракта - начальная (максимальная) цена контракта сформирована методом сопоставимых рыночных цен (анализа рынка).</w:t>
      </w:r>
    </w:p>
    <w:p w:rsidR="000D5509" w:rsidRPr="00742793" w:rsidRDefault="00742793" w:rsidP="007427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формирования цены контракта </w:t>
      </w:r>
      <w:proofErr w:type="gram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цену Контракта включены все расходы Исполнителя по оказанию услуг, являющихся предметом Контракта, 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расходы на провоз багажа в пределах нормы бесплатного провоза багажа, а также расходы на уплату налогов, сборов  и других обязательных платежей, которые </w:t>
      </w:r>
      <w:proofErr w:type="spellStart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Исполнительобязан</w:t>
      </w:r>
      <w:proofErr w:type="spellEnd"/>
      <w:r w:rsidRPr="007427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оплачивать в соответствии с законодательством Российской Федерации.</w:t>
      </w:r>
    </w:p>
    <w:sectPr w:rsidR="000D5509" w:rsidRPr="00742793" w:rsidSect="000860E1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0E1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6FD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4645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1761C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9E7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3EC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793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29A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633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5B6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0C4F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4836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1B6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5F98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2C2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767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280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1B1D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cp:lastPrinted>2022-01-19T09:12:00Z</cp:lastPrinted>
  <dcterms:created xsi:type="dcterms:W3CDTF">2022-01-27T08:14:00Z</dcterms:created>
  <dcterms:modified xsi:type="dcterms:W3CDTF">2022-02-04T11:53:00Z</dcterms:modified>
</cp:coreProperties>
</file>