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№3</w:t>
      </w:r>
      <w:r w:rsidRPr="00CF1D95">
        <w:rPr>
          <w:i/>
          <w:sz w:val="22"/>
          <w:szCs w:val="22"/>
        </w:rPr>
        <w:t xml:space="preserve"> </w:t>
      </w:r>
    </w:p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 w:rsidRPr="00CF1D95">
        <w:rPr>
          <w:i/>
          <w:sz w:val="22"/>
          <w:szCs w:val="22"/>
        </w:rPr>
        <w:t>к</w:t>
      </w:r>
      <w:r w:rsidRPr="00CF1D95">
        <w:rPr>
          <w:i/>
          <w:sz w:val="22"/>
          <w:szCs w:val="22"/>
          <w:lang w:eastAsia="ar-SA"/>
        </w:rPr>
        <w:t xml:space="preserve"> Извещению об открытом </w:t>
      </w:r>
    </w:p>
    <w:p w:rsidR="00EA0C0D" w:rsidRPr="00CF1D95" w:rsidRDefault="00EA0C0D" w:rsidP="00EA0C0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 w:rsidRPr="00CF1D95">
        <w:rPr>
          <w:i/>
          <w:sz w:val="22"/>
          <w:szCs w:val="22"/>
          <w:lang w:eastAsia="ar-SA"/>
        </w:rPr>
        <w:t>аукционе в электронной форме</w:t>
      </w:r>
    </w:p>
    <w:p w:rsidR="00173B3F" w:rsidRPr="00671368" w:rsidRDefault="00173B3F" w:rsidP="00173B3F">
      <w:pPr>
        <w:pStyle w:val="01zagolovok"/>
        <w:keepNext w:val="0"/>
        <w:pageBreakBefore w:val="0"/>
        <w:widowControl w:val="0"/>
        <w:tabs>
          <w:tab w:val="center" w:pos="5103"/>
          <w:tab w:val="left" w:pos="8775"/>
        </w:tabs>
        <w:spacing w:before="0" w:after="0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bidi="ru-RU"/>
        </w:rPr>
      </w:pP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объекта закупки</w:t>
      </w: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(Техническое задание)</w:t>
      </w:r>
    </w:p>
    <w:p w:rsidR="00367EB3" w:rsidRDefault="00367EB3" w:rsidP="00367EB3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Поставка кресел-колясок с ручным приводо</w:t>
      </w:r>
      <w:r w:rsidR="00102967">
        <w:rPr>
          <w:sz w:val="22"/>
          <w:szCs w:val="22"/>
        </w:rPr>
        <w:t xml:space="preserve">м с жестким сидением и спинкой </w:t>
      </w:r>
      <w:r>
        <w:rPr>
          <w:sz w:val="22"/>
          <w:szCs w:val="22"/>
        </w:rPr>
        <w:t>для инвалидов и детей-инвалидов в 2023 году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1843"/>
        <w:gridCol w:w="4961"/>
        <w:gridCol w:w="1557"/>
      </w:tblGrid>
      <w:tr w:rsidR="00367EB3" w:rsidTr="0095603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по КТРУ,</w:t>
            </w:r>
          </w:p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 в соответствии с Приказом Минтруда России от 13.02.2018 № 86н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 w:rsidR="00367EB3" w:rsidTr="0095603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</w:p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30.92.20.000-00000028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Кресло-коляска с ручным приводом с жестким сидением и спинкой комнатная - техническое средство реабилитации, предназначенное для передвижения в условиях помещения лиц с ограниченными возможностями самостоятельно и с помощью сопровождающих лиц.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кресла-коляски: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оснащена: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спинкой и сидением на жестком основании;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подножками съемными, откидными, регулируемыми по высоте;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подлокотниками </w:t>
            </w:r>
            <w:proofErr w:type="gramStart"/>
            <w:r>
              <w:rPr>
                <w:sz w:val="22"/>
                <w:szCs w:val="22"/>
              </w:rPr>
              <w:t>съемными  и</w:t>
            </w:r>
            <w:proofErr w:type="gramEnd"/>
            <w:r>
              <w:rPr>
                <w:sz w:val="22"/>
                <w:szCs w:val="22"/>
              </w:rPr>
              <w:t>/или откидными (указывается конкретно);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регулируемыми стояночными тормозами;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антиопрокидывающим</w:t>
            </w:r>
            <w:proofErr w:type="spellEnd"/>
            <w:r>
              <w:rPr>
                <w:sz w:val="22"/>
                <w:szCs w:val="22"/>
              </w:rPr>
              <w:t xml:space="preserve"> устройством;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задними быстросъемными колесами с цельнолитыми шинами;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передними самоориентирующимися колесами с цельнолитыми шинами.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Кресла-коляски должны иметь сиденья шириной: 38 </w:t>
            </w:r>
            <w:proofErr w:type="gramStart"/>
            <w:r>
              <w:rPr>
                <w:sz w:val="22"/>
                <w:szCs w:val="22"/>
              </w:rPr>
              <w:t>см  +</w:t>
            </w:r>
            <w:proofErr w:type="gramEnd"/>
            <w:r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кресла-коляски должен быть не более 23 кг.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 допустимая нагрузка - не менее 120 кг.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комплект поставки должны входить: кресло-коляска, набор инструментов, инструкция по эксплуатации на русском языке, гарантийный талон с указанием адресов специализированных </w:t>
            </w:r>
            <w:r>
              <w:rPr>
                <w:sz w:val="22"/>
                <w:szCs w:val="22"/>
              </w:rPr>
              <w:lastRenderedPageBreak/>
              <w:t>мастерских, в которые следует обращаться для гарантийного ремонта изделия и устранения неисправностей.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</w:tr>
      <w:tr w:rsidR="00367EB3" w:rsidTr="0095603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</w:p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30.92.20.000-00000022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Кресло-коляска с ручным приводом с жестким сидением и спинкой прогулочная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 с помощью сопровождающих лиц.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 кресла-коляски: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 кресло-коляски должна быть изготовлена из металлических материалов.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оснащена: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спинкой и сидением на жестком основании;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подножками </w:t>
            </w:r>
            <w:proofErr w:type="gramStart"/>
            <w:r>
              <w:rPr>
                <w:sz w:val="22"/>
                <w:szCs w:val="22"/>
              </w:rPr>
              <w:t>съемными  и</w:t>
            </w:r>
            <w:proofErr w:type="gramEnd"/>
            <w:r>
              <w:rPr>
                <w:sz w:val="22"/>
                <w:szCs w:val="22"/>
              </w:rPr>
              <w:t>/или откидными (указывается конкретно);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подлокотниками </w:t>
            </w:r>
            <w:proofErr w:type="gramStart"/>
            <w:r>
              <w:rPr>
                <w:sz w:val="22"/>
                <w:szCs w:val="22"/>
              </w:rPr>
              <w:t>съемными  и</w:t>
            </w:r>
            <w:proofErr w:type="gramEnd"/>
            <w:r>
              <w:rPr>
                <w:sz w:val="22"/>
                <w:szCs w:val="22"/>
              </w:rPr>
              <w:t>/или откидными (указывается конкретно);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регулируемыми стояночными тормозами;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антиопрокидывающим</w:t>
            </w:r>
            <w:proofErr w:type="spellEnd"/>
            <w:r>
              <w:rPr>
                <w:sz w:val="22"/>
                <w:szCs w:val="22"/>
              </w:rPr>
              <w:t xml:space="preserve"> устройством;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задними быстросъемными колесами с пневматическими шинами;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передними самоориентирующимися колесами с цельнолитыми или пневматическими шинами (указывается конкретно);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светоотражающими устройствами. 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Кресла-коляски должны иметь сиденья шириной: 38 </w:t>
            </w:r>
            <w:proofErr w:type="gramStart"/>
            <w:r>
              <w:rPr>
                <w:sz w:val="22"/>
                <w:szCs w:val="22"/>
              </w:rPr>
              <w:t>см  +</w:t>
            </w:r>
            <w:proofErr w:type="gramEnd"/>
            <w:r>
              <w:rPr>
                <w:sz w:val="22"/>
                <w:szCs w:val="22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кресла-коляски должен быть не более 23 кг.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нагрузка - не менее 120 кг.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должны входить: кресло-коляска, набор инструментов, насос для пневматических шин,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367EB3" w:rsidRDefault="00367EB3" w:rsidP="0095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67EB3" w:rsidTr="0095603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B3" w:rsidRDefault="00367EB3" w:rsidP="0095603E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B3" w:rsidRDefault="00367EB3" w:rsidP="00956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кресел-колясок различных модификаций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Технические требования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Кресла-коляски должны соответствовать требованиям: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shd w:val="clear" w:color="auto" w:fill="FFFFFF"/>
        </w:rPr>
        <w:t> </w:t>
      </w:r>
      <w:hyperlink r:id="rId5" w:history="1">
        <w:r>
          <w:rPr>
            <w:rStyle w:val="a5"/>
            <w:sz w:val="22"/>
            <w:szCs w:val="22"/>
            <w:shd w:val="clear" w:color="auto" w:fill="FFFFFF"/>
          </w:rPr>
          <w:t>ГОСТ Р 51632-2021</w:t>
        </w:r>
      </w:hyperlink>
      <w:r>
        <w:rPr>
          <w:sz w:val="22"/>
          <w:szCs w:val="22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ГОСТ Р ИСО 7176-3-2015 «Кресла-коляски. Часть 3. Определение эффективности действия тормозной системы»; 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Общие требования к техническим характеристикам и безопасности кресел-колясок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</w:t>
      </w:r>
      <w:proofErr w:type="gramStart"/>
      <w:r>
        <w:rPr>
          <w:sz w:val="22"/>
          <w:szCs w:val="22"/>
        </w:rPr>
        <w:t>выступов</w:t>
      </w:r>
      <w:proofErr w:type="gramEnd"/>
      <w:r>
        <w:rPr>
          <w:sz w:val="22"/>
          <w:szCs w:val="22"/>
        </w:rPr>
        <w:t xml:space="preserve"> и статических нагрузок.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комплектности, маркировке, упаковке и отгрузке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и адрес изготовителя кресла-коляски;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обозначение изделия и серийного номера кресла-коляски;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год изготовления;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ограничения при езде;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рекомендуемая максимальная масса получателя.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Минтруда России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367EB3" w:rsidRDefault="00367EB3" w:rsidP="00367EB3">
      <w:pPr>
        <w:widowControl w:val="0"/>
        <w:tabs>
          <w:tab w:val="num" w:pos="9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кресло-коляска с ручным приводом с жестким сидением и спинкой комнатная не менее 6 лет;</w:t>
      </w:r>
    </w:p>
    <w:p w:rsidR="00367EB3" w:rsidRDefault="00367EB3" w:rsidP="00367EB3">
      <w:pPr>
        <w:widowControl w:val="0"/>
        <w:tabs>
          <w:tab w:val="num" w:pos="9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кресло-коляска с ручным приводом с жестким сидением и спинкой прогулочная не менее 4 лет.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367EB3" w:rsidRDefault="00367EB3" w:rsidP="00367E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должен составлять не менее 12 месяцев со дня выдачи товара Получателю, но не менее сроков, установленных изготовителем.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367EB3" w:rsidRDefault="00367EB3" w:rsidP="00367E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40637C" w:rsidRPr="00367EB3" w:rsidRDefault="00367EB3" w:rsidP="00367EB3">
      <w:pPr>
        <w:keepNext/>
        <w:keepLines/>
        <w:tabs>
          <w:tab w:val="left" w:pos="708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Срок гарантийного ремонта со дня обращения Получателя не должен превышать 15 рабочих дней.</w:t>
      </w:r>
    </w:p>
    <w:p w:rsidR="00776BCE" w:rsidRDefault="00776BCE" w:rsidP="0040637C">
      <w:pPr>
        <w:widowControl w:val="0"/>
        <w:ind w:firstLine="709"/>
        <w:jc w:val="both"/>
        <w:rPr>
          <w:iCs/>
          <w:sz w:val="22"/>
          <w:szCs w:val="22"/>
        </w:rPr>
      </w:pPr>
      <w:r w:rsidRPr="00776BCE">
        <w:rPr>
          <w:iCs/>
          <w:sz w:val="22"/>
          <w:szCs w:val="22"/>
        </w:rPr>
        <w:t>Дата исполнения (прекращения) гарантийных обязательств,</w:t>
      </w:r>
      <w:r w:rsidR="009C0516">
        <w:rPr>
          <w:iCs/>
          <w:sz w:val="22"/>
          <w:szCs w:val="22"/>
        </w:rPr>
        <w:t xml:space="preserve"> предусмотренных контрактом – 29</w:t>
      </w:r>
      <w:bookmarkStart w:id="0" w:name="_GoBack"/>
      <w:bookmarkEnd w:id="0"/>
      <w:r w:rsidRPr="00776BCE">
        <w:rPr>
          <w:iCs/>
          <w:sz w:val="22"/>
          <w:szCs w:val="22"/>
        </w:rPr>
        <w:t xml:space="preserve"> </w:t>
      </w:r>
      <w:r w:rsidR="00367EB3">
        <w:rPr>
          <w:iCs/>
          <w:sz w:val="22"/>
          <w:szCs w:val="22"/>
        </w:rPr>
        <w:t>сентября 2024</w:t>
      </w:r>
      <w:r w:rsidRPr="00776BCE">
        <w:rPr>
          <w:iCs/>
          <w:sz w:val="22"/>
          <w:szCs w:val="22"/>
        </w:rPr>
        <w:t xml:space="preserve"> г.</w:t>
      </w:r>
    </w:p>
    <w:p w:rsidR="007E68D1" w:rsidRDefault="007E68D1" w:rsidP="00DA6CEA"/>
    <w:sectPr w:rsidR="007E68D1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0215AB"/>
    <w:rsid w:val="0003747E"/>
    <w:rsid w:val="00046BBB"/>
    <w:rsid w:val="000477B8"/>
    <w:rsid w:val="000537EE"/>
    <w:rsid w:val="00061527"/>
    <w:rsid w:val="00070734"/>
    <w:rsid w:val="000A315C"/>
    <w:rsid w:val="000A7881"/>
    <w:rsid w:val="000B0CC2"/>
    <w:rsid w:val="000C6D9E"/>
    <w:rsid w:val="00102967"/>
    <w:rsid w:val="00114241"/>
    <w:rsid w:val="001474FA"/>
    <w:rsid w:val="00173B3F"/>
    <w:rsid w:val="00176CFB"/>
    <w:rsid w:val="00181B44"/>
    <w:rsid w:val="00190E2B"/>
    <w:rsid w:val="001A22C8"/>
    <w:rsid w:val="001A238A"/>
    <w:rsid w:val="001D4E93"/>
    <w:rsid w:val="001E7AC1"/>
    <w:rsid w:val="001E7B19"/>
    <w:rsid w:val="002374A6"/>
    <w:rsid w:val="00260637"/>
    <w:rsid w:val="00262C09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67EB3"/>
    <w:rsid w:val="003C06AA"/>
    <w:rsid w:val="003C1D38"/>
    <w:rsid w:val="003F288F"/>
    <w:rsid w:val="0040637C"/>
    <w:rsid w:val="00466C5C"/>
    <w:rsid w:val="00467219"/>
    <w:rsid w:val="00467819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259B3"/>
    <w:rsid w:val="00534AB9"/>
    <w:rsid w:val="00541B1E"/>
    <w:rsid w:val="0055116E"/>
    <w:rsid w:val="0057562B"/>
    <w:rsid w:val="005B40C2"/>
    <w:rsid w:val="005D23D6"/>
    <w:rsid w:val="006469BA"/>
    <w:rsid w:val="00647D2F"/>
    <w:rsid w:val="0066604A"/>
    <w:rsid w:val="006A3CB9"/>
    <w:rsid w:val="006F3E35"/>
    <w:rsid w:val="00722546"/>
    <w:rsid w:val="00746ABB"/>
    <w:rsid w:val="007524E0"/>
    <w:rsid w:val="007539C1"/>
    <w:rsid w:val="00770337"/>
    <w:rsid w:val="00776BCE"/>
    <w:rsid w:val="007B0271"/>
    <w:rsid w:val="007B601C"/>
    <w:rsid w:val="007C71E7"/>
    <w:rsid w:val="007D529F"/>
    <w:rsid w:val="007E68D1"/>
    <w:rsid w:val="008337F7"/>
    <w:rsid w:val="00836797"/>
    <w:rsid w:val="008726D7"/>
    <w:rsid w:val="0087280D"/>
    <w:rsid w:val="008939B5"/>
    <w:rsid w:val="008A6153"/>
    <w:rsid w:val="008B4931"/>
    <w:rsid w:val="008C2B9C"/>
    <w:rsid w:val="008E724D"/>
    <w:rsid w:val="008F128C"/>
    <w:rsid w:val="00915D7A"/>
    <w:rsid w:val="00916D5A"/>
    <w:rsid w:val="00916DE4"/>
    <w:rsid w:val="00946F03"/>
    <w:rsid w:val="00960B16"/>
    <w:rsid w:val="00961DDD"/>
    <w:rsid w:val="00983F24"/>
    <w:rsid w:val="0099599D"/>
    <w:rsid w:val="009A2488"/>
    <w:rsid w:val="009C0516"/>
    <w:rsid w:val="009C5925"/>
    <w:rsid w:val="00A05121"/>
    <w:rsid w:val="00AA1CC9"/>
    <w:rsid w:val="00AC0E59"/>
    <w:rsid w:val="00AD224C"/>
    <w:rsid w:val="00AE1991"/>
    <w:rsid w:val="00AE53E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95D53"/>
    <w:rsid w:val="00CA2902"/>
    <w:rsid w:val="00CB02E5"/>
    <w:rsid w:val="00CB08CB"/>
    <w:rsid w:val="00CC7ED5"/>
    <w:rsid w:val="00CD1F87"/>
    <w:rsid w:val="00D329C0"/>
    <w:rsid w:val="00D33F9A"/>
    <w:rsid w:val="00D55A19"/>
    <w:rsid w:val="00D8189D"/>
    <w:rsid w:val="00D87088"/>
    <w:rsid w:val="00DA0DED"/>
    <w:rsid w:val="00DA6CEA"/>
    <w:rsid w:val="00DB2AE1"/>
    <w:rsid w:val="00DE1F9B"/>
    <w:rsid w:val="00DE5C9F"/>
    <w:rsid w:val="00E22914"/>
    <w:rsid w:val="00E519B3"/>
    <w:rsid w:val="00E619C5"/>
    <w:rsid w:val="00E85BA1"/>
    <w:rsid w:val="00EA0C0D"/>
    <w:rsid w:val="00EF2713"/>
    <w:rsid w:val="00F26257"/>
    <w:rsid w:val="00F27349"/>
    <w:rsid w:val="00F27928"/>
    <w:rsid w:val="00F52655"/>
    <w:rsid w:val="00F76FD1"/>
    <w:rsid w:val="00F93F07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0B32-CAF0-4072-A0D8-0BDAE5C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01zagolovok">
    <w:name w:val="01_zagolovok"/>
    <w:basedOn w:val="a"/>
    <w:rsid w:val="00173B3F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character" w:styleId="a5">
    <w:name w:val="Hyperlink"/>
    <w:basedOn w:val="a0"/>
    <w:uiPriority w:val="99"/>
    <w:semiHidden/>
    <w:unhideWhenUsed/>
    <w:rsid w:val="00367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179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3322-22EF-42DD-B50B-6F9240D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Будина Диана Михайловна</cp:lastModifiedBy>
  <cp:revision>12</cp:revision>
  <cp:lastPrinted>2019-01-28T09:15:00Z</cp:lastPrinted>
  <dcterms:created xsi:type="dcterms:W3CDTF">2022-04-12T09:26:00Z</dcterms:created>
  <dcterms:modified xsi:type="dcterms:W3CDTF">2022-09-29T14:26:00Z</dcterms:modified>
</cp:coreProperties>
</file>