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6C5F92" w:rsidRDefault="00745434" w:rsidP="00E25318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C5F92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6C5F9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6C5F92" w:rsidRDefault="00745434" w:rsidP="00E25318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6C5F9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6C5F92" w:rsidRDefault="00745434" w:rsidP="00E25318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6C5F9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6C5F92" w:rsidRDefault="00745434" w:rsidP="00E25318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6C5F92" w:rsidRDefault="00745434" w:rsidP="00E25318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6C5F92" w:rsidRDefault="00614BD6" w:rsidP="00E2531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5F9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6C5F92" w:rsidRDefault="00644ED0" w:rsidP="00E25318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6C5F92" w:rsidRDefault="00644ED0" w:rsidP="00E25318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6C5F92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6C5F92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C04D35" w:rsidRPr="006C5F92">
        <w:rPr>
          <w:rFonts w:ascii="Times New Roman" w:hAnsi="Times New Roman" w:cs="Times New Roman"/>
          <w:sz w:val="20"/>
          <w:szCs w:val="20"/>
        </w:rPr>
        <w:t>.</w:t>
      </w:r>
    </w:p>
    <w:p w:rsidR="000172B0" w:rsidRPr="006C5F92" w:rsidRDefault="000172B0" w:rsidP="00E25318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409"/>
        <w:gridCol w:w="1167"/>
      </w:tblGrid>
      <w:tr w:rsidR="00E25318" w:rsidRPr="006C5F92" w:rsidTr="00E2531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E25318" w:rsidRPr="006C5F92" w:rsidRDefault="00E25318" w:rsidP="00E25318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6C5F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6C5F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25318" w:rsidRPr="006C5F92" w:rsidTr="00E25318">
        <w:trPr>
          <w:trHeight w:val="338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Двухкомпонентный</w:t>
            </w:r>
            <w:proofErr w:type="gram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комплекте:</w:t>
            </w:r>
          </w:p>
          <w:p w:rsidR="00E25318" w:rsidRPr="006C5F92" w:rsidRDefault="00E25318" w:rsidP="00E25318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18" w:rsidRPr="006C5F92" w:rsidRDefault="00E25318" w:rsidP="00E25318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18" w:rsidRPr="006C5F92" w:rsidRDefault="00E25318" w:rsidP="00E25318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 для </w:t>
            </w:r>
            <w:proofErr w:type="gram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двухкомпонентного</w:t>
            </w:r>
            <w:proofErr w:type="gram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дренируемого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</w:p>
          <w:p w:rsidR="00E25318" w:rsidRPr="006C5F92" w:rsidRDefault="00E25318" w:rsidP="00E25318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18" w:rsidRPr="006C5F92" w:rsidRDefault="00E25318" w:rsidP="00E25318">
            <w:pPr>
              <w:keepNext/>
              <w:autoSpaceDE w:val="0"/>
              <w:autoSpaceDN w:val="0"/>
              <w:adjustRightInd w:val="0"/>
              <w:spacing w:after="0" w:line="240" w:lineRule="auto"/>
              <w:ind w:left="-21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6C5F92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6C5F92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двухкомпонентного</w:t>
            </w:r>
            <w:proofErr w:type="gram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дренируемого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 (</w:t>
            </w:r>
            <w:r w:rsidRPr="006C5F92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25318" w:rsidRPr="006C5F92" w:rsidRDefault="00E25318" w:rsidP="00E253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18" w:rsidRPr="006C5F92" w:rsidRDefault="00E25318" w:rsidP="00E25318">
            <w:pPr>
              <w:keepNext/>
              <w:keepLines/>
              <w:tabs>
                <w:tab w:val="left" w:pos="1440"/>
              </w:tabs>
              <w:autoSpaceDE w:val="0"/>
              <w:snapToGri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Гипоаллергенная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гидроколлоидная адгезивная пластина с защитным покрытием, с вырезаемым отверстием под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40мм, 50мм, 60мм.</w:t>
            </w:r>
          </w:p>
          <w:p w:rsidR="00E25318" w:rsidRPr="006C5F92" w:rsidRDefault="00E25318" w:rsidP="00E253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(пластина) – на момент выдачи Товара должен быть не менее 1 года.</w:t>
            </w:r>
          </w:p>
          <w:p w:rsidR="00E25318" w:rsidRPr="006C5F92" w:rsidRDefault="00E25318" w:rsidP="00E253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pStyle w:val="ac"/>
              <w:keepNext/>
              <w:ind w:left="-98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25318" w:rsidRPr="006C5F92" w:rsidTr="00E25318">
        <w:trPr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autoSpaceDE w:val="0"/>
              <w:autoSpaceDN w:val="0"/>
              <w:adjustRightInd w:val="0"/>
              <w:spacing w:after="0" w:line="240" w:lineRule="auto"/>
              <w:ind w:left="-21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keepNext/>
              <w:keepLines/>
              <w:tabs>
                <w:tab w:val="left" w:pos="1440"/>
              </w:tabs>
              <w:autoSpaceDE w:val="0"/>
              <w:snapToGri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Герметичный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многослойного, не пропускающего запах материала (пленки), с односторонним или двусторонним покрытием (</w:t>
            </w:r>
            <w:r w:rsidRPr="006C5F92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) из мягкого нетканого материала, с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диаметром 40мм, 50мм, 60мм соответствующим фланцу пластины. Размеры фланцев </w:t>
            </w:r>
            <w:proofErr w:type="gram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(ИПРА) 40мм, 50мм и 60 мм.</w:t>
            </w:r>
          </w:p>
          <w:p w:rsidR="00E25318" w:rsidRPr="006C5F92" w:rsidRDefault="00E25318" w:rsidP="00E25318">
            <w:pPr>
              <w:keepNext/>
              <w:keepLines/>
              <w:tabs>
                <w:tab w:val="left" w:pos="1440"/>
              </w:tabs>
              <w:autoSpaceDE w:val="0"/>
              <w:snapToGri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Крепления для пояса – наличие.</w:t>
            </w:r>
          </w:p>
          <w:p w:rsidR="00E25318" w:rsidRPr="006C5F92" w:rsidRDefault="00E25318" w:rsidP="00E253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</w:t>
            </w:r>
            <w:proofErr w:type="spellStart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6C5F92">
              <w:rPr>
                <w:rFonts w:ascii="Times New Roman" w:hAnsi="Times New Roman" w:cs="Times New Roman"/>
                <w:sz w:val="20"/>
                <w:szCs w:val="20"/>
              </w:rPr>
              <w:t xml:space="preserve"> (мешок) – на момент выдачи Товара должен быть не менее 1 года.</w:t>
            </w:r>
          </w:p>
          <w:p w:rsidR="00E25318" w:rsidRPr="006C5F92" w:rsidRDefault="00E25318" w:rsidP="00E253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18" w:rsidRPr="006C5F92" w:rsidRDefault="00E25318" w:rsidP="00E25318">
            <w:pPr>
              <w:pStyle w:val="ac"/>
              <w:keepNext/>
              <w:ind w:left="-98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92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</w:tbl>
    <w:p w:rsidR="00003601" w:rsidRPr="006C5F92" w:rsidRDefault="00003601" w:rsidP="00E25318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6C5F92" w:rsidRDefault="00BD74DE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6C5F92" w:rsidRDefault="00311F09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6C5F92" w:rsidRDefault="00311F09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F9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6C5F92" w:rsidRDefault="00311F09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6C5F92">
        <w:rPr>
          <w:rFonts w:ascii="Times New Roman" w:hAnsi="Times New Roman" w:cs="Times New Roman"/>
          <w:sz w:val="20"/>
          <w:szCs w:val="20"/>
        </w:rPr>
        <w:t>я</w:t>
      </w:r>
      <w:r w:rsidRPr="006C5F92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6C5F92">
        <w:rPr>
          <w:rFonts w:ascii="Times New Roman" w:hAnsi="Times New Roman" w:cs="Times New Roman"/>
          <w:sz w:val="20"/>
          <w:szCs w:val="20"/>
        </w:rPr>
        <w:t>ого</w:t>
      </w:r>
      <w:r w:rsidRPr="006C5F92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6C5F92">
        <w:rPr>
          <w:rFonts w:ascii="Times New Roman" w:hAnsi="Times New Roman" w:cs="Times New Roman"/>
          <w:sz w:val="20"/>
          <w:szCs w:val="20"/>
        </w:rPr>
        <w:t>а</w:t>
      </w:r>
      <w:r w:rsidRPr="006C5F92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6C5F92">
        <w:rPr>
          <w:rFonts w:ascii="Times New Roman" w:hAnsi="Times New Roman" w:cs="Times New Roman"/>
          <w:sz w:val="20"/>
          <w:szCs w:val="20"/>
        </w:rPr>
        <w:t>ой</w:t>
      </w:r>
      <w:r w:rsidRPr="006C5F9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6C5F92">
        <w:rPr>
          <w:rFonts w:ascii="Times New Roman" w:hAnsi="Times New Roman" w:cs="Times New Roman"/>
          <w:sz w:val="20"/>
          <w:szCs w:val="20"/>
        </w:rPr>
        <w:t>ой</w:t>
      </w:r>
      <w:r w:rsidRPr="006C5F92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6C5F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6C5F9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6C5F92">
        <w:rPr>
          <w:rFonts w:ascii="Times New Roman" w:hAnsi="Times New Roman" w:cs="Times New Roman"/>
          <w:sz w:val="20"/>
          <w:szCs w:val="20"/>
        </w:rPr>
        <w:t>а</w:t>
      </w:r>
      <w:r w:rsidRPr="006C5F9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D95E60" w:rsidRPr="006C5F92" w:rsidRDefault="00D95E60" w:rsidP="00E25318">
      <w:pPr>
        <w:keepNext/>
        <w:keepLines/>
        <w:tabs>
          <w:tab w:val="left" w:pos="3495"/>
          <w:tab w:val="left" w:pos="915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Выдача товара Получателю осуществляется в соответствии с диаметром </w:t>
      </w:r>
      <w:proofErr w:type="spellStart"/>
      <w:r w:rsidRPr="006C5F92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Pr="006C5F92">
        <w:rPr>
          <w:rFonts w:ascii="Times New Roman" w:hAnsi="Times New Roman" w:cs="Times New Roman"/>
          <w:sz w:val="20"/>
          <w:szCs w:val="20"/>
        </w:rPr>
        <w:t xml:space="preserve"> и индивидуальной программы реабилитации или </w:t>
      </w:r>
      <w:proofErr w:type="spellStart"/>
      <w:r w:rsidRPr="006C5F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6C5F92">
        <w:rPr>
          <w:rFonts w:ascii="Times New Roman" w:hAnsi="Times New Roman" w:cs="Times New Roman"/>
          <w:sz w:val="20"/>
          <w:szCs w:val="20"/>
        </w:rPr>
        <w:t xml:space="preserve"> инвалида (ИПРА).</w:t>
      </w:r>
    </w:p>
    <w:p w:rsidR="00003601" w:rsidRPr="006C5F92" w:rsidRDefault="00003601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6C5F92" w:rsidRDefault="00003601" w:rsidP="00E25318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lastRenderedPageBreak/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6C5F92" w:rsidRDefault="00003601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6C5F92" w:rsidRDefault="00773614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6C5F92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6C5F92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C5F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C5F92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6C5F92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6C5F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6C5F92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6C5F92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6C5F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6C5F92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6C5F92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6C5F92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</w:t>
      </w:r>
      <w:r w:rsidR="009A3074" w:rsidRPr="006C5F92">
        <w:rPr>
          <w:rFonts w:ascii="Times New Roman" w:hAnsi="Times New Roman" w:cs="Times New Roman"/>
          <w:sz w:val="20"/>
          <w:szCs w:val="20"/>
        </w:rPr>
        <w:t>ы и определения. Классификация</w:t>
      </w:r>
      <w:r w:rsidR="00980D51" w:rsidRPr="006C5F92">
        <w:rPr>
          <w:rFonts w:ascii="Times New Roman" w:hAnsi="Times New Roman" w:cs="Times New Roman"/>
          <w:sz w:val="20"/>
          <w:szCs w:val="20"/>
        </w:rPr>
        <w:t xml:space="preserve">, </w:t>
      </w:r>
      <w:r w:rsidR="00EB7951" w:rsidRPr="006C5F92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6C5F92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6C5F92">
        <w:rPr>
          <w:rFonts w:ascii="Times New Roman" w:hAnsi="Times New Roman" w:cs="Times New Roman"/>
          <w:sz w:val="20"/>
          <w:szCs w:val="20"/>
        </w:rPr>
        <w:t>10993-1-202</w:t>
      </w:r>
      <w:r w:rsidRPr="006C5F92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6C5F92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6C5F92">
        <w:rPr>
          <w:rFonts w:ascii="Times New Roman" w:hAnsi="Times New Roman" w:cs="Times New Roman"/>
          <w:sz w:val="20"/>
          <w:szCs w:val="20"/>
        </w:rPr>
        <w:t>,</w:t>
      </w:r>
      <w:r w:rsidR="00F01AA9" w:rsidRPr="006C5F92">
        <w:rPr>
          <w:rFonts w:ascii="Times New Roman" w:hAnsi="Times New Roman" w:cs="Times New Roman"/>
          <w:sz w:val="20"/>
          <w:szCs w:val="20"/>
        </w:rPr>
        <w:t xml:space="preserve"> </w:t>
      </w:r>
      <w:r w:rsidRPr="006C5F92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6C5F92">
        <w:rPr>
          <w:rFonts w:ascii="Times New Roman" w:hAnsi="Times New Roman" w:cs="Times New Roman"/>
          <w:sz w:val="20"/>
          <w:szCs w:val="20"/>
        </w:rPr>
        <w:t xml:space="preserve">ISO </w:t>
      </w:r>
      <w:r w:rsidRPr="006C5F92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6C5F92">
        <w:rPr>
          <w:rFonts w:ascii="Times New Roman" w:hAnsi="Times New Roman" w:cs="Times New Roman"/>
          <w:sz w:val="20"/>
          <w:szCs w:val="20"/>
        </w:rPr>
        <w:t>tro,</w:t>
      </w:r>
      <w:r w:rsidRPr="006C5F92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6C5F92">
        <w:rPr>
          <w:rFonts w:ascii="Times New Roman" w:hAnsi="Times New Roman" w:cs="Times New Roman"/>
          <w:sz w:val="20"/>
          <w:szCs w:val="20"/>
        </w:rPr>
        <w:t xml:space="preserve">ISO </w:t>
      </w:r>
      <w:r w:rsidRPr="006C5F92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6C5F92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F33093" w:rsidRPr="006C5F92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F33093" w:rsidRPr="006C5F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33093" w:rsidRPr="006C5F92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</w:t>
      </w:r>
      <w:r w:rsidR="00F33093" w:rsidRPr="006C5F92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F33093" w:rsidRPr="006C5F92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 w:rsidR="00F33093" w:rsidRPr="006C5F92">
        <w:rPr>
          <w:rFonts w:ascii="Times New Roman" w:hAnsi="Times New Roman" w:cs="Times New Roman"/>
          <w:sz w:val="20"/>
          <w:szCs w:val="20"/>
        </w:rPr>
        <w:t>.</w:t>
      </w:r>
      <w:r w:rsidR="00980D51" w:rsidRPr="006C5F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71A4E" w:rsidRPr="006C5F92" w:rsidRDefault="00271A4E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6C5F92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C5F92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6C5F92" w:rsidRDefault="00003601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6C5F92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6C5F92">
        <w:rPr>
          <w:rFonts w:ascii="Times New Roman" w:hAnsi="Times New Roman" w:cs="Times New Roman"/>
          <w:sz w:val="20"/>
          <w:szCs w:val="20"/>
        </w:rPr>
        <w:t>.</w:t>
      </w:r>
    </w:p>
    <w:p w:rsidR="00017B4A" w:rsidRPr="006C5F92" w:rsidRDefault="00017B4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6C5F92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6C5F9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6C5F92" w:rsidRDefault="00F37FAB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6C5F92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6C5F92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6C5F92">
        <w:rPr>
          <w:rFonts w:ascii="Times New Roman" w:hAnsi="Times New Roman" w:cs="Times New Roman"/>
          <w:sz w:val="20"/>
          <w:szCs w:val="20"/>
        </w:rPr>
        <w:t>ую</w:t>
      </w:r>
      <w:r w:rsidRPr="006C5F92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6C5F92">
        <w:rPr>
          <w:rFonts w:ascii="Times New Roman" w:hAnsi="Times New Roman" w:cs="Times New Roman"/>
          <w:sz w:val="20"/>
          <w:szCs w:val="20"/>
        </w:rPr>
        <w:t>у</w:t>
      </w:r>
      <w:r w:rsidRPr="006C5F92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6C5F92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6C5F92" w:rsidRDefault="00E972E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Вся информация на упаковке должна быть представлена на русском языке.</w:t>
      </w:r>
    </w:p>
    <w:p w:rsidR="00E972EA" w:rsidRPr="006C5F92" w:rsidRDefault="00E972E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F92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6C5F92" w:rsidRDefault="00E972EA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6C5F92" w:rsidRDefault="001E3B8A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6C5F92" w:rsidRDefault="001F2946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6C5F92" w:rsidRDefault="006E664E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6C5F92" w:rsidRDefault="004F5DC5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6C5F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C5F92">
        <w:rPr>
          <w:rFonts w:ascii="Times New Roman" w:hAnsi="Times New Roman" w:cs="Times New Roman"/>
          <w:sz w:val="20"/>
          <w:szCs w:val="20"/>
        </w:rPr>
        <w:t>).</w:t>
      </w:r>
    </w:p>
    <w:p w:rsidR="004F5DC5" w:rsidRPr="006C5F92" w:rsidRDefault="004F5DC5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6C5F92" w:rsidRDefault="004F5DC5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6C5F92" w:rsidRDefault="004F5DC5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F92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6C5F92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01.08.2023 г. должно быть поставлено 100% общего объема товаров.</w:t>
      </w:r>
    </w:p>
    <w:p w:rsidR="004F5DC5" w:rsidRPr="006C5F92" w:rsidRDefault="004F5DC5" w:rsidP="00E25318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C5F92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43B6E" w:rsidRPr="00D95E60" w:rsidRDefault="006E664E" w:rsidP="00E253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F92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sectPr w:rsidR="00743B6E" w:rsidRPr="00D9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1CD7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5F92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74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60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318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093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3B1B-A84B-4444-86B6-47DC023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12</cp:revision>
  <cp:lastPrinted>2022-12-02T06:50:00Z</cp:lastPrinted>
  <dcterms:created xsi:type="dcterms:W3CDTF">2022-10-21T05:53:00Z</dcterms:created>
  <dcterms:modified xsi:type="dcterms:W3CDTF">2022-12-02T06:51:00Z</dcterms:modified>
</cp:coreProperties>
</file>