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B2" w:rsidRDefault="00611424">
      <w:pPr>
        <w:tabs>
          <w:tab w:val="left" w:pos="1080"/>
          <w:tab w:val="center" w:pos="4677"/>
        </w:tabs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Описание объекта закупки.</w:t>
      </w:r>
    </w:p>
    <w:p w:rsidR="00E73B12" w:rsidRDefault="00611424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>оставка в 202</w:t>
      </w:r>
      <w:r w:rsidR="00072CD3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>3</w:t>
      </w:r>
      <w:r w:rsidRPr="005C1E1F">
        <w:rPr>
          <w:rFonts w:ascii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году специальных средств при нарушениях функций выделения </w:t>
      </w:r>
      <w:r w:rsidRPr="005C1E1F">
        <w:rPr>
          <w:rFonts w:ascii="Times New Roman" w:eastAsia="Times New Roman" w:hAnsi="Times New Roman" w:cs="Times New Roman"/>
          <w:bCs/>
          <w:color w:val="1F3864" w:themeColor="accent5" w:themeShade="80"/>
          <w:sz w:val="24"/>
          <w:szCs w:val="24"/>
          <w:lang w:eastAsia="ar-SA"/>
        </w:rPr>
        <w:t>для обеспечения инвалидов.</w:t>
      </w:r>
      <w:r w:rsidRPr="005C1E1F"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  <w:t xml:space="preserve"> </w:t>
      </w:r>
    </w:p>
    <w:p w:rsidR="005D1AB2" w:rsidRDefault="00611424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Классификация с</w:t>
      </w:r>
      <w:r>
        <w:rPr>
          <w:rFonts w:ascii="Times New Roman" w:eastAsia="Calibri" w:hAnsi="Times New Roman" w:cs="Times New Roman"/>
          <w:bCs/>
          <w:sz w:val="24"/>
          <w:szCs w:val="24"/>
        </w:rPr>
        <w:t>редств для самообслуживания и индивидуальной защиты представлена в Национальном стандарте Российской Федерации ГОСТ Р 58235-2018 «Специальные средства при нарушении функции выделения. Термины и определения. Классификация».</w:t>
      </w:r>
    </w:p>
    <w:p w:rsidR="005D1AB2" w:rsidRDefault="00611424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Специальные средства должны соответствовать параметрам, указанных в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Специальные средства при нарушениях функций выделения должны соответствовать требованиям стандартов серии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ISO 10993-1-20</w:t>
      </w:r>
      <w:r w:rsidR="001A311C">
        <w:rPr>
          <w:rFonts w:ascii="Times New Roman" w:eastAsia="Calibri" w:hAnsi="Times New Roman" w:cs="Times New Roman"/>
          <w:sz w:val="24"/>
          <w:szCs w:val="24"/>
        </w:rPr>
        <w:t>2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1. Межгосударственный стандарт. Изделия медицинские. Оценка биологического действия медицинских изделий.</w:t>
      </w:r>
      <w:r w:rsidR="00A52C0C">
        <w:rPr>
          <w:rFonts w:ascii="Times New Roman" w:eastAsia="Calibri" w:hAnsi="Times New Roman" w:cs="Times New Roman"/>
          <w:sz w:val="24"/>
          <w:szCs w:val="24"/>
        </w:rPr>
        <w:t xml:space="preserve"> Часть 1. Оценка и исследования</w:t>
      </w:r>
      <w:r w:rsidR="001A311C">
        <w:rPr>
          <w:rFonts w:ascii="Times New Roman" w:eastAsia="Calibri" w:hAnsi="Times New Roman" w:cs="Times New Roman"/>
          <w:sz w:val="24"/>
          <w:szCs w:val="24"/>
        </w:rPr>
        <w:t xml:space="preserve"> в процессе менеджмента риска.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</w:t>
      </w:r>
      <w:r w:rsidR="00A52C0C">
        <w:rPr>
          <w:rFonts w:ascii="Times New Roman" w:eastAsia="Calibri" w:hAnsi="Times New Roman" w:cs="Times New Roman"/>
          <w:sz w:val="24"/>
          <w:szCs w:val="24"/>
        </w:rPr>
        <w:t>о и сенсибилизирующего 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2C0C" w:rsidRPr="00A52C0C">
        <w:rPr>
          <w:rFonts w:ascii="Times New Roman" w:eastAsia="Calibri" w:hAnsi="Times New Roman" w:cs="Times New Roman"/>
          <w:sz w:val="24"/>
          <w:szCs w:val="24"/>
        </w:rPr>
        <w:t>ГОСТ Р 52770-2016. Национальный стандарт Российской Федерации. Изделия медицинские. Требования безопасности. Методы санитарно-химически</w:t>
      </w:r>
      <w:r w:rsidR="00A52C0C">
        <w:rPr>
          <w:rFonts w:ascii="Times New Roman" w:eastAsia="Calibri" w:hAnsi="Times New Roman" w:cs="Times New Roman"/>
          <w:sz w:val="24"/>
          <w:szCs w:val="24"/>
        </w:rPr>
        <w:t>х и токсикологических испытаний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5D1AB2" w:rsidRPr="009F2F05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F2F05">
        <w:rPr>
          <w:rFonts w:ascii="Times New Roman" w:eastAsia="Calibri" w:hAnsi="Times New Roman" w:cs="Times New Roman"/>
          <w:color w:val="1F3864" w:themeColor="accent5" w:themeShade="80"/>
          <w:sz w:val="24"/>
          <w:szCs w:val="24"/>
        </w:rPr>
        <w:t>Товар должен иметь регистрационные удостоверения ФС по надзору в сфере здравоохранения.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Требования к упаковке и маркировке товара</w:t>
      </w:r>
    </w:p>
    <w:p w:rsidR="005D1AB2" w:rsidRDefault="0061142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Товар должен быть маркирован и упакован.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наименование товара;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наименование страны происхождения товара;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номер артикула;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количество изделий в упаковке;</w:t>
      </w:r>
    </w:p>
    <w:p w:rsidR="005D1AB2" w:rsidRDefault="0061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5D1AB2" w:rsidRDefault="006114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правила и условия эффективного и безопасного использования товара (инструкция по применению).</w:t>
      </w:r>
    </w:p>
    <w:p w:rsidR="005D1AB2" w:rsidRDefault="005D1A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AB2" w:rsidRDefault="006114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Требования к сроку и (или) объему предоставленных гарантий качества специальных средств при нарушениях функций выделения</w:t>
      </w:r>
    </w:p>
    <w:p w:rsidR="005D1AB2" w:rsidRDefault="0061142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Сроки предоставления гарантии качества технических средств реабилитации — специальных средств при нарушениях функций выделения: данные средства являются продукцией разового использования, в связи с чем, срок предоставления гарантии качества не устанавливается. </w:t>
      </w:r>
    </w:p>
    <w:p w:rsidR="005D1AB2" w:rsidRDefault="00611424">
      <w:pPr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Остаточный срок годности Товара на день поставки в Нижегородскую область должен составлять не менее </w:t>
      </w:r>
      <w:r w:rsidR="00E73B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</w:t>
      </w:r>
      <w:r w:rsidR="00E73B1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двенадцати) месяцев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5D1AB2" w:rsidRDefault="00611424">
      <w:pPr>
        <w:ind w:firstLine="708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Требования к месту поставки товара</w:t>
      </w:r>
    </w:p>
    <w:p w:rsidR="005D1AB2" w:rsidRDefault="006114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</w:t>
      </w:r>
      <w:r w:rsidR="00E73B12">
        <w:rPr>
          <w:rFonts w:ascii="Times New Roman" w:hAnsi="Times New Roman" w:cs="Times New Roman"/>
          <w:sz w:val="24"/>
          <w:szCs w:val="24"/>
        </w:rPr>
        <w:t xml:space="preserve">ательной поставки Товара: 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до </w:t>
      </w:r>
      <w:r w:rsidR="007963D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15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E178D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ноября</w:t>
      </w:r>
      <w:r w:rsidR="00E73B12"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202</w:t>
      </w:r>
      <w:r w:rsidR="00072CD3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3</w:t>
      </w:r>
      <w:r w:rsidRPr="00111FF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года</w:t>
      </w:r>
      <w:r w:rsidRPr="00111FFC">
        <w:rPr>
          <w:rFonts w:ascii="Times New Roman" w:hAnsi="Times New Roman" w:cs="Times New Roman"/>
          <w:sz w:val="24"/>
          <w:szCs w:val="24"/>
        </w:rPr>
        <w:t>.</w:t>
      </w:r>
    </w:p>
    <w:p w:rsidR="00803CCB" w:rsidRPr="00803CCB" w:rsidRDefault="00803CCB" w:rsidP="00803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CCB">
        <w:rPr>
          <w:rFonts w:ascii="Times New Roman" w:hAnsi="Times New Roman" w:cs="Times New Roman"/>
          <w:sz w:val="24"/>
          <w:szCs w:val="24"/>
        </w:rPr>
        <w:t>Сроки поставки установлены в соответствии с этапами:</w:t>
      </w:r>
    </w:p>
    <w:p w:rsidR="00803CCB" w:rsidRPr="00803CCB" w:rsidRDefault="00803CCB" w:rsidP="00803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CCB">
        <w:rPr>
          <w:rFonts w:ascii="Times New Roman" w:hAnsi="Times New Roman" w:cs="Times New Roman"/>
          <w:sz w:val="24"/>
          <w:szCs w:val="24"/>
        </w:rPr>
        <w:t>1</w:t>
      </w:r>
      <w:r w:rsidRPr="00803CCB">
        <w:rPr>
          <w:rFonts w:ascii="Times New Roman" w:hAnsi="Times New Roman" w:cs="Times New Roman"/>
          <w:sz w:val="24"/>
          <w:szCs w:val="24"/>
        </w:rPr>
        <w:tab/>
        <w:t>этап – до 31.0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3CCB">
        <w:rPr>
          <w:rFonts w:ascii="Times New Roman" w:hAnsi="Times New Roman" w:cs="Times New Roman"/>
          <w:sz w:val="24"/>
          <w:szCs w:val="24"/>
        </w:rPr>
        <w:t xml:space="preserve">.2023г. в количестве </w:t>
      </w:r>
      <w:r>
        <w:rPr>
          <w:rFonts w:ascii="Times New Roman" w:hAnsi="Times New Roman" w:cs="Times New Roman"/>
          <w:sz w:val="24"/>
          <w:szCs w:val="24"/>
        </w:rPr>
        <w:t>24450</w:t>
      </w:r>
      <w:r w:rsidRPr="00803CCB">
        <w:rPr>
          <w:rFonts w:ascii="Times New Roman" w:hAnsi="Times New Roman" w:cs="Times New Roman"/>
          <w:sz w:val="24"/>
          <w:szCs w:val="24"/>
        </w:rPr>
        <w:t xml:space="preserve"> шт.;  </w:t>
      </w:r>
    </w:p>
    <w:p w:rsidR="00803CCB" w:rsidRDefault="00803CCB" w:rsidP="00803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CCB">
        <w:rPr>
          <w:rFonts w:ascii="Times New Roman" w:hAnsi="Times New Roman" w:cs="Times New Roman"/>
          <w:sz w:val="24"/>
          <w:szCs w:val="24"/>
        </w:rPr>
        <w:t>2</w:t>
      </w:r>
      <w:r w:rsidRPr="00803CCB">
        <w:rPr>
          <w:rFonts w:ascii="Times New Roman" w:hAnsi="Times New Roman" w:cs="Times New Roman"/>
          <w:sz w:val="24"/>
          <w:szCs w:val="24"/>
        </w:rPr>
        <w:tab/>
        <w:t>этап – до 15.</w:t>
      </w:r>
      <w:r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803CCB">
        <w:rPr>
          <w:rFonts w:ascii="Times New Roman" w:hAnsi="Times New Roman" w:cs="Times New Roman"/>
          <w:sz w:val="24"/>
          <w:szCs w:val="24"/>
        </w:rPr>
        <w:t xml:space="preserve">.2023г. в количестве </w:t>
      </w:r>
      <w:r>
        <w:rPr>
          <w:rFonts w:ascii="Times New Roman" w:hAnsi="Times New Roman" w:cs="Times New Roman"/>
          <w:sz w:val="24"/>
          <w:szCs w:val="24"/>
        </w:rPr>
        <w:t>24450</w:t>
      </w:r>
      <w:r w:rsidRPr="00803CCB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5D1AB2" w:rsidRDefault="006114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5D1AB2" w:rsidRDefault="0061142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11FFC" w:rsidRDefault="00111FF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558"/>
        <w:gridCol w:w="4961"/>
        <w:gridCol w:w="1417"/>
      </w:tblGrid>
      <w:tr w:rsidR="00111FFC" w:rsidRPr="00334249" w:rsidTr="003273E3">
        <w:trPr>
          <w:trHeight w:val="34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 изделия по классификатору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функциональные характеристики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FFC" w:rsidRPr="00111FFC" w:rsidRDefault="00111FFC" w:rsidP="00111F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шт.</w:t>
            </w:r>
          </w:p>
        </w:tc>
      </w:tr>
      <w:tr w:rsidR="00843744" w:rsidRPr="00D159D8" w:rsidTr="000028A2">
        <w:trPr>
          <w:trHeight w:val="1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4" w:rsidRDefault="004B3ACD" w:rsidP="00843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4" w:rsidRPr="00843744" w:rsidRDefault="00843744" w:rsidP="00843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44">
              <w:rPr>
                <w:rFonts w:ascii="Times New Roman" w:hAnsi="Times New Roman" w:cs="Times New Roman"/>
              </w:rPr>
              <w:t>Очиститель для кожи в форме салфеток, не менее 30 шт.</w:t>
            </w:r>
          </w:p>
          <w:p w:rsidR="00843744" w:rsidRPr="00843744" w:rsidRDefault="00843744" w:rsidP="00843744">
            <w:pPr>
              <w:jc w:val="center"/>
              <w:rPr>
                <w:rFonts w:ascii="Times New Roman" w:hAnsi="Times New Roman" w:cs="Times New Roman"/>
              </w:rPr>
            </w:pPr>
            <w:r w:rsidRPr="00843744">
              <w:rPr>
                <w:rFonts w:ascii="Times New Roman" w:hAnsi="Times New Roman" w:cs="Times New Roman"/>
              </w:rPr>
              <w:t xml:space="preserve">КОЗ 01.28.21.01.36 </w:t>
            </w:r>
          </w:p>
          <w:p w:rsidR="00843744" w:rsidRPr="00843744" w:rsidRDefault="00843744" w:rsidP="00843744">
            <w:pPr>
              <w:jc w:val="center"/>
              <w:rPr>
                <w:rFonts w:ascii="Times New Roman" w:hAnsi="Times New Roman" w:cs="Times New Roman"/>
              </w:rPr>
            </w:pPr>
            <w:r w:rsidRPr="00843744">
              <w:rPr>
                <w:rFonts w:ascii="Times New Roman" w:hAnsi="Times New Roman" w:cs="Times New Roman"/>
              </w:rPr>
              <w:t>КТРУ 32.50.13.190-00006911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4" w:rsidRPr="00843744" w:rsidRDefault="00843744" w:rsidP="008437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43744">
              <w:rPr>
                <w:rFonts w:ascii="Times New Roman" w:hAnsi="Times New Roman" w:cs="Times New Roman"/>
                <w:bCs/>
                <w:spacing w:val="-6"/>
              </w:rPr>
              <w:t>Очищающее средство, замещающее мыло и воду, растворители и другие агрессивные или высушивающие кожу вещества, удаляющее остатки пасты, адгезивов и других средств ухода за кожей. Очиститель нанесен на одноразовые салфетки, находящиеся в индивидуальной упаковке, не менее 30</w:t>
            </w:r>
            <w:r w:rsidR="00951A65">
              <w:rPr>
                <w:rFonts w:ascii="Times New Roman" w:hAnsi="Times New Roman" w:cs="Times New Roman"/>
                <w:bCs/>
                <w:spacing w:val="-6"/>
              </w:rPr>
              <w:t>*</w:t>
            </w:r>
            <w:r w:rsidRPr="00843744">
              <w:rPr>
                <w:rFonts w:ascii="Times New Roman" w:hAnsi="Times New Roman" w:cs="Times New Roman"/>
                <w:bCs/>
                <w:spacing w:val="-6"/>
              </w:rPr>
              <w:t xml:space="preserve">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4" w:rsidRDefault="00843744" w:rsidP="008437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48900</w:t>
            </w:r>
          </w:p>
        </w:tc>
      </w:tr>
    </w:tbl>
    <w:p w:rsidR="00951A65" w:rsidRPr="005E4F2F" w:rsidRDefault="00951A65" w:rsidP="00951A65">
      <w:pPr>
        <w:pStyle w:val="a3"/>
        <w:spacing w:after="0"/>
        <w:jc w:val="both"/>
        <w:rPr>
          <w:color w:val="000000"/>
        </w:rPr>
      </w:pPr>
      <w:r w:rsidRPr="005E4F2F">
        <w:rPr>
          <w:color w:val="000000"/>
        </w:rPr>
        <w:t>*в заявке указывается конкретное значение, равное или превышающее значение, установленное заказчиком</w:t>
      </w:r>
    </w:p>
    <w:p w:rsidR="00951A65" w:rsidRPr="00111FFC" w:rsidRDefault="00951A65" w:rsidP="00951A65">
      <w:pPr>
        <w:pStyle w:val="a3"/>
        <w:spacing w:after="0"/>
        <w:jc w:val="both"/>
        <w:rPr>
          <w:color w:val="000000"/>
        </w:rPr>
      </w:pPr>
      <w:r w:rsidRPr="005E4F2F">
        <w:rPr>
          <w:color w:val="000000"/>
        </w:rPr>
        <w:t>Остальные характеристи</w:t>
      </w:r>
      <w:r w:rsidR="007E5E23">
        <w:rPr>
          <w:color w:val="000000"/>
        </w:rPr>
        <w:t>ки, не обозначенные сносками (*</w:t>
      </w:r>
      <w:r w:rsidRPr="005E4F2F">
        <w:rPr>
          <w:color w:val="000000"/>
        </w:rPr>
        <w:t>) и указанные заказчиком в таблице, изменению не подлежат и указываются участником в заявке в неизменном виде.</w:t>
      </w:r>
    </w:p>
    <w:p w:rsidR="005D1AB2" w:rsidRPr="00111FFC" w:rsidRDefault="005D1AB2" w:rsidP="00951A65">
      <w:pPr>
        <w:pStyle w:val="a3"/>
        <w:spacing w:after="0"/>
        <w:jc w:val="both"/>
        <w:rPr>
          <w:color w:val="000000"/>
        </w:rPr>
      </w:pPr>
    </w:p>
    <w:sectPr w:rsidR="005D1AB2" w:rsidRPr="0011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424" w:rsidRDefault="00611424">
      <w:pPr>
        <w:spacing w:line="240" w:lineRule="auto"/>
      </w:pPr>
      <w:r>
        <w:separator/>
      </w:r>
    </w:p>
  </w:endnote>
  <w:endnote w:type="continuationSeparator" w:id="0">
    <w:p w:rsidR="00611424" w:rsidRDefault="00611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424" w:rsidRDefault="00611424">
      <w:pPr>
        <w:spacing w:after="0"/>
      </w:pPr>
      <w:r>
        <w:separator/>
      </w:r>
    </w:p>
  </w:footnote>
  <w:footnote w:type="continuationSeparator" w:id="0">
    <w:p w:rsidR="00611424" w:rsidRDefault="006114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05"/>
    <w:rsid w:val="00071A19"/>
    <w:rsid w:val="00072CD3"/>
    <w:rsid w:val="000A13DD"/>
    <w:rsid w:val="000A771F"/>
    <w:rsid w:val="000C11CC"/>
    <w:rsid w:val="000D3876"/>
    <w:rsid w:val="000E30A3"/>
    <w:rsid w:val="00111FFC"/>
    <w:rsid w:val="00153AB0"/>
    <w:rsid w:val="00180E5D"/>
    <w:rsid w:val="001A311C"/>
    <w:rsid w:val="001D5F44"/>
    <w:rsid w:val="001E3DDC"/>
    <w:rsid w:val="001F0F92"/>
    <w:rsid w:val="002069CF"/>
    <w:rsid w:val="002104D3"/>
    <w:rsid w:val="002518FE"/>
    <w:rsid w:val="002900CD"/>
    <w:rsid w:val="003273E3"/>
    <w:rsid w:val="0034460B"/>
    <w:rsid w:val="00363314"/>
    <w:rsid w:val="00393719"/>
    <w:rsid w:val="00397B9A"/>
    <w:rsid w:val="00401976"/>
    <w:rsid w:val="004514F0"/>
    <w:rsid w:val="004B387B"/>
    <w:rsid w:val="004B3ACD"/>
    <w:rsid w:val="004B408F"/>
    <w:rsid w:val="004E7246"/>
    <w:rsid w:val="005618DC"/>
    <w:rsid w:val="005C1E1F"/>
    <w:rsid w:val="005D1AB2"/>
    <w:rsid w:val="00600CE5"/>
    <w:rsid w:val="00611424"/>
    <w:rsid w:val="00626737"/>
    <w:rsid w:val="006705BB"/>
    <w:rsid w:val="00686E66"/>
    <w:rsid w:val="006B46E2"/>
    <w:rsid w:val="007963DF"/>
    <w:rsid w:val="007D46F9"/>
    <w:rsid w:val="007E3AF9"/>
    <w:rsid w:val="007E5E23"/>
    <w:rsid w:val="00803CCB"/>
    <w:rsid w:val="00806B62"/>
    <w:rsid w:val="008214AB"/>
    <w:rsid w:val="00840448"/>
    <w:rsid w:val="00843744"/>
    <w:rsid w:val="00870B68"/>
    <w:rsid w:val="00900FD5"/>
    <w:rsid w:val="00912369"/>
    <w:rsid w:val="0091721A"/>
    <w:rsid w:val="00921FB3"/>
    <w:rsid w:val="0092478A"/>
    <w:rsid w:val="009346BE"/>
    <w:rsid w:val="009462CD"/>
    <w:rsid w:val="00951A65"/>
    <w:rsid w:val="00964D39"/>
    <w:rsid w:val="009800F3"/>
    <w:rsid w:val="009852F3"/>
    <w:rsid w:val="009A25EA"/>
    <w:rsid w:val="009E7C99"/>
    <w:rsid w:val="009F2F05"/>
    <w:rsid w:val="009F4B0C"/>
    <w:rsid w:val="00A018E6"/>
    <w:rsid w:val="00A31E7B"/>
    <w:rsid w:val="00A41FEE"/>
    <w:rsid w:val="00A52C0C"/>
    <w:rsid w:val="00A546B9"/>
    <w:rsid w:val="00A61CB7"/>
    <w:rsid w:val="00AD5C8E"/>
    <w:rsid w:val="00B2557E"/>
    <w:rsid w:val="00B3354A"/>
    <w:rsid w:val="00B33781"/>
    <w:rsid w:val="00B73781"/>
    <w:rsid w:val="00BC7EEC"/>
    <w:rsid w:val="00BF1CB6"/>
    <w:rsid w:val="00C00D35"/>
    <w:rsid w:val="00C10938"/>
    <w:rsid w:val="00C16FA7"/>
    <w:rsid w:val="00C631FF"/>
    <w:rsid w:val="00C9707A"/>
    <w:rsid w:val="00CB307A"/>
    <w:rsid w:val="00CB3560"/>
    <w:rsid w:val="00CB4F99"/>
    <w:rsid w:val="00CE7004"/>
    <w:rsid w:val="00D04944"/>
    <w:rsid w:val="00D159D8"/>
    <w:rsid w:val="00D41A73"/>
    <w:rsid w:val="00D804F2"/>
    <w:rsid w:val="00D85701"/>
    <w:rsid w:val="00E12153"/>
    <w:rsid w:val="00E178DB"/>
    <w:rsid w:val="00E227D7"/>
    <w:rsid w:val="00E56FDE"/>
    <w:rsid w:val="00E61D14"/>
    <w:rsid w:val="00E73B12"/>
    <w:rsid w:val="00E75FA6"/>
    <w:rsid w:val="00ED0205"/>
    <w:rsid w:val="00EF7E84"/>
    <w:rsid w:val="00F16DCD"/>
    <w:rsid w:val="00F329AF"/>
    <w:rsid w:val="00F373C0"/>
    <w:rsid w:val="00F43399"/>
    <w:rsid w:val="00F62CBD"/>
    <w:rsid w:val="00FA2FE0"/>
    <w:rsid w:val="00FB1149"/>
    <w:rsid w:val="024B26C7"/>
    <w:rsid w:val="06145D5A"/>
    <w:rsid w:val="0EC8554C"/>
    <w:rsid w:val="1D046D6B"/>
    <w:rsid w:val="44F76C24"/>
    <w:rsid w:val="49483391"/>
    <w:rsid w:val="4AC6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D18C9-7732-4FE8-A3DC-89A20D14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qFormat/>
  </w:style>
  <w:style w:type="character" w:customStyle="1" w:styleId="a4">
    <w:name w:val="Абзац списка Знак"/>
    <w:link w:val="a5"/>
    <w:uiPriority w:val="34"/>
    <w:qFormat/>
    <w:locked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link w:val="a4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6">
    <w:name w:val="Содержимое таблицы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73B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A3A613-043B-4AEE-B02B-08C7EA59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Походяева Оксана Владимировна</dc:creator>
  <cp:lastModifiedBy>Кирикова Ирина Викторовна</cp:lastModifiedBy>
  <cp:revision>44</cp:revision>
  <dcterms:created xsi:type="dcterms:W3CDTF">2022-06-28T07:36:00Z</dcterms:created>
  <dcterms:modified xsi:type="dcterms:W3CDTF">2023-04-26T06:15:00Z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B22C7552468545ABBFB5C4FBDD7D6F4D</vt:lpwstr>
  </property>
</Properties>
</file>