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C5" w:rsidRDefault="005F45C5" w:rsidP="005F45C5">
      <w:pPr>
        <w:jc w:val="right"/>
      </w:pPr>
      <w:r>
        <w:t>Приложение № 1 к извещению</w:t>
      </w:r>
    </w:p>
    <w:p w:rsidR="005F45C5" w:rsidRDefault="005F45C5" w:rsidP="005F45C5">
      <w:pPr>
        <w:jc w:val="right"/>
      </w:pPr>
    </w:p>
    <w:p w:rsidR="005F45C5" w:rsidRDefault="005F45C5" w:rsidP="005F45C5">
      <w:pPr>
        <w:jc w:val="center"/>
      </w:pPr>
      <w:r>
        <w:rPr>
          <w:b/>
          <w:bCs/>
        </w:rPr>
        <w:t>ОПИСАНИЕ ОБЪЕКТА ЗАКУПКИ (ТЕХНИЧЕСКОЕ ЗАДАНИЕ)</w:t>
      </w:r>
    </w:p>
    <w:p w:rsidR="005F45C5" w:rsidRPr="00D07D97" w:rsidRDefault="005F45C5" w:rsidP="005F45C5">
      <w:pPr>
        <w:jc w:val="center"/>
        <w:rPr>
          <w:b/>
          <w:bCs/>
        </w:rPr>
      </w:pPr>
      <w:r>
        <w:rPr>
          <w:b/>
          <w:bCs/>
        </w:rPr>
        <w:t>н</w:t>
      </w:r>
      <w:r w:rsidRPr="00D07D97">
        <w:rPr>
          <w:b/>
          <w:bCs/>
        </w:rPr>
        <w:t xml:space="preserve">а </w:t>
      </w:r>
      <w:r>
        <w:rPr>
          <w:b/>
          <w:bCs/>
        </w:rPr>
        <w:t>п</w:t>
      </w:r>
      <w:r w:rsidRPr="00D07D97">
        <w:rPr>
          <w:b/>
          <w:bCs/>
        </w:rPr>
        <w:t>оставк</w:t>
      </w:r>
      <w:r>
        <w:rPr>
          <w:b/>
          <w:bCs/>
        </w:rPr>
        <w:t>у</w:t>
      </w:r>
      <w:r w:rsidRPr="00D07D97">
        <w:rPr>
          <w:b/>
          <w:bCs/>
        </w:rPr>
        <w:t xml:space="preserve"> автоматизированных рабочих мест для нужд </w:t>
      </w:r>
      <w:r>
        <w:rPr>
          <w:b/>
          <w:bCs/>
        </w:rPr>
        <w:br/>
      </w:r>
      <w:r w:rsidRPr="00D07D97">
        <w:rPr>
          <w:b/>
          <w:bCs/>
        </w:rPr>
        <w:t>Фонда социального страхования Российской Федерации</w:t>
      </w:r>
    </w:p>
    <w:p w:rsidR="00AE66A4" w:rsidRDefault="00AE66A4" w:rsidP="00AE66A4">
      <w:pPr>
        <w:tabs>
          <w:tab w:val="left" w:pos="1052"/>
        </w:tabs>
        <w:jc w:val="both"/>
      </w:pPr>
    </w:p>
    <w:p w:rsidR="00610C90" w:rsidRPr="00097D3A" w:rsidRDefault="00610C90" w:rsidP="00610C90">
      <w:pPr>
        <w:numPr>
          <w:ilvl w:val="0"/>
          <w:numId w:val="84"/>
        </w:numPr>
        <w:tabs>
          <w:tab w:val="left" w:pos="1134"/>
        </w:tabs>
        <w:ind w:left="0" w:firstLine="709"/>
        <w:contextualSpacing/>
        <w:jc w:val="both"/>
      </w:pPr>
      <w:r w:rsidRPr="00097D3A">
        <w:t>Требования к качеству поставляемого Товара</w:t>
      </w:r>
    </w:p>
    <w:p w:rsidR="00610C90" w:rsidRPr="00097D3A" w:rsidRDefault="00610C90" w:rsidP="00610C90">
      <w:pPr>
        <w:tabs>
          <w:tab w:val="left" w:pos="1134"/>
        </w:tabs>
        <w:ind w:firstLine="709"/>
        <w:jc w:val="both"/>
      </w:pPr>
      <w:r w:rsidRPr="00097D3A">
        <w:t>Весь поставляемый Товар должен быть новым, изготовленным не ранее 202</w:t>
      </w:r>
      <w:r w:rsidR="00A33655" w:rsidRPr="00A33655">
        <w:t>2</w:t>
      </w:r>
      <w:r w:rsidRPr="00097D3A">
        <w:t xml:space="preserve"> года, серийно выпускаемым и иметь официальную гарантию производителя.</w:t>
      </w:r>
    </w:p>
    <w:p w:rsidR="00610C90" w:rsidRPr="00097D3A" w:rsidRDefault="00610C90" w:rsidP="00610C90">
      <w:pPr>
        <w:tabs>
          <w:tab w:val="left" w:pos="1134"/>
        </w:tabs>
        <w:ind w:firstLine="709"/>
        <w:jc w:val="both"/>
      </w:pPr>
    </w:p>
    <w:p w:rsidR="00610C90" w:rsidRPr="00097D3A" w:rsidRDefault="00610C90" w:rsidP="00610C90">
      <w:pPr>
        <w:numPr>
          <w:ilvl w:val="0"/>
          <w:numId w:val="84"/>
        </w:numPr>
        <w:tabs>
          <w:tab w:val="left" w:pos="1134"/>
        </w:tabs>
        <w:ind w:left="0" w:firstLine="709"/>
        <w:contextualSpacing/>
        <w:jc w:val="both"/>
      </w:pPr>
      <w:r w:rsidRPr="00097D3A">
        <w:t>Требования к гарантийному обслуживанию на поставляемый Товар</w:t>
      </w:r>
    </w:p>
    <w:p w:rsidR="00610C90" w:rsidRPr="00097D3A" w:rsidRDefault="00610C90" w:rsidP="00610C90">
      <w:pPr>
        <w:tabs>
          <w:tab w:val="left" w:pos="1134"/>
        </w:tabs>
        <w:ind w:firstLine="709"/>
        <w:jc w:val="both"/>
      </w:pPr>
      <w:r w:rsidRPr="00097D3A">
        <w:t xml:space="preserve">Срок гарантийного обслуживания Товара должен быть 3 (три) года. </w:t>
      </w:r>
    </w:p>
    <w:p w:rsidR="00610C90" w:rsidRPr="00097D3A" w:rsidRDefault="00610C90" w:rsidP="00610C90">
      <w:pPr>
        <w:tabs>
          <w:tab w:val="left" w:pos="1134"/>
        </w:tabs>
        <w:ind w:firstLine="709"/>
        <w:jc w:val="both"/>
      </w:pPr>
      <w:r w:rsidRPr="00097D3A">
        <w:t xml:space="preserve"> Гарантийный срок н</w:t>
      </w:r>
      <w:r w:rsidR="0033425B">
        <w:t>ачинается со дня подписания Документа</w:t>
      </w:r>
      <w:r w:rsidRPr="00097D3A">
        <w:t xml:space="preserve"> о приемке Товара.</w:t>
      </w:r>
    </w:p>
    <w:p w:rsidR="00610C90" w:rsidRPr="00097D3A" w:rsidRDefault="00610C90" w:rsidP="00610C90">
      <w:pPr>
        <w:tabs>
          <w:tab w:val="left" w:pos="1134"/>
        </w:tabs>
        <w:ind w:firstLine="709"/>
        <w:jc w:val="both"/>
      </w:pPr>
      <w:r w:rsidRPr="00097D3A">
        <w:t xml:space="preserve">Поставщик должен обеспечить гарантийное обслуживание по адресу получателя Товара собственными силами и за свой счет или с привлечением иных лиц. Лицо, осуществляющее гарантийное обслуживание, должно обладать лицензией ФСТЭК России на деятельность по технической защите конфиденциальной информации, в части установки, монтажа, испытаний, ремонта программных (программно-технических) средств защиты информации, защищенных программных (программно-технических) средств обработки информации. </w:t>
      </w:r>
    </w:p>
    <w:p w:rsidR="00610C90" w:rsidRPr="00097D3A" w:rsidRDefault="00610C90" w:rsidP="00610C90">
      <w:pPr>
        <w:tabs>
          <w:tab w:val="left" w:pos="1134"/>
        </w:tabs>
        <w:ind w:firstLine="709"/>
        <w:jc w:val="both"/>
      </w:pPr>
      <w:r w:rsidRPr="00097D3A">
        <w:t>Срок решения гарантийного случая составляет – 1 месяц.</w:t>
      </w:r>
    </w:p>
    <w:p w:rsidR="00610C90" w:rsidRPr="00097D3A" w:rsidRDefault="00610C90" w:rsidP="00610C90">
      <w:pPr>
        <w:tabs>
          <w:tab w:val="left" w:pos="1134"/>
        </w:tabs>
        <w:ind w:firstLine="709"/>
        <w:jc w:val="both"/>
      </w:pPr>
    </w:p>
    <w:p w:rsidR="00610C90" w:rsidRPr="00097D3A" w:rsidRDefault="00610C90" w:rsidP="00610C90">
      <w:pPr>
        <w:numPr>
          <w:ilvl w:val="0"/>
          <w:numId w:val="84"/>
        </w:numPr>
        <w:tabs>
          <w:tab w:val="left" w:pos="1134"/>
        </w:tabs>
        <w:ind w:left="0" w:firstLine="709"/>
        <w:contextualSpacing/>
        <w:jc w:val="both"/>
      </w:pPr>
      <w:r w:rsidRPr="00097D3A">
        <w:t>Требования к комплектации и документации</w:t>
      </w:r>
    </w:p>
    <w:p w:rsidR="00610C90" w:rsidRPr="00097D3A" w:rsidRDefault="00610C90" w:rsidP="00610C90">
      <w:pPr>
        <w:tabs>
          <w:tab w:val="left" w:pos="1134"/>
        </w:tabs>
        <w:ind w:firstLine="709"/>
        <w:jc w:val="both"/>
      </w:pPr>
      <w:r w:rsidRPr="00097D3A">
        <w:t>Предлагаемый к поставке Товар должен быть работоспособным и содержать все комплектующие, необходимые для обеспечения этого требования.</w:t>
      </w:r>
    </w:p>
    <w:p w:rsidR="00610C90" w:rsidRPr="00097D3A" w:rsidRDefault="00610C90" w:rsidP="00610C90">
      <w:pPr>
        <w:tabs>
          <w:tab w:val="left" w:pos="1134"/>
        </w:tabs>
        <w:ind w:firstLine="709"/>
        <w:jc w:val="both"/>
      </w:pPr>
      <w:r w:rsidRPr="00097D3A">
        <w:t>Весь Товар должен быть обеспечен необходимыми кабельными соединениями для нормальной эксплуатации.</w:t>
      </w:r>
    </w:p>
    <w:p w:rsidR="00610C90" w:rsidRPr="00097D3A" w:rsidRDefault="00610C90" w:rsidP="00610C90">
      <w:pPr>
        <w:tabs>
          <w:tab w:val="left" w:pos="1134"/>
        </w:tabs>
        <w:ind w:firstLine="709"/>
        <w:jc w:val="both"/>
      </w:pPr>
      <w:r w:rsidRPr="00097D3A">
        <w:t>Все лицензии на поставляемое программное обеспечение должны быть бессрочными, то есть не должны содержать ограничений по срокам на использование лицензиатом данных программных продуктов, или включать период продления не менее срока гарантийного обслуживания.</w:t>
      </w:r>
    </w:p>
    <w:p w:rsidR="00610C90" w:rsidRPr="00097D3A" w:rsidRDefault="00610C90" w:rsidP="00610C90">
      <w:pPr>
        <w:tabs>
          <w:tab w:val="left" w:pos="1134"/>
        </w:tabs>
        <w:ind w:firstLine="709"/>
        <w:jc w:val="both"/>
      </w:pPr>
      <w:r w:rsidRPr="00097D3A">
        <w:t>Весь поставляемый Товар и программное обеспечение должны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rsidR="00610C90" w:rsidRPr="00097D3A" w:rsidRDefault="00610C90" w:rsidP="00610C90">
      <w:pPr>
        <w:tabs>
          <w:tab w:val="left" w:pos="1134"/>
        </w:tabs>
        <w:ind w:firstLine="709"/>
        <w:jc w:val="both"/>
      </w:pPr>
      <w:r w:rsidRPr="00097D3A">
        <w:t>К каждой единице Товара должен быть приложен оригинал технической документации и инструкции по эксплуатации на русском языке.</w:t>
      </w:r>
    </w:p>
    <w:p w:rsidR="00610C90" w:rsidRPr="00097D3A" w:rsidRDefault="00610C90" w:rsidP="00610C90">
      <w:pPr>
        <w:tabs>
          <w:tab w:val="left" w:pos="1134"/>
        </w:tabs>
        <w:ind w:firstLine="709"/>
        <w:jc w:val="both"/>
      </w:pPr>
    </w:p>
    <w:p w:rsidR="00610C90" w:rsidRPr="00097D3A" w:rsidRDefault="00610C90" w:rsidP="00610C90">
      <w:pPr>
        <w:keepNext/>
        <w:numPr>
          <w:ilvl w:val="0"/>
          <w:numId w:val="84"/>
        </w:numPr>
        <w:tabs>
          <w:tab w:val="left" w:pos="1134"/>
        </w:tabs>
        <w:ind w:left="0" w:firstLine="709"/>
        <w:contextualSpacing/>
        <w:jc w:val="both"/>
      </w:pPr>
      <w:r w:rsidRPr="00097D3A">
        <w:t>Требования к поставке Товара</w:t>
      </w:r>
    </w:p>
    <w:p w:rsidR="003E10A4" w:rsidRDefault="00610C90" w:rsidP="003E10A4">
      <w:pPr>
        <w:tabs>
          <w:tab w:val="left" w:pos="1134"/>
        </w:tabs>
        <w:ind w:firstLine="709"/>
        <w:jc w:val="both"/>
      </w:pPr>
      <w:r w:rsidRPr="00097D3A">
        <w:t>Поставщик осуществляет поставку Товара согласно Технического задания. Поставщик Товара должен провести доставку, погрузку, разгрузку, подъем на этажи.</w:t>
      </w:r>
    </w:p>
    <w:p w:rsidR="0042220F" w:rsidRPr="00CC183B" w:rsidRDefault="003E10A4" w:rsidP="003E10A4">
      <w:pPr>
        <w:tabs>
          <w:tab w:val="left" w:pos="1134"/>
        </w:tabs>
        <w:ind w:firstLine="709"/>
        <w:jc w:val="both"/>
      </w:pPr>
      <w:r>
        <w:t xml:space="preserve">Для обеспечения защиты информации, содержащейся в государственной информационной системе 1 класса защищённости Заказчика, а </w:t>
      </w:r>
      <w:r>
        <w:rPr>
          <w:lang w:eastAsia="en-US"/>
        </w:rPr>
        <w:t>также ввиду необходимости ее функционирования со средством криптографической защиты информации, реализующим у Заказчика электронную подпись (Крипто Про CSP 4.0, см. п. 2.7, 4 Формуляра ЖТЯИ.00088-03 30 01 «Средство криптографической защиты информации «</w:t>
      </w:r>
      <w:proofErr w:type="spellStart"/>
      <w:r>
        <w:rPr>
          <w:lang w:eastAsia="en-US"/>
        </w:rPr>
        <w:t>КриптоПро</w:t>
      </w:r>
      <w:proofErr w:type="spellEnd"/>
      <w:r>
        <w:rPr>
          <w:lang w:eastAsia="en-US"/>
        </w:rPr>
        <w:t xml:space="preserve"> CSP» Версия 4.0 </w:t>
      </w:r>
      <w:r>
        <w:rPr>
          <w:lang w:val="en-US" w:eastAsia="en-US"/>
        </w:rPr>
        <w:t>R</w:t>
      </w:r>
      <w:r>
        <w:rPr>
          <w:lang w:eastAsia="en-US"/>
        </w:rPr>
        <w:t>4 2-</w:t>
      </w:r>
      <w:r>
        <w:rPr>
          <w:lang w:val="en-US" w:eastAsia="en-US"/>
        </w:rPr>
        <w:t>Base</w:t>
      </w:r>
      <w:r>
        <w:rPr>
          <w:lang w:eastAsia="en-US"/>
        </w:rPr>
        <w:t>»), при поставке Товара необходима передача Поставщиком</w:t>
      </w:r>
      <w:r w:rsidR="00F829E7">
        <w:t xml:space="preserve"> сертификат</w:t>
      </w:r>
      <w:r>
        <w:t>ов</w:t>
      </w:r>
      <w:r w:rsidR="00F829E7">
        <w:t xml:space="preserve"> о соответствии:</w:t>
      </w:r>
    </w:p>
    <w:p w:rsidR="0042220F" w:rsidRPr="00CC183B" w:rsidRDefault="0042220F" w:rsidP="003E10A4">
      <w:pPr>
        <w:tabs>
          <w:tab w:val="left" w:pos="1052"/>
        </w:tabs>
        <w:ind w:firstLine="709"/>
        <w:contextualSpacing/>
        <w:jc w:val="both"/>
      </w:pPr>
      <w:r w:rsidRPr="00CC183B">
        <w:t xml:space="preserve">- </w:t>
      </w:r>
      <w:r w:rsidR="00F829E7">
        <w:t>Т</w:t>
      </w:r>
      <w:r w:rsidRPr="00CC183B">
        <w:t>ребованиям по безопасности информации, устанавливающие уровни доверия к средствам технической защиты информации и средствам обеспечения безопасности информационных технологий (ФСТЭК России, 2018) – не ниже 4 уровня доверия;</w:t>
      </w:r>
    </w:p>
    <w:p w:rsidR="0042220F" w:rsidRPr="00CC183B" w:rsidRDefault="0042220F" w:rsidP="003E10A4">
      <w:pPr>
        <w:tabs>
          <w:tab w:val="left" w:pos="1052"/>
        </w:tabs>
        <w:ind w:firstLine="709"/>
        <w:contextualSpacing/>
        <w:jc w:val="both"/>
      </w:pPr>
      <w:r w:rsidRPr="00CC183B">
        <w:t>-</w:t>
      </w:r>
      <w:r w:rsidR="00F829E7">
        <w:t xml:space="preserve"> Т</w:t>
      </w:r>
      <w:r w:rsidRPr="00CC183B">
        <w:t>ребованиям к средствам доверенной загрузки (ФСТЭК России, 2013), Профиль защиты средства доверенной загрузки уровня платы расширения не ниже четвертого класса защиты (ФСТЭК России, 2013);</w:t>
      </w:r>
      <w:r>
        <w:tab/>
      </w:r>
    </w:p>
    <w:p w:rsidR="0042220F" w:rsidRPr="00097D3A" w:rsidRDefault="0042220F" w:rsidP="003E10A4">
      <w:pPr>
        <w:tabs>
          <w:tab w:val="left" w:pos="1052"/>
        </w:tabs>
        <w:ind w:firstLine="709"/>
        <w:contextualSpacing/>
        <w:jc w:val="both"/>
      </w:pPr>
      <w:r w:rsidRPr="00CC183B">
        <w:t xml:space="preserve">- </w:t>
      </w:r>
      <w:r w:rsidR="00F829E7">
        <w:t xml:space="preserve"> Т</w:t>
      </w:r>
      <w:r w:rsidRPr="00CC183B">
        <w:t>ребованиям ФСБ России к аппаратно-программным модулям доверенной загрузки ЭВМ класса не ниже 3 класса.</w:t>
      </w:r>
    </w:p>
    <w:p w:rsidR="00610C90" w:rsidRPr="00097D3A" w:rsidRDefault="00610C90" w:rsidP="00610C90">
      <w:pPr>
        <w:tabs>
          <w:tab w:val="left" w:pos="1134"/>
        </w:tabs>
        <w:ind w:firstLine="709"/>
        <w:jc w:val="both"/>
      </w:pPr>
      <w:r w:rsidRPr="00097D3A">
        <w:lastRenderedPageBreak/>
        <w:t>Поставщик должен обеспечить упаковку Товара, способную предотвратить его повреждение или порчу во время доставки до Получателя. Упаковка Товара должна полностью обеспечивать условия транспортировки, предъявляемые к данному виду продукции.</w:t>
      </w:r>
    </w:p>
    <w:p w:rsidR="00610C90" w:rsidRPr="00097D3A" w:rsidRDefault="00610C90" w:rsidP="00610C90">
      <w:pPr>
        <w:tabs>
          <w:tab w:val="left" w:pos="1134"/>
        </w:tabs>
        <w:ind w:firstLine="709"/>
        <w:jc w:val="both"/>
      </w:pPr>
      <w:r w:rsidRPr="00097D3A">
        <w:t>Вся упаковка должна соответствовать требованиям законодательства Российской Федерации и иметь следующую маркировку с двух сторон:</w:t>
      </w:r>
    </w:p>
    <w:p w:rsidR="00610C90" w:rsidRPr="00097D3A" w:rsidRDefault="00610C90" w:rsidP="00610C90">
      <w:pPr>
        <w:tabs>
          <w:tab w:val="left" w:pos="1134"/>
        </w:tabs>
        <w:ind w:firstLine="709"/>
        <w:jc w:val="both"/>
      </w:pPr>
      <w:r w:rsidRPr="00097D3A">
        <w:t>Государственный контракт №_______________</w:t>
      </w:r>
    </w:p>
    <w:p w:rsidR="00610C90" w:rsidRPr="00097D3A" w:rsidRDefault="00610C90" w:rsidP="00610C90">
      <w:pPr>
        <w:tabs>
          <w:tab w:val="left" w:pos="1134"/>
        </w:tabs>
        <w:ind w:firstLine="709"/>
        <w:jc w:val="both"/>
      </w:pPr>
      <w:r w:rsidRPr="00097D3A">
        <w:t>Заказчик (название): ___________</w:t>
      </w:r>
    </w:p>
    <w:p w:rsidR="00610C90" w:rsidRPr="00097D3A" w:rsidRDefault="00610C90" w:rsidP="00610C90">
      <w:pPr>
        <w:tabs>
          <w:tab w:val="left" w:pos="1134"/>
        </w:tabs>
        <w:ind w:firstLine="709"/>
        <w:jc w:val="both"/>
      </w:pPr>
      <w:r w:rsidRPr="00097D3A">
        <w:t>Поставщик (название компании): _________</w:t>
      </w:r>
    </w:p>
    <w:p w:rsidR="00610C90" w:rsidRPr="00097D3A" w:rsidRDefault="00610C90" w:rsidP="00610C90">
      <w:pPr>
        <w:tabs>
          <w:tab w:val="left" w:pos="1134"/>
        </w:tabs>
        <w:ind w:firstLine="709"/>
        <w:jc w:val="both"/>
      </w:pPr>
      <w:r w:rsidRPr="00097D3A">
        <w:t>Получатель (наименование РО): _____________</w:t>
      </w:r>
    </w:p>
    <w:p w:rsidR="00610C90" w:rsidRPr="00097D3A" w:rsidRDefault="00610C90" w:rsidP="00610C90">
      <w:pPr>
        <w:tabs>
          <w:tab w:val="left" w:pos="1134"/>
        </w:tabs>
        <w:ind w:firstLine="709"/>
        <w:jc w:val="both"/>
      </w:pPr>
      <w:r w:rsidRPr="00097D3A">
        <w:t>Пункт назначения: _____________</w:t>
      </w:r>
    </w:p>
    <w:p w:rsidR="00610C90" w:rsidRPr="00097D3A" w:rsidRDefault="00610C90" w:rsidP="00610C90">
      <w:pPr>
        <w:tabs>
          <w:tab w:val="left" w:pos="1134"/>
        </w:tabs>
        <w:ind w:firstLine="709"/>
        <w:jc w:val="both"/>
      </w:pPr>
      <w:r w:rsidRPr="00097D3A">
        <w:t>Грузоотправитель: ______________</w:t>
      </w:r>
    </w:p>
    <w:p w:rsidR="00610C90" w:rsidRPr="00097D3A" w:rsidRDefault="00610C90" w:rsidP="00610C90">
      <w:pPr>
        <w:tabs>
          <w:tab w:val="left" w:pos="1134"/>
        </w:tabs>
        <w:ind w:firstLine="709"/>
        <w:jc w:val="both"/>
      </w:pPr>
      <w:r w:rsidRPr="00097D3A">
        <w:t>Ящик №____, всего ящиков_______</w:t>
      </w:r>
    </w:p>
    <w:p w:rsidR="00610C90" w:rsidRPr="00097D3A" w:rsidRDefault="00610C90" w:rsidP="00610C90">
      <w:pPr>
        <w:tabs>
          <w:tab w:val="left" w:pos="1134"/>
        </w:tabs>
        <w:ind w:firstLine="709"/>
        <w:jc w:val="both"/>
      </w:pPr>
      <w:r w:rsidRPr="00097D3A">
        <w:t>Размеры (высота, длина, ширина) _________</w:t>
      </w:r>
    </w:p>
    <w:p w:rsidR="00610C90" w:rsidRPr="00097D3A" w:rsidRDefault="00610C90" w:rsidP="00610C90">
      <w:pPr>
        <w:tabs>
          <w:tab w:val="left" w:pos="1134"/>
        </w:tabs>
        <w:ind w:firstLine="709"/>
        <w:jc w:val="both"/>
      </w:pPr>
      <w:r w:rsidRPr="00097D3A">
        <w:t>Вес брутто _____ Кг</w:t>
      </w:r>
    </w:p>
    <w:p w:rsidR="00610C90" w:rsidRPr="00097D3A" w:rsidRDefault="00610C90" w:rsidP="00610C90">
      <w:pPr>
        <w:tabs>
          <w:tab w:val="left" w:pos="1134"/>
        </w:tabs>
        <w:ind w:firstLine="709"/>
        <w:jc w:val="both"/>
      </w:pPr>
      <w:r w:rsidRPr="00097D3A">
        <w:t>Вес нетто _____ Кг</w:t>
      </w:r>
    </w:p>
    <w:p w:rsidR="00610C90" w:rsidRPr="00097D3A" w:rsidRDefault="00610C90" w:rsidP="00610C90">
      <w:pPr>
        <w:tabs>
          <w:tab w:val="left" w:pos="1134"/>
        </w:tabs>
        <w:ind w:firstLine="709"/>
        <w:jc w:val="both"/>
      </w:pPr>
      <w:r w:rsidRPr="00097D3A">
        <w:t>Два экземпляра упаковочного листа с описанием Товара, чистого веса, общего веса, количества, с указанием номера и даты заключенного Контракта, с приложением копий регистрационных и эксплуатационных документов, должны сопровождать каждый ящик и находиться в водонепроницаемых конвертах, один из которых должен находиться внутри ящика, а другой должен крепиться с внешней стороны.</w:t>
      </w:r>
    </w:p>
    <w:p w:rsidR="00610C90" w:rsidRPr="00097D3A" w:rsidRDefault="00610C90" w:rsidP="00610C90">
      <w:pPr>
        <w:tabs>
          <w:tab w:val="left" w:pos="1134"/>
        </w:tabs>
        <w:ind w:firstLine="709"/>
        <w:jc w:val="both"/>
      </w:pPr>
    </w:p>
    <w:p w:rsidR="00610C90" w:rsidRPr="00097D3A" w:rsidRDefault="00610C90" w:rsidP="00610C90">
      <w:pPr>
        <w:numPr>
          <w:ilvl w:val="0"/>
          <w:numId w:val="84"/>
        </w:numPr>
        <w:tabs>
          <w:tab w:val="left" w:pos="1134"/>
        </w:tabs>
        <w:ind w:left="0" w:firstLine="709"/>
        <w:contextualSpacing/>
        <w:jc w:val="both"/>
      </w:pPr>
      <w:r w:rsidRPr="00097D3A">
        <w:t>Требования к техническим характеристикам Товара</w:t>
      </w:r>
    </w:p>
    <w:p w:rsidR="00A33655" w:rsidRDefault="00610C90" w:rsidP="00A33655">
      <w:pPr>
        <w:tabs>
          <w:tab w:val="left" w:pos="1134"/>
        </w:tabs>
        <w:ind w:firstLine="709"/>
        <w:jc w:val="both"/>
      </w:pPr>
      <w:r w:rsidRPr="00097D3A">
        <w:t>Поставщик должен поставить Товар с техническими характеристиками, приведенными ниже.</w:t>
      </w:r>
    </w:p>
    <w:p w:rsidR="00A33655" w:rsidRDefault="00A33655" w:rsidP="00A33655">
      <w:pPr>
        <w:tabs>
          <w:tab w:val="left" w:pos="1134"/>
        </w:tabs>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103"/>
        <w:gridCol w:w="1418"/>
        <w:gridCol w:w="1984"/>
      </w:tblGrid>
      <w:tr w:rsidR="00893918" w:rsidRPr="0049593C" w:rsidTr="00893918">
        <w:trPr>
          <w:trHeight w:val="162"/>
        </w:trPr>
        <w:tc>
          <w:tcPr>
            <w:tcW w:w="1701" w:type="dxa"/>
            <w:vMerge w:val="restart"/>
            <w:shd w:val="clear" w:color="auto" w:fill="D9D9D9" w:themeFill="background1" w:themeFillShade="D9"/>
            <w:tcMar>
              <w:left w:w="6" w:type="dxa"/>
              <w:right w:w="6" w:type="dxa"/>
            </w:tcMar>
            <w:vAlign w:val="center"/>
            <w:hideMark/>
          </w:tcPr>
          <w:p w:rsidR="00893918" w:rsidRPr="00893918" w:rsidRDefault="00893918" w:rsidP="00893918">
            <w:pPr>
              <w:jc w:val="center"/>
              <w:rPr>
                <w:b/>
                <w:sz w:val="22"/>
                <w:szCs w:val="22"/>
              </w:rPr>
            </w:pPr>
            <w:r w:rsidRPr="00893918">
              <w:rPr>
                <w:b/>
                <w:sz w:val="22"/>
                <w:szCs w:val="22"/>
              </w:rPr>
              <w:t>Наименование товара</w:t>
            </w:r>
          </w:p>
        </w:tc>
        <w:tc>
          <w:tcPr>
            <w:tcW w:w="8505" w:type="dxa"/>
            <w:gridSpan w:val="3"/>
            <w:shd w:val="clear" w:color="auto" w:fill="D9D9D9" w:themeFill="background1" w:themeFillShade="D9"/>
            <w:tcMar>
              <w:left w:w="6" w:type="dxa"/>
              <w:right w:w="6" w:type="dxa"/>
            </w:tcMar>
            <w:vAlign w:val="center"/>
          </w:tcPr>
          <w:p w:rsidR="00893918" w:rsidRPr="00893918" w:rsidRDefault="00893918" w:rsidP="00893918">
            <w:pPr>
              <w:jc w:val="center"/>
              <w:rPr>
                <w:b/>
                <w:sz w:val="22"/>
                <w:szCs w:val="22"/>
              </w:rPr>
            </w:pPr>
            <w:r w:rsidRPr="00893918">
              <w:rPr>
                <w:b/>
                <w:sz w:val="22"/>
                <w:szCs w:val="22"/>
              </w:rPr>
              <w:t>Функциональные, технические и качественные характеристики товара</w:t>
            </w:r>
          </w:p>
        </w:tc>
      </w:tr>
      <w:tr w:rsidR="00893918" w:rsidRPr="0049593C" w:rsidTr="00CC3CD9">
        <w:trPr>
          <w:trHeight w:val="480"/>
        </w:trPr>
        <w:tc>
          <w:tcPr>
            <w:tcW w:w="1701" w:type="dxa"/>
            <w:vMerge/>
            <w:shd w:val="clear" w:color="auto" w:fill="D9D9D9" w:themeFill="background1" w:themeFillShade="D9"/>
            <w:tcMar>
              <w:left w:w="6" w:type="dxa"/>
              <w:right w:w="6" w:type="dxa"/>
            </w:tcMar>
            <w:vAlign w:val="center"/>
            <w:hideMark/>
          </w:tcPr>
          <w:p w:rsidR="00893918" w:rsidRPr="00893918" w:rsidRDefault="00893918" w:rsidP="00893918">
            <w:pPr>
              <w:jc w:val="center"/>
              <w:rPr>
                <w:b/>
                <w:sz w:val="22"/>
                <w:szCs w:val="22"/>
              </w:rPr>
            </w:pPr>
          </w:p>
        </w:tc>
        <w:tc>
          <w:tcPr>
            <w:tcW w:w="5103" w:type="dxa"/>
            <w:shd w:val="clear" w:color="auto" w:fill="D9D9D9" w:themeFill="background1" w:themeFillShade="D9"/>
            <w:tcMar>
              <w:left w:w="6" w:type="dxa"/>
              <w:right w:w="6" w:type="dxa"/>
            </w:tcMar>
            <w:vAlign w:val="center"/>
            <w:hideMark/>
          </w:tcPr>
          <w:p w:rsidR="00893918" w:rsidRPr="00893918" w:rsidRDefault="00893918" w:rsidP="00893918">
            <w:pPr>
              <w:jc w:val="center"/>
              <w:rPr>
                <w:b/>
                <w:sz w:val="22"/>
                <w:szCs w:val="22"/>
              </w:rPr>
            </w:pPr>
            <w:r w:rsidRPr="00893918">
              <w:rPr>
                <w:b/>
                <w:sz w:val="22"/>
                <w:szCs w:val="22"/>
              </w:rPr>
              <w:t>Показатель</w:t>
            </w:r>
          </w:p>
          <w:p w:rsidR="00893918" w:rsidRPr="00893918" w:rsidRDefault="00893918" w:rsidP="00893918">
            <w:pPr>
              <w:jc w:val="center"/>
              <w:rPr>
                <w:b/>
                <w:sz w:val="22"/>
                <w:szCs w:val="22"/>
              </w:rPr>
            </w:pPr>
            <w:r w:rsidRPr="00893918">
              <w:rPr>
                <w:b/>
                <w:sz w:val="22"/>
                <w:szCs w:val="22"/>
              </w:rPr>
              <w:t>(наименование характеристики)</w:t>
            </w:r>
          </w:p>
        </w:tc>
        <w:tc>
          <w:tcPr>
            <w:tcW w:w="1418" w:type="dxa"/>
            <w:shd w:val="clear" w:color="auto" w:fill="D9D9D9" w:themeFill="background1" w:themeFillShade="D9"/>
            <w:tcMar>
              <w:left w:w="6" w:type="dxa"/>
              <w:right w:w="6" w:type="dxa"/>
            </w:tcMar>
            <w:vAlign w:val="center"/>
          </w:tcPr>
          <w:p w:rsidR="00893918" w:rsidRPr="00893918" w:rsidRDefault="00893918" w:rsidP="00893918">
            <w:pPr>
              <w:jc w:val="center"/>
              <w:rPr>
                <w:b/>
                <w:sz w:val="22"/>
                <w:szCs w:val="22"/>
              </w:rPr>
            </w:pPr>
            <w:r w:rsidRPr="00893918">
              <w:rPr>
                <w:b/>
                <w:sz w:val="22"/>
                <w:szCs w:val="22"/>
              </w:rPr>
              <w:t>Ед. изм.</w:t>
            </w:r>
          </w:p>
        </w:tc>
        <w:tc>
          <w:tcPr>
            <w:tcW w:w="1984" w:type="dxa"/>
            <w:shd w:val="clear" w:color="auto" w:fill="D9D9D9" w:themeFill="background1" w:themeFillShade="D9"/>
            <w:tcMar>
              <w:left w:w="6" w:type="dxa"/>
              <w:right w:w="6" w:type="dxa"/>
            </w:tcMar>
            <w:vAlign w:val="center"/>
          </w:tcPr>
          <w:p w:rsidR="00893918" w:rsidRPr="00893918" w:rsidRDefault="00893918" w:rsidP="00893918">
            <w:pPr>
              <w:jc w:val="center"/>
              <w:rPr>
                <w:b/>
                <w:sz w:val="22"/>
                <w:szCs w:val="22"/>
              </w:rPr>
            </w:pPr>
            <w:r w:rsidRPr="00893918">
              <w:rPr>
                <w:b/>
                <w:sz w:val="22"/>
                <w:szCs w:val="22"/>
              </w:rPr>
              <w:t>Значение показателей объекта закупки</w:t>
            </w:r>
          </w:p>
        </w:tc>
      </w:tr>
      <w:tr w:rsidR="00BD4773" w:rsidRPr="0049593C" w:rsidTr="00483BB9">
        <w:trPr>
          <w:trHeight w:val="105"/>
        </w:trPr>
        <w:tc>
          <w:tcPr>
            <w:tcW w:w="1701" w:type="dxa"/>
            <w:vMerge w:val="restart"/>
            <w:shd w:val="clear" w:color="auto" w:fill="FFFFFF"/>
            <w:tcMar>
              <w:left w:w="6" w:type="dxa"/>
              <w:right w:w="6" w:type="dxa"/>
            </w:tcMar>
          </w:tcPr>
          <w:p w:rsidR="00BD4773" w:rsidRDefault="00BD4773" w:rsidP="00893918">
            <w:pPr>
              <w:jc w:val="center"/>
              <w:rPr>
                <w:bCs/>
                <w:sz w:val="22"/>
                <w:szCs w:val="22"/>
              </w:rPr>
            </w:pPr>
            <w:r>
              <w:rPr>
                <w:bCs/>
                <w:sz w:val="22"/>
                <w:szCs w:val="22"/>
              </w:rPr>
              <w:t>Компьютер персональный настольный</w:t>
            </w:r>
            <w:r w:rsidRPr="00EB5A4E">
              <w:rPr>
                <w:bCs/>
                <w:sz w:val="22"/>
                <w:szCs w:val="22"/>
              </w:rPr>
              <w:t xml:space="preserve"> (моноблок)</w:t>
            </w:r>
          </w:p>
          <w:p w:rsidR="00BD4773" w:rsidRPr="00EB5A4E" w:rsidRDefault="00BD4773" w:rsidP="00893918">
            <w:pPr>
              <w:jc w:val="center"/>
              <w:rPr>
                <w:bCs/>
                <w:sz w:val="22"/>
                <w:szCs w:val="22"/>
              </w:rPr>
            </w:pPr>
            <w:r w:rsidRPr="00964FF2">
              <w:rPr>
                <w:bCs/>
                <w:sz w:val="22"/>
                <w:szCs w:val="22"/>
              </w:rPr>
              <w:t>КТРУ 26.20.15.000–00000037</w:t>
            </w:r>
          </w:p>
        </w:tc>
        <w:tc>
          <w:tcPr>
            <w:tcW w:w="5103" w:type="dxa"/>
            <w:tcBorders>
              <w:bottom w:val="single" w:sz="4" w:space="0" w:color="auto"/>
            </w:tcBorders>
            <w:shd w:val="clear" w:color="auto" w:fill="auto"/>
            <w:tcMar>
              <w:left w:w="6" w:type="dxa"/>
              <w:right w:w="6" w:type="dxa"/>
            </w:tcMar>
            <w:vAlign w:val="center"/>
          </w:tcPr>
          <w:p w:rsidR="00BD4773" w:rsidRPr="00EB5A4E" w:rsidRDefault="00BD4773" w:rsidP="007941B0">
            <w:pPr>
              <w:rPr>
                <w:bCs/>
                <w:sz w:val="22"/>
                <w:szCs w:val="22"/>
              </w:rPr>
            </w:pPr>
            <w:r w:rsidRPr="00EB5A4E">
              <w:rPr>
                <w:bCs/>
                <w:sz w:val="22"/>
                <w:szCs w:val="22"/>
              </w:rPr>
              <w:t xml:space="preserve">Размер диагонали </w:t>
            </w:r>
          </w:p>
        </w:tc>
        <w:tc>
          <w:tcPr>
            <w:tcW w:w="1418" w:type="dxa"/>
            <w:tcBorders>
              <w:bottom w:val="single" w:sz="4" w:space="0" w:color="auto"/>
            </w:tcBorders>
            <w:tcMar>
              <w:left w:w="6" w:type="dxa"/>
              <w:right w:w="6" w:type="dxa"/>
            </w:tcMar>
            <w:vAlign w:val="center"/>
          </w:tcPr>
          <w:p w:rsidR="00BD4773" w:rsidRPr="0049593C" w:rsidRDefault="00BD4773" w:rsidP="007941B0">
            <w:pPr>
              <w:jc w:val="center"/>
              <w:rPr>
                <w:bCs/>
                <w:sz w:val="22"/>
                <w:szCs w:val="22"/>
              </w:rPr>
            </w:pPr>
            <w:r>
              <w:rPr>
                <w:bCs/>
                <w:sz w:val="22"/>
                <w:szCs w:val="22"/>
              </w:rPr>
              <w:t>Дюйм (25,4 мм</w:t>
            </w:r>
            <w:r w:rsidRPr="00EF70A6">
              <w:rPr>
                <w:bCs/>
                <w:sz w:val="22"/>
                <w:szCs w:val="22"/>
              </w:rPr>
              <w:t>)</w:t>
            </w:r>
          </w:p>
        </w:tc>
        <w:tc>
          <w:tcPr>
            <w:tcW w:w="1984" w:type="dxa"/>
            <w:tcBorders>
              <w:bottom w:val="single" w:sz="4" w:space="0" w:color="auto"/>
            </w:tcBorders>
            <w:shd w:val="clear" w:color="auto" w:fill="auto"/>
            <w:tcMar>
              <w:left w:w="6" w:type="dxa"/>
              <w:right w:w="6" w:type="dxa"/>
            </w:tcMar>
            <w:vAlign w:val="center"/>
          </w:tcPr>
          <w:p w:rsidR="00BD4773" w:rsidRPr="0049593C" w:rsidRDefault="00BD4773" w:rsidP="007941B0">
            <w:pPr>
              <w:jc w:val="center"/>
              <w:rPr>
                <w:bCs/>
                <w:sz w:val="22"/>
                <w:szCs w:val="22"/>
              </w:rPr>
            </w:pPr>
            <w:r>
              <w:rPr>
                <w:bCs/>
                <w:sz w:val="22"/>
                <w:szCs w:val="22"/>
              </w:rPr>
              <w:t>≥ 23</w:t>
            </w:r>
          </w:p>
        </w:tc>
      </w:tr>
      <w:tr w:rsidR="00BD4773" w:rsidRPr="00C5424A" w:rsidTr="00483BB9">
        <w:trPr>
          <w:trHeight w:val="77"/>
        </w:trPr>
        <w:tc>
          <w:tcPr>
            <w:tcW w:w="1701" w:type="dxa"/>
            <w:vMerge/>
            <w:shd w:val="clear" w:color="auto" w:fill="FFFFFF"/>
            <w:tcMar>
              <w:left w:w="6" w:type="dxa"/>
              <w:right w:w="6" w:type="dxa"/>
            </w:tcMar>
          </w:tcPr>
          <w:p w:rsidR="00BD4773" w:rsidRPr="00EB5A4E" w:rsidRDefault="00BD4773" w:rsidP="007941B0">
            <w:pPr>
              <w:jc w:val="center"/>
              <w:rPr>
                <w:bCs/>
                <w:sz w:val="22"/>
                <w:szCs w:val="22"/>
              </w:rPr>
            </w:pPr>
          </w:p>
        </w:tc>
        <w:tc>
          <w:tcPr>
            <w:tcW w:w="5103" w:type="dxa"/>
            <w:tcBorders>
              <w:top w:val="single" w:sz="4" w:space="0" w:color="auto"/>
              <w:bottom w:val="single" w:sz="4" w:space="0" w:color="auto"/>
              <w:right w:val="single" w:sz="4" w:space="0" w:color="auto"/>
            </w:tcBorders>
            <w:shd w:val="clear" w:color="auto" w:fill="auto"/>
            <w:tcMar>
              <w:left w:w="6" w:type="dxa"/>
              <w:right w:w="6" w:type="dxa"/>
            </w:tcMar>
            <w:vAlign w:val="center"/>
          </w:tcPr>
          <w:p w:rsidR="00BD4773" w:rsidRPr="00EB5A4E" w:rsidRDefault="00BD4773" w:rsidP="007941B0">
            <w:pPr>
              <w:rPr>
                <w:bCs/>
                <w:sz w:val="22"/>
                <w:szCs w:val="22"/>
              </w:rPr>
            </w:pPr>
            <w:r>
              <w:rPr>
                <w:bCs/>
                <w:sz w:val="22"/>
                <w:szCs w:val="22"/>
              </w:rPr>
              <w:t>Тип видеокарты</w:t>
            </w:r>
          </w:p>
        </w:tc>
        <w:tc>
          <w:tcPr>
            <w:tcW w:w="1418"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BD4773" w:rsidRPr="00C5424A" w:rsidRDefault="00BD4773" w:rsidP="007941B0">
            <w:pPr>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BD4773" w:rsidRPr="00C5424A" w:rsidRDefault="00BD4773" w:rsidP="007941B0">
            <w:pPr>
              <w:jc w:val="center"/>
              <w:rPr>
                <w:bCs/>
                <w:sz w:val="22"/>
                <w:szCs w:val="22"/>
              </w:rPr>
            </w:pPr>
            <w:r w:rsidRPr="00964FF2">
              <w:rPr>
                <w:color w:val="000000"/>
                <w:sz w:val="22"/>
                <w:szCs w:val="22"/>
              </w:rPr>
              <w:t>Интегрированная</w:t>
            </w:r>
          </w:p>
        </w:tc>
      </w:tr>
      <w:tr w:rsidR="00BD4773" w:rsidRPr="00C5424A" w:rsidTr="00CC3CD9">
        <w:trPr>
          <w:trHeight w:val="361"/>
        </w:trPr>
        <w:tc>
          <w:tcPr>
            <w:tcW w:w="1701" w:type="dxa"/>
            <w:vMerge/>
            <w:shd w:val="clear" w:color="auto" w:fill="FFFFFF"/>
            <w:tcMar>
              <w:left w:w="6" w:type="dxa"/>
              <w:right w:w="6" w:type="dxa"/>
            </w:tcMar>
          </w:tcPr>
          <w:p w:rsidR="00BD4773" w:rsidRPr="00EB5A4E" w:rsidRDefault="00BD4773" w:rsidP="007941B0">
            <w:pPr>
              <w:jc w:val="center"/>
              <w:rPr>
                <w:bCs/>
                <w:sz w:val="22"/>
                <w:szCs w:val="22"/>
              </w:rPr>
            </w:pPr>
          </w:p>
        </w:tc>
        <w:tc>
          <w:tcPr>
            <w:tcW w:w="5103" w:type="dxa"/>
            <w:tcBorders>
              <w:top w:val="single" w:sz="4" w:space="0" w:color="auto"/>
            </w:tcBorders>
            <w:shd w:val="clear" w:color="auto" w:fill="auto"/>
            <w:tcMar>
              <w:left w:w="6" w:type="dxa"/>
              <w:right w:w="6" w:type="dxa"/>
            </w:tcMar>
            <w:vAlign w:val="center"/>
          </w:tcPr>
          <w:p w:rsidR="00BD4773" w:rsidRPr="00EB5A4E" w:rsidRDefault="00BD4773" w:rsidP="007941B0">
            <w:pPr>
              <w:rPr>
                <w:bCs/>
                <w:sz w:val="22"/>
                <w:szCs w:val="22"/>
              </w:rPr>
            </w:pPr>
            <w:r w:rsidRPr="00EB5A4E">
              <w:rPr>
                <w:bCs/>
                <w:sz w:val="22"/>
                <w:szCs w:val="22"/>
              </w:rPr>
              <w:t>Количество потоков процессора</w:t>
            </w:r>
          </w:p>
        </w:tc>
        <w:tc>
          <w:tcPr>
            <w:tcW w:w="1418" w:type="dxa"/>
            <w:tcBorders>
              <w:top w:val="single" w:sz="4" w:space="0" w:color="auto"/>
            </w:tcBorders>
            <w:tcMar>
              <w:left w:w="6" w:type="dxa"/>
              <w:right w:w="6" w:type="dxa"/>
            </w:tcMar>
            <w:vAlign w:val="center"/>
          </w:tcPr>
          <w:p w:rsidR="00BD4773" w:rsidRPr="00C5424A" w:rsidRDefault="00BD4773" w:rsidP="007941B0">
            <w:pPr>
              <w:jc w:val="center"/>
              <w:rPr>
                <w:bCs/>
                <w:sz w:val="22"/>
                <w:szCs w:val="22"/>
              </w:rPr>
            </w:pPr>
            <w:r>
              <w:rPr>
                <w:bCs/>
                <w:sz w:val="22"/>
                <w:szCs w:val="22"/>
              </w:rPr>
              <w:t>Штука</w:t>
            </w:r>
          </w:p>
        </w:tc>
        <w:tc>
          <w:tcPr>
            <w:tcW w:w="1984" w:type="dxa"/>
            <w:tcBorders>
              <w:top w:val="single" w:sz="4" w:space="0" w:color="auto"/>
            </w:tcBorders>
            <w:tcMar>
              <w:left w:w="6" w:type="dxa"/>
              <w:right w:w="6" w:type="dxa"/>
            </w:tcMar>
            <w:vAlign w:val="center"/>
          </w:tcPr>
          <w:p w:rsidR="00BD4773" w:rsidRPr="00C5424A" w:rsidRDefault="00BD4773" w:rsidP="007941B0">
            <w:pPr>
              <w:jc w:val="center"/>
              <w:rPr>
                <w:bCs/>
                <w:sz w:val="22"/>
                <w:szCs w:val="22"/>
              </w:rPr>
            </w:pPr>
            <w:r>
              <w:rPr>
                <w:bCs/>
                <w:sz w:val="22"/>
                <w:szCs w:val="22"/>
              </w:rPr>
              <w:t>≥ 4</w:t>
            </w:r>
          </w:p>
        </w:tc>
      </w:tr>
      <w:tr w:rsidR="00BD4773" w:rsidRPr="00C5424A" w:rsidTr="00CC3CD9">
        <w:trPr>
          <w:trHeight w:val="142"/>
        </w:trPr>
        <w:tc>
          <w:tcPr>
            <w:tcW w:w="1701" w:type="dxa"/>
            <w:vMerge/>
            <w:shd w:val="clear" w:color="auto" w:fill="FFFFFF"/>
            <w:tcMar>
              <w:left w:w="6" w:type="dxa"/>
              <w:right w:w="6" w:type="dxa"/>
            </w:tcMar>
          </w:tcPr>
          <w:p w:rsidR="00BD4773" w:rsidRPr="00EB5A4E" w:rsidRDefault="00BD4773" w:rsidP="007941B0">
            <w:pPr>
              <w:jc w:val="center"/>
              <w:rPr>
                <w:bCs/>
                <w:sz w:val="22"/>
                <w:szCs w:val="22"/>
              </w:rPr>
            </w:pPr>
          </w:p>
        </w:tc>
        <w:tc>
          <w:tcPr>
            <w:tcW w:w="5103" w:type="dxa"/>
            <w:shd w:val="clear" w:color="auto" w:fill="auto"/>
            <w:tcMar>
              <w:left w:w="6" w:type="dxa"/>
              <w:right w:w="6" w:type="dxa"/>
            </w:tcMar>
            <w:vAlign w:val="center"/>
          </w:tcPr>
          <w:p w:rsidR="00BD4773" w:rsidRPr="00EB5A4E" w:rsidRDefault="00BD4773" w:rsidP="007941B0">
            <w:pPr>
              <w:rPr>
                <w:bCs/>
                <w:sz w:val="22"/>
                <w:szCs w:val="22"/>
              </w:rPr>
            </w:pPr>
            <w:r w:rsidRPr="00EB5A4E">
              <w:rPr>
                <w:bCs/>
                <w:sz w:val="22"/>
                <w:szCs w:val="22"/>
              </w:rPr>
              <w:t>Количество ядер процессора</w:t>
            </w:r>
          </w:p>
        </w:tc>
        <w:tc>
          <w:tcPr>
            <w:tcW w:w="1418" w:type="dxa"/>
            <w:tcMar>
              <w:left w:w="6" w:type="dxa"/>
              <w:right w:w="6" w:type="dxa"/>
            </w:tcMar>
            <w:vAlign w:val="center"/>
          </w:tcPr>
          <w:p w:rsidR="00BD4773" w:rsidRPr="00C5424A" w:rsidRDefault="00BD4773" w:rsidP="007941B0">
            <w:pPr>
              <w:jc w:val="center"/>
              <w:rPr>
                <w:bCs/>
                <w:sz w:val="22"/>
                <w:szCs w:val="22"/>
              </w:rPr>
            </w:pPr>
            <w:r>
              <w:rPr>
                <w:bCs/>
                <w:sz w:val="22"/>
                <w:szCs w:val="22"/>
              </w:rPr>
              <w:t>Штука</w:t>
            </w:r>
          </w:p>
        </w:tc>
        <w:tc>
          <w:tcPr>
            <w:tcW w:w="1984" w:type="dxa"/>
            <w:tcMar>
              <w:left w:w="6" w:type="dxa"/>
              <w:right w:w="6" w:type="dxa"/>
            </w:tcMar>
            <w:vAlign w:val="center"/>
          </w:tcPr>
          <w:p w:rsidR="00BD4773" w:rsidRPr="00C5424A" w:rsidRDefault="00BD4773" w:rsidP="007941B0">
            <w:pPr>
              <w:jc w:val="center"/>
              <w:rPr>
                <w:bCs/>
                <w:sz w:val="22"/>
                <w:szCs w:val="22"/>
              </w:rPr>
            </w:pPr>
            <w:r>
              <w:rPr>
                <w:bCs/>
                <w:sz w:val="22"/>
                <w:szCs w:val="22"/>
              </w:rPr>
              <w:t>≥ 2</w:t>
            </w:r>
          </w:p>
        </w:tc>
      </w:tr>
      <w:tr w:rsidR="00BD4773" w:rsidRPr="00C5424A" w:rsidTr="00CC3CD9">
        <w:trPr>
          <w:trHeight w:val="78"/>
        </w:trPr>
        <w:tc>
          <w:tcPr>
            <w:tcW w:w="1701" w:type="dxa"/>
            <w:vMerge/>
            <w:shd w:val="clear" w:color="auto" w:fill="FFFFFF"/>
            <w:tcMar>
              <w:left w:w="6" w:type="dxa"/>
              <w:right w:w="6" w:type="dxa"/>
            </w:tcMar>
          </w:tcPr>
          <w:p w:rsidR="00BD4773" w:rsidRPr="00EB5A4E" w:rsidRDefault="00BD4773" w:rsidP="007941B0">
            <w:pPr>
              <w:jc w:val="center"/>
              <w:rPr>
                <w:bCs/>
                <w:sz w:val="22"/>
                <w:szCs w:val="22"/>
              </w:rPr>
            </w:pPr>
          </w:p>
        </w:tc>
        <w:tc>
          <w:tcPr>
            <w:tcW w:w="5103" w:type="dxa"/>
            <w:shd w:val="clear" w:color="auto" w:fill="auto"/>
            <w:tcMar>
              <w:left w:w="6" w:type="dxa"/>
              <w:right w:w="6" w:type="dxa"/>
            </w:tcMar>
            <w:vAlign w:val="center"/>
          </w:tcPr>
          <w:p w:rsidR="00BD4773" w:rsidRPr="00EB5A4E" w:rsidRDefault="00BD4773" w:rsidP="007941B0">
            <w:pPr>
              <w:rPr>
                <w:bCs/>
                <w:sz w:val="22"/>
                <w:szCs w:val="22"/>
              </w:rPr>
            </w:pPr>
            <w:r w:rsidRPr="00EB5A4E">
              <w:rPr>
                <w:bCs/>
                <w:sz w:val="22"/>
                <w:szCs w:val="22"/>
              </w:rPr>
              <w:t>Максимальный объем оперативной памяти</w:t>
            </w:r>
          </w:p>
        </w:tc>
        <w:tc>
          <w:tcPr>
            <w:tcW w:w="1418" w:type="dxa"/>
            <w:tcMar>
              <w:left w:w="6" w:type="dxa"/>
              <w:right w:w="6" w:type="dxa"/>
            </w:tcMar>
            <w:vAlign w:val="center"/>
          </w:tcPr>
          <w:p w:rsidR="00BD4773" w:rsidRPr="00C5424A" w:rsidRDefault="00BD4773" w:rsidP="007941B0">
            <w:pPr>
              <w:jc w:val="center"/>
              <w:rPr>
                <w:bCs/>
                <w:sz w:val="22"/>
                <w:szCs w:val="22"/>
              </w:rPr>
            </w:pPr>
            <w:r>
              <w:rPr>
                <w:bCs/>
                <w:sz w:val="22"/>
                <w:szCs w:val="22"/>
              </w:rPr>
              <w:t>Гигабайт</w:t>
            </w:r>
          </w:p>
        </w:tc>
        <w:tc>
          <w:tcPr>
            <w:tcW w:w="1984" w:type="dxa"/>
            <w:tcMar>
              <w:left w:w="6" w:type="dxa"/>
              <w:right w:w="6" w:type="dxa"/>
            </w:tcMar>
            <w:vAlign w:val="center"/>
          </w:tcPr>
          <w:p w:rsidR="00BD4773" w:rsidRPr="00C5424A" w:rsidRDefault="00BD4773" w:rsidP="007941B0">
            <w:pPr>
              <w:jc w:val="center"/>
              <w:rPr>
                <w:bCs/>
                <w:sz w:val="22"/>
                <w:szCs w:val="22"/>
              </w:rPr>
            </w:pPr>
            <w:r>
              <w:rPr>
                <w:bCs/>
                <w:sz w:val="22"/>
                <w:szCs w:val="22"/>
              </w:rPr>
              <w:t>≥ 32</w:t>
            </w:r>
          </w:p>
        </w:tc>
      </w:tr>
      <w:tr w:rsidR="00BD4773" w:rsidRPr="00C5424A" w:rsidTr="00CC3CD9">
        <w:trPr>
          <w:trHeight w:val="77"/>
        </w:trPr>
        <w:tc>
          <w:tcPr>
            <w:tcW w:w="1701" w:type="dxa"/>
            <w:vMerge/>
            <w:shd w:val="clear" w:color="auto" w:fill="FFFFFF"/>
            <w:tcMar>
              <w:left w:w="6" w:type="dxa"/>
              <w:right w:w="6" w:type="dxa"/>
            </w:tcMar>
          </w:tcPr>
          <w:p w:rsidR="00BD4773" w:rsidRPr="00EB5A4E" w:rsidRDefault="00BD4773" w:rsidP="00CC3CD9">
            <w:pPr>
              <w:jc w:val="center"/>
              <w:rPr>
                <w:bCs/>
                <w:sz w:val="22"/>
                <w:szCs w:val="22"/>
              </w:rPr>
            </w:pPr>
          </w:p>
        </w:tc>
        <w:tc>
          <w:tcPr>
            <w:tcW w:w="5103" w:type="dxa"/>
            <w:shd w:val="clear" w:color="auto" w:fill="auto"/>
            <w:tcMar>
              <w:left w:w="6" w:type="dxa"/>
              <w:right w:w="6" w:type="dxa"/>
            </w:tcMar>
            <w:vAlign w:val="center"/>
          </w:tcPr>
          <w:p w:rsidR="00BD4773" w:rsidRPr="00EB5A4E" w:rsidRDefault="00BD4773" w:rsidP="00CC3CD9">
            <w:pPr>
              <w:rPr>
                <w:bCs/>
                <w:sz w:val="22"/>
                <w:szCs w:val="22"/>
              </w:rPr>
            </w:pPr>
            <w:r w:rsidRPr="004A7CFF">
              <w:rPr>
                <w:bCs/>
                <w:sz w:val="22"/>
                <w:szCs w:val="22"/>
              </w:rPr>
              <w:t>Частота процессора базовая</w:t>
            </w:r>
          </w:p>
        </w:tc>
        <w:tc>
          <w:tcPr>
            <w:tcW w:w="1418" w:type="dxa"/>
            <w:tcMar>
              <w:left w:w="6" w:type="dxa"/>
              <w:right w:w="6" w:type="dxa"/>
            </w:tcMar>
            <w:vAlign w:val="center"/>
          </w:tcPr>
          <w:p w:rsidR="00BD4773" w:rsidRDefault="00BD4773" w:rsidP="00CC3CD9">
            <w:pPr>
              <w:jc w:val="center"/>
              <w:rPr>
                <w:bCs/>
                <w:sz w:val="22"/>
                <w:szCs w:val="22"/>
              </w:rPr>
            </w:pPr>
            <w:r>
              <w:rPr>
                <w:bCs/>
                <w:sz w:val="22"/>
                <w:szCs w:val="22"/>
              </w:rPr>
              <w:t>Гигагерц</w:t>
            </w:r>
          </w:p>
        </w:tc>
        <w:tc>
          <w:tcPr>
            <w:tcW w:w="1984" w:type="dxa"/>
            <w:tcMar>
              <w:left w:w="6" w:type="dxa"/>
              <w:right w:w="6" w:type="dxa"/>
            </w:tcMar>
            <w:vAlign w:val="center"/>
          </w:tcPr>
          <w:p w:rsidR="00BD4773" w:rsidRDefault="00BD4773" w:rsidP="00CC3CD9">
            <w:pPr>
              <w:jc w:val="center"/>
              <w:rPr>
                <w:bCs/>
                <w:sz w:val="22"/>
                <w:szCs w:val="22"/>
              </w:rPr>
            </w:pPr>
            <w:r>
              <w:rPr>
                <w:bCs/>
                <w:sz w:val="22"/>
                <w:szCs w:val="22"/>
              </w:rPr>
              <w:t>≥ 3</w:t>
            </w:r>
          </w:p>
        </w:tc>
      </w:tr>
      <w:tr w:rsidR="00BD4773" w:rsidRPr="00C5424A" w:rsidTr="00CC3CD9">
        <w:trPr>
          <w:trHeight w:val="480"/>
        </w:trPr>
        <w:tc>
          <w:tcPr>
            <w:tcW w:w="1701" w:type="dxa"/>
            <w:vMerge/>
            <w:shd w:val="clear" w:color="auto" w:fill="FFFFFF"/>
            <w:tcMar>
              <w:left w:w="6" w:type="dxa"/>
              <w:right w:w="6" w:type="dxa"/>
            </w:tcMar>
          </w:tcPr>
          <w:p w:rsidR="00BD4773" w:rsidRPr="00EB5A4E" w:rsidRDefault="00BD4773" w:rsidP="00CC3CD9">
            <w:pPr>
              <w:jc w:val="center"/>
              <w:rPr>
                <w:bCs/>
                <w:sz w:val="22"/>
                <w:szCs w:val="22"/>
              </w:rPr>
            </w:pPr>
          </w:p>
        </w:tc>
        <w:tc>
          <w:tcPr>
            <w:tcW w:w="5103" w:type="dxa"/>
            <w:shd w:val="clear" w:color="auto" w:fill="auto"/>
            <w:tcMar>
              <w:left w:w="6" w:type="dxa"/>
              <w:right w:w="6" w:type="dxa"/>
            </w:tcMar>
            <w:vAlign w:val="center"/>
          </w:tcPr>
          <w:p w:rsidR="00BD4773" w:rsidRPr="00EB5A4E" w:rsidRDefault="00BD4773" w:rsidP="00CC3CD9">
            <w:pPr>
              <w:rPr>
                <w:bCs/>
                <w:sz w:val="22"/>
                <w:szCs w:val="22"/>
              </w:rPr>
            </w:pPr>
            <w:r w:rsidRPr="00EB5A4E">
              <w:rPr>
                <w:bCs/>
                <w:sz w:val="22"/>
                <w:szCs w:val="22"/>
              </w:rPr>
              <w:t xml:space="preserve">Наличие в корпусе порта </w:t>
            </w:r>
            <w:proofErr w:type="spellStart"/>
            <w:r w:rsidRPr="00EB5A4E">
              <w:rPr>
                <w:bCs/>
                <w:sz w:val="22"/>
                <w:szCs w:val="22"/>
              </w:rPr>
              <w:t>Gigabit</w:t>
            </w:r>
            <w:proofErr w:type="spellEnd"/>
            <w:r w:rsidRPr="00EB5A4E">
              <w:rPr>
                <w:bCs/>
                <w:sz w:val="22"/>
                <w:szCs w:val="22"/>
              </w:rPr>
              <w:t xml:space="preserve"> </w:t>
            </w:r>
            <w:proofErr w:type="spellStart"/>
            <w:r w:rsidRPr="00EB5A4E">
              <w:rPr>
                <w:bCs/>
                <w:sz w:val="22"/>
                <w:szCs w:val="22"/>
              </w:rPr>
              <w:t>Ethernet</w:t>
            </w:r>
            <w:proofErr w:type="spellEnd"/>
            <w:r w:rsidRPr="00EB5A4E">
              <w:rPr>
                <w:bCs/>
                <w:sz w:val="22"/>
                <w:szCs w:val="22"/>
              </w:rPr>
              <w:t xml:space="preserve"> 8P8C (RJ-45)</w:t>
            </w:r>
          </w:p>
        </w:tc>
        <w:tc>
          <w:tcPr>
            <w:tcW w:w="1418" w:type="dxa"/>
            <w:tcMar>
              <w:left w:w="6" w:type="dxa"/>
              <w:right w:w="6" w:type="dxa"/>
            </w:tcMar>
            <w:vAlign w:val="center"/>
          </w:tcPr>
          <w:p w:rsidR="00BD4773" w:rsidRPr="00C5424A" w:rsidRDefault="00BD4773" w:rsidP="00CC3CD9">
            <w:pPr>
              <w:jc w:val="center"/>
              <w:rPr>
                <w:bCs/>
                <w:sz w:val="22"/>
                <w:szCs w:val="22"/>
              </w:rPr>
            </w:pPr>
            <w:r>
              <w:rPr>
                <w:bCs/>
                <w:sz w:val="22"/>
                <w:szCs w:val="22"/>
              </w:rPr>
              <w:t>-</w:t>
            </w:r>
          </w:p>
        </w:tc>
        <w:tc>
          <w:tcPr>
            <w:tcW w:w="1984" w:type="dxa"/>
            <w:tcMar>
              <w:left w:w="6" w:type="dxa"/>
              <w:right w:w="6" w:type="dxa"/>
            </w:tcMar>
            <w:vAlign w:val="center"/>
          </w:tcPr>
          <w:p w:rsidR="00BD4773" w:rsidRPr="00C5424A" w:rsidRDefault="00BD4773" w:rsidP="00CC3CD9">
            <w:pPr>
              <w:jc w:val="center"/>
              <w:rPr>
                <w:bCs/>
                <w:sz w:val="22"/>
                <w:szCs w:val="22"/>
              </w:rPr>
            </w:pPr>
            <w:r>
              <w:rPr>
                <w:bCs/>
                <w:sz w:val="22"/>
                <w:szCs w:val="22"/>
              </w:rPr>
              <w:t>Да</w:t>
            </w:r>
          </w:p>
        </w:tc>
      </w:tr>
      <w:tr w:rsidR="00BD4773" w:rsidRPr="00C5424A" w:rsidTr="00CC3CD9">
        <w:trPr>
          <w:trHeight w:val="480"/>
        </w:trPr>
        <w:tc>
          <w:tcPr>
            <w:tcW w:w="1701" w:type="dxa"/>
            <w:vMerge/>
            <w:shd w:val="clear" w:color="auto" w:fill="FFFFFF"/>
            <w:tcMar>
              <w:left w:w="6" w:type="dxa"/>
              <w:right w:w="6" w:type="dxa"/>
            </w:tcMar>
          </w:tcPr>
          <w:p w:rsidR="00BD4773" w:rsidRPr="00EB5A4E" w:rsidRDefault="00BD4773" w:rsidP="00CC3CD9">
            <w:pPr>
              <w:jc w:val="center"/>
              <w:rPr>
                <w:bCs/>
                <w:sz w:val="22"/>
                <w:szCs w:val="22"/>
              </w:rPr>
            </w:pPr>
          </w:p>
        </w:tc>
        <w:tc>
          <w:tcPr>
            <w:tcW w:w="5103" w:type="dxa"/>
            <w:shd w:val="clear" w:color="auto" w:fill="auto"/>
            <w:tcMar>
              <w:left w:w="6" w:type="dxa"/>
              <w:right w:w="6" w:type="dxa"/>
            </w:tcMar>
            <w:vAlign w:val="center"/>
          </w:tcPr>
          <w:p w:rsidR="00BD4773" w:rsidRPr="00EB5A4E" w:rsidRDefault="00BD4773" w:rsidP="00CC3CD9">
            <w:pPr>
              <w:rPr>
                <w:bCs/>
                <w:sz w:val="22"/>
                <w:szCs w:val="22"/>
              </w:rPr>
            </w:pPr>
            <w:r w:rsidRPr="00EB5A4E">
              <w:rPr>
                <w:bCs/>
                <w:sz w:val="22"/>
                <w:szCs w:val="22"/>
              </w:rPr>
              <w:t>Наличие в корпусе разъемов подключения для наушников и микрофона</w:t>
            </w:r>
          </w:p>
        </w:tc>
        <w:tc>
          <w:tcPr>
            <w:tcW w:w="1418" w:type="dxa"/>
            <w:tcMar>
              <w:left w:w="6" w:type="dxa"/>
              <w:right w:w="6" w:type="dxa"/>
            </w:tcMar>
            <w:vAlign w:val="center"/>
          </w:tcPr>
          <w:p w:rsidR="00BD4773" w:rsidRPr="00C5424A" w:rsidRDefault="00BD4773" w:rsidP="00CC3CD9">
            <w:pPr>
              <w:jc w:val="center"/>
              <w:rPr>
                <w:bCs/>
                <w:sz w:val="22"/>
                <w:szCs w:val="22"/>
              </w:rPr>
            </w:pPr>
            <w:r>
              <w:rPr>
                <w:bCs/>
                <w:sz w:val="22"/>
                <w:szCs w:val="22"/>
              </w:rPr>
              <w:t>-</w:t>
            </w:r>
          </w:p>
        </w:tc>
        <w:tc>
          <w:tcPr>
            <w:tcW w:w="1984" w:type="dxa"/>
            <w:tcMar>
              <w:left w:w="6" w:type="dxa"/>
              <w:right w:w="6" w:type="dxa"/>
            </w:tcMar>
            <w:vAlign w:val="center"/>
          </w:tcPr>
          <w:p w:rsidR="00BD4773" w:rsidRPr="00C5424A" w:rsidRDefault="00BD4773" w:rsidP="00CC3CD9">
            <w:pPr>
              <w:jc w:val="center"/>
              <w:rPr>
                <w:bCs/>
                <w:sz w:val="22"/>
                <w:szCs w:val="22"/>
              </w:rPr>
            </w:pPr>
            <w:r>
              <w:rPr>
                <w:bCs/>
                <w:sz w:val="22"/>
                <w:szCs w:val="22"/>
              </w:rPr>
              <w:t>Да</w:t>
            </w:r>
          </w:p>
        </w:tc>
      </w:tr>
      <w:tr w:rsidR="00BD4773" w:rsidRPr="00C5424A" w:rsidTr="00CC3CD9">
        <w:trPr>
          <w:trHeight w:val="480"/>
        </w:trPr>
        <w:tc>
          <w:tcPr>
            <w:tcW w:w="1701" w:type="dxa"/>
            <w:vMerge/>
            <w:shd w:val="clear" w:color="auto" w:fill="FFFFFF"/>
            <w:tcMar>
              <w:left w:w="6" w:type="dxa"/>
              <w:right w:w="6" w:type="dxa"/>
            </w:tcMar>
          </w:tcPr>
          <w:p w:rsidR="00BD4773" w:rsidRPr="00C5424A" w:rsidRDefault="00BD4773" w:rsidP="00CC3CD9">
            <w:pPr>
              <w:jc w:val="center"/>
              <w:rPr>
                <w:bCs/>
                <w:sz w:val="22"/>
                <w:szCs w:val="22"/>
              </w:rPr>
            </w:pPr>
          </w:p>
        </w:tc>
        <w:tc>
          <w:tcPr>
            <w:tcW w:w="5103" w:type="dxa"/>
            <w:shd w:val="clear" w:color="auto" w:fill="auto"/>
            <w:tcMar>
              <w:left w:w="6" w:type="dxa"/>
              <w:right w:w="6" w:type="dxa"/>
            </w:tcMar>
            <w:vAlign w:val="center"/>
          </w:tcPr>
          <w:p w:rsidR="00BD4773" w:rsidRPr="00C5424A" w:rsidRDefault="00BD4773" w:rsidP="00CC3CD9">
            <w:pPr>
              <w:rPr>
                <w:bCs/>
                <w:sz w:val="22"/>
                <w:szCs w:val="22"/>
              </w:rPr>
            </w:pPr>
            <w:r w:rsidRPr="00C5424A">
              <w:rPr>
                <w:bCs/>
                <w:sz w:val="22"/>
                <w:szCs w:val="22"/>
              </w:rPr>
              <w:t>Наличие клавиатуры с раскладк</w:t>
            </w:r>
            <w:r>
              <w:rPr>
                <w:bCs/>
                <w:sz w:val="22"/>
                <w:szCs w:val="22"/>
              </w:rPr>
              <w:t>ой QWERTY/ЙЦУКЕН в комплекте</w:t>
            </w:r>
          </w:p>
        </w:tc>
        <w:tc>
          <w:tcPr>
            <w:tcW w:w="1418" w:type="dxa"/>
            <w:tcMar>
              <w:left w:w="6" w:type="dxa"/>
              <w:right w:w="6" w:type="dxa"/>
            </w:tcMar>
            <w:vAlign w:val="center"/>
          </w:tcPr>
          <w:p w:rsidR="00BD4773" w:rsidRPr="00C5424A" w:rsidRDefault="00BD4773" w:rsidP="00CC3CD9">
            <w:pPr>
              <w:jc w:val="center"/>
              <w:rPr>
                <w:bCs/>
                <w:sz w:val="22"/>
                <w:szCs w:val="22"/>
              </w:rPr>
            </w:pPr>
            <w:r>
              <w:rPr>
                <w:bCs/>
                <w:sz w:val="22"/>
                <w:szCs w:val="22"/>
              </w:rPr>
              <w:t>-</w:t>
            </w:r>
          </w:p>
        </w:tc>
        <w:tc>
          <w:tcPr>
            <w:tcW w:w="1984" w:type="dxa"/>
            <w:tcMar>
              <w:left w:w="6" w:type="dxa"/>
              <w:right w:w="6" w:type="dxa"/>
            </w:tcMar>
            <w:vAlign w:val="center"/>
          </w:tcPr>
          <w:p w:rsidR="00BD4773" w:rsidRPr="00C5424A" w:rsidRDefault="00BD4773" w:rsidP="00CC3CD9">
            <w:pPr>
              <w:jc w:val="center"/>
              <w:rPr>
                <w:bCs/>
                <w:sz w:val="22"/>
                <w:szCs w:val="22"/>
              </w:rPr>
            </w:pPr>
            <w:r>
              <w:rPr>
                <w:bCs/>
                <w:sz w:val="22"/>
                <w:szCs w:val="22"/>
              </w:rPr>
              <w:t>Да</w:t>
            </w:r>
          </w:p>
        </w:tc>
      </w:tr>
      <w:tr w:rsidR="00BD4773" w:rsidRPr="00C5424A" w:rsidTr="00CC3CD9">
        <w:trPr>
          <w:trHeight w:val="99"/>
        </w:trPr>
        <w:tc>
          <w:tcPr>
            <w:tcW w:w="1701" w:type="dxa"/>
            <w:vMerge/>
            <w:shd w:val="clear" w:color="auto" w:fill="FFFFFF"/>
            <w:tcMar>
              <w:left w:w="6" w:type="dxa"/>
              <w:right w:w="6" w:type="dxa"/>
            </w:tcMar>
          </w:tcPr>
          <w:p w:rsidR="00BD4773" w:rsidRPr="00C5424A" w:rsidRDefault="00BD4773" w:rsidP="00CC3CD9">
            <w:pPr>
              <w:jc w:val="center"/>
              <w:rPr>
                <w:bCs/>
                <w:sz w:val="22"/>
                <w:szCs w:val="22"/>
              </w:rPr>
            </w:pPr>
          </w:p>
        </w:tc>
        <w:tc>
          <w:tcPr>
            <w:tcW w:w="5103" w:type="dxa"/>
            <w:shd w:val="clear" w:color="auto" w:fill="auto"/>
            <w:tcMar>
              <w:left w:w="6" w:type="dxa"/>
              <w:right w:w="6" w:type="dxa"/>
            </w:tcMar>
            <w:vAlign w:val="center"/>
          </w:tcPr>
          <w:p w:rsidR="00BD4773" w:rsidRPr="00C5424A" w:rsidRDefault="00BD4773" w:rsidP="00CC3CD9">
            <w:pPr>
              <w:rPr>
                <w:bCs/>
                <w:sz w:val="22"/>
                <w:szCs w:val="22"/>
              </w:rPr>
            </w:pPr>
            <w:r w:rsidRPr="00C5424A">
              <w:rPr>
                <w:bCs/>
                <w:sz w:val="22"/>
                <w:szCs w:val="22"/>
              </w:rPr>
              <w:t>Наличие м</w:t>
            </w:r>
            <w:r>
              <w:rPr>
                <w:bCs/>
                <w:sz w:val="22"/>
                <w:szCs w:val="22"/>
              </w:rPr>
              <w:t>анипулятора мышь в комплекте</w:t>
            </w:r>
          </w:p>
        </w:tc>
        <w:tc>
          <w:tcPr>
            <w:tcW w:w="1418" w:type="dxa"/>
            <w:tcMar>
              <w:left w:w="6" w:type="dxa"/>
              <w:right w:w="6" w:type="dxa"/>
            </w:tcMar>
            <w:vAlign w:val="center"/>
          </w:tcPr>
          <w:p w:rsidR="00BD4773" w:rsidRPr="00C5424A" w:rsidRDefault="00BD4773" w:rsidP="00CC3CD9">
            <w:pPr>
              <w:jc w:val="center"/>
              <w:rPr>
                <w:bCs/>
                <w:sz w:val="22"/>
                <w:szCs w:val="22"/>
              </w:rPr>
            </w:pPr>
            <w:r>
              <w:rPr>
                <w:bCs/>
                <w:sz w:val="22"/>
                <w:szCs w:val="22"/>
              </w:rPr>
              <w:t>-</w:t>
            </w:r>
          </w:p>
        </w:tc>
        <w:tc>
          <w:tcPr>
            <w:tcW w:w="1984" w:type="dxa"/>
            <w:tcMar>
              <w:left w:w="6" w:type="dxa"/>
              <w:right w:w="6" w:type="dxa"/>
            </w:tcMar>
            <w:vAlign w:val="center"/>
          </w:tcPr>
          <w:p w:rsidR="00BD4773" w:rsidRPr="00C5424A" w:rsidRDefault="00BD4773" w:rsidP="00CC3CD9">
            <w:pPr>
              <w:jc w:val="center"/>
              <w:rPr>
                <w:bCs/>
                <w:sz w:val="22"/>
                <w:szCs w:val="22"/>
              </w:rPr>
            </w:pPr>
            <w:r>
              <w:rPr>
                <w:bCs/>
                <w:sz w:val="22"/>
                <w:szCs w:val="22"/>
              </w:rPr>
              <w:t>Да</w:t>
            </w:r>
          </w:p>
        </w:tc>
      </w:tr>
      <w:tr w:rsidR="00BD4773" w:rsidRPr="00C5424A" w:rsidTr="00CC3CD9">
        <w:trPr>
          <w:trHeight w:val="191"/>
        </w:trPr>
        <w:tc>
          <w:tcPr>
            <w:tcW w:w="1701" w:type="dxa"/>
            <w:vMerge/>
            <w:shd w:val="clear" w:color="auto" w:fill="FFFFFF"/>
            <w:tcMar>
              <w:left w:w="6" w:type="dxa"/>
              <w:right w:w="6" w:type="dxa"/>
            </w:tcMar>
          </w:tcPr>
          <w:p w:rsidR="00BD4773" w:rsidRPr="00C5424A" w:rsidRDefault="00BD4773" w:rsidP="00CC3CD9">
            <w:pPr>
              <w:jc w:val="center"/>
              <w:rPr>
                <w:bCs/>
                <w:sz w:val="22"/>
                <w:szCs w:val="22"/>
              </w:rPr>
            </w:pPr>
          </w:p>
        </w:tc>
        <w:tc>
          <w:tcPr>
            <w:tcW w:w="5103" w:type="dxa"/>
            <w:shd w:val="clear" w:color="auto" w:fill="auto"/>
            <w:tcMar>
              <w:left w:w="6" w:type="dxa"/>
              <w:right w:w="6" w:type="dxa"/>
            </w:tcMar>
            <w:vAlign w:val="center"/>
          </w:tcPr>
          <w:p w:rsidR="00BD4773" w:rsidRPr="00C5424A" w:rsidRDefault="00BD4773" w:rsidP="00CC3CD9">
            <w:pPr>
              <w:rPr>
                <w:bCs/>
                <w:sz w:val="22"/>
                <w:szCs w:val="22"/>
              </w:rPr>
            </w:pPr>
            <w:r w:rsidRPr="00121849">
              <w:rPr>
                <w:bCs/>
                <w:sz w:val="22"/>
                <w:szCs w:val="22"/>
              </w:rPr>
              <w:t xml:space="preserve">Объем кэш памяти </w:t>
            </w:r>
            <w:r>
              <w:rPr>
                <w:bCs/>
                <w:sz w:val="22"/>
                <w:szCs w:val="22"/>
              </w:rPr>
              <w:t>третьего уровня процессора (L3)</w:t>
            </w:r>
          </w:p>
        </w:tc>
        <w:tc>
          <w:tcPr>
            <w:tcW w:w="1418" w:type="dxa"/>
            <w:tcMar>
              <w:left w:w="6" w:type="dxa"/>
              <w:right w:w="6" w:type="dxa"/>
            </w:tcMar>
            <w:vAlign w:val="center"/>
          </w:tcPr>
          <w:p w:rsidR="00BD4773" w:rsidRPr="00C5424A" w:rsidRDefault="00BD4773" w:rsidP="00CC3CD9">
            <w:pPr>
              <w:jc w:val="center"/>
              <w:rPr>
                <w:bCs/>
                <w:sz w:val="22"/>
                <w:szCs w:val="22"/>
              </w:rPr>
            </w:pPr>
            <w:r>
              <w:rPr>
                <w:bCs/>
                <w:sz w:val="22"/>
                <w:szCs w:val="22"/>
              </w:rPr>
              <w:t>Мегабайт</w:t>
            </w:r>
          </w:p>
        </w:tc>
        <w:tc>
          <w:tcPr>
            <w:tcW w:w="1984" w:type="dxa"/>
            <w:shd w:val="clear" w:color="auto" w:fill="auto"/>
            <w:tcMar>
              <w:left w:w="6" w:type="dxa"/>
              <w:right w:w="6" w:type="dxa"/>
            </w:tcMar>
            <w:vAlign w:val="center"/>
          </w:tcPr>
          <w:p w:rsidR="00BD4773" w:rsidRPr="00C5424A" w:rsidRDefault="00BD4773" w:rsidP="00CC3CD9">
            <w:pPr>
              <w:jc w:val="center"/>
              <w:rPr>
                <w:bCs/>
                <w:sz w:val="22"/>
                <w:szCs w:val="22"/>
              </w:rPr>
            </w:pPr>
            <w:r>
              <w:rPr>
                <w:bCs/>
                <w:sz w:val="22"/>
                <w:szCs w:val="22"/>
              </w:rPr>
              <w:t>≥ 4</w:t>
            </w:r>
          </w:p>
        </w:tc>
      </w:tr>
      <w:tr w:rsidR="00BD4773" w:rsidRPr="00C5424A" w:rsidTr="00CC3CD9">
        <w:trPr>
          <w:trHeight w:val="128"/>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center"/>
          </w:tcPr>
          <w:p w:rsidR="00BD4773" w:rsidRPr="00121849" w:rsidRDefault="00BD4773" w:rsidP="00483BB9">
            <w:pPr>
              <w:rPr>
                <w:bCs/>
                <w:sz w:val="22"/>
                <w:szCs w:val="22"/>
              </w:rPr>
            </w:pPr>
            <w:r w:rsidRPr="00EB5A4E">
              <w:rPr>
                <w:bCs/>
                <w:sz w:val="22"/>
                <w:szCs w:val="22"/>
              </w:rPr>
              <w:t>Количество накопителей типа SSD, установленных внутри корпуса</w:t>
            </w:r>
          </w:p>
        </w:tc>
        <w:tc>
          <w:tcPr>
            <w:tcW w:w="1418" w:type="dxa"/>
            <w:tcMar>
              <w:left w:w="6" w:type="dxa"/>
              <w:right w:w="6" w:type="dxa"/>
            </w:tcMar>
            <w:vAlign w:val="center"/>
          </w:tcPr>
          <w:p w:rsidR="00BD4773" w:rsidRDefault="00BD4773" w:rsidP="00483BB9">
            <w:pPr>
              <w:jc w:val="center"/>
              <w:rPr>
                <w:bCs/>
                <w:sz w:val="22"/>
                <w:szCs w:val="22"/>
              </w:rPr>
            </w:pPr>
            <w:r>
              <w:rPr>
                <w:bCs/>
                <w:sz w:val="22"/>
                <w:szCs w:val="22"/>
              </w:rPr>
              <w:t>Штука</w:t>
            </w:r>
          </w:p>
        </w:tc>
        <w:tc>
          <w:tcPr>
            <w:tcW w:w="1984" w:type="dxa"/>
            <w:tcMar>
              <w:left w:w="6" w:type="dxa"/>
              <w:right w:w="6" w:type="dxa"/>
            </w:tcMar>
            <w:vAlign w:val="center"/>
          </w:tcPr>
          <w:p w:rsidR="00BD4773" w:rsidRDefault="00BD4773" w:rsidP="00483BB9">
            <w:pPr>
              <w:jc w:val="center"/>
              <w:rPr>
                <w:bCs/>
                <w:sz w:val="22"/>
                <w:szCs w:val="22"/>
              </w:rPr>
            </w:pPr>
            <w:r>
              <w:rPr>
                <w:bCs/>
                <w:sz w:val="22"/>
                <w:szCs w:val="22"/>
              </w:rPr>
              <w:t>≥ 1</w:t>
            </w:r>
          </w:p>
        </w:tc>
      </w:tr>
      <w:tr w:rsidR="00BD4773" w:rsidRPr="00C5424A" w:rsidTr="00CC3CD9">
        <w:trPr>
          <w:trHeight w:val="128"/>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center"/>
          </w:tcPr>
          <w:p w:rsidR="00BD4773" w:rsidRPr="00C5424A" w:rsidRDefault="00BD4773" w:rsidP="00483BB9">
            <w:pPr>
              <w:rPr>
                <w:bCs/>
                <w:sz w:val="22"/>
                <w:szCs w:val="22"/>
              </w:rPr>
            </w:pPr>
            <w:r w:rsidRPr="00121849">
              <w:rPr>
                <w:bCs/>
                <w:sz w:val="22"/>
                <w:szCs w:val="22"/>
              </w:rPr>
              <w:t>Объем накопителя SSD</w:t>
            </w:r>
          </w:p>
        </w:tc>
        <w:tc>
          <w:tcPr>
            <w:tcW w:w="1418" w:type="dxa"/>
            <w:tcMar>
              <w:left w:w="6" w:type="dxa"/>
              <w:right w:w="6" w:type="dxa"/>
            </w:tcMar>
            <w:vAlign w:val="center"/>
          </w:tcPr>
          <w:p w:rsidR="00BD4773" w:rsidRPr="00C5424A" w:rsidRDefault="00BD4773" w:rsidP="00483BB9">
            <w:pPr>
              <w:jc w:val="center"/>
              <w:rPr>
                <w:bCs/>
                <w:sz w:val="22"/>
                <w:szCs w:val="22"/>
              </w:rPr>
            </w:pPr>
            <w:r>
              <w:rPr>
                <w:bCs/>
                <w:sz w:val="22"/>
                <w:szCs w:val="22"/>
              </w:rPr>
              <w:t>Гигабайт</w:t>
            </w:r>
          </w:p>
        </w:tc>
        <w:tc>
          <w:tcPr>
            <w:tcW w:w="1984" w:type="dxa"/>
            <w:tcMar>
              <w:left w:w="6" w:type="dxa"/>
              <w:right w:w="6" w:type="dxa"/>
            </w:tcMar>
            <w:vAlign w:val="center"/>
          </w:tcPr>
          <w:p w:rsidR="00BD4773" w:rsidRPr="00C5424A" w:rsidRDefault="00BD4773" w:rsidP="00483BB9">
            <w:pPr>
              <w:jc w:val="center"/>
              <w:rPr>
                <w:bCs/>
                <w:sz w:val="22"/>
                <w:szCs w:val="22"/>
              </w:rPr>
            </w:pPr>
            <w:r>
              <w:rPr>
                <w:bCs/>
                <w:sz w:val="22"/>
                <w:szCs w:val="22"/>
              </w:rPr>
              <w:t>≥ 240</w:t>
            </w:r>
          </w:p>
        </w:tc>
      </w:tr>
      <w:tr w:rsidR="00BD4773" w:rsidRPr="00C5424A" w:rsidTr="00CC3CD9">
        <w:trPr>
          <w:trHeight w:val="192"/>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center"/>
          </w:tcPr>
          <w:p w:rsidR="00BD4773" w:rsidRPr="00C5424A" w:rsidRDefault="00BD4773" w:rsidP="00483BB9">
            <w:pPr>
              <w:rPr>
                <w:bCs/>
                <w:sz w:val="22"/>
                <w:szCs w:val="22"/>
              </w:rPr>
            </w:pPr>
            <w:r w:rsidRPr="00121849">
              <w:rPr>
                <w:bCs/>
                <w:sz w:val="22"/>
                <w:szCs w:val="22"/>
              </w:rPr>
              <w:t>Объем установленной оперативной памяти</w:t>
            </w:r>
          </w:p>
        </w:tc>
        <w:tc>
          <w:tcPr>
            <w:tcW w:w="1418" w:type="dxa"/>
            <w:tcMar>
              <w:left w:w="6" w:type="dxa"/>
              <w:right w:w="6" w:type="dxa"/>
            </w:tcMar>
            <w:vAlign w:val="center"/>
          </w:tcPr>
          <w:p w:rsidR="00BD4773" w:rsidRPr="00C5424A" w:rsidRDefault="00BD4773" w:rsidP="00483BB9">
            <w:pPr>
              <w:jc w:val="center"/>
              <w:rPr>
                <w:bCs/>
                <w:sz w:val="22"/>
                <w:szCs w:val="22"/>
              </w:rPr>
            </w:pPr>
            <w:r>
              <w:rPr>
                <w:bCs/>
                <w:sz w:val="22"/>
                <w:szCs w:val="22"/>
              </w:rPr>
              <w:t>Гигабайт</w:t>
            </w:r>
          </w:p>
        </w:tc>
        <w:tc>
          <w:tcPr>
            <w:tcW w:w="1984" w:type="dxa"/>
            <w:tcMar>
              <w:left w:w="6" w:type="dxa"/>
              <w:right w:w="6" w:type="dxa"/>
            </w:tcMar>
            <w:vAlign w:val="center"/>
          </w:tcPr>
          <w:p w:rsidR="00BD4773" w:rsidRPr="00C5424A" w:rsidRDefault="00BD4773" w:rsidP="00483BB9">
            <w:pPr>
              <w:jc w:val="center"/>
              <w:rPr>
                <w:bCs/>
                <w:sz w:val="22"/>
                <w:szCs w:val="22"/>
              </w:rPr>
            </w:pPr>
            <w:r>
              <w:rPr>
                <w:bCs/>
                <w:sz w:val="22"/>
                <w:szCs w:val="22"/>
              </w:rPr>
              <w:t>≥ 8</w:t>
            </w:r>
          </w:p>
        </w:tc>
      </w:tr>
      <w:tr w:rsidR="00BD4773" w:rsidRPr="00C5424A" w:rsidTr="00CC3CD9">
        <w:trPr>
          <w:trHeight w:val="128"/>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center"/>
          </w:tcPr>
          <w:p w:rsidR="00BD4773" w:rsidRPr="00C5424A" w:rsidRDefault="00BD4773" w:rsidP="00483BB9">
            <w:pPr>
              <w:rPr>
                <w:bCs/>
                <w:sz w:val="22"/>
                <w:szCs w:val="22"/>
              </w:rPr>
            </w:pPr>
            <w:r w:rsidRPr="00121849">
              <w:rPr>
                <w:bCs/>
                <w:sz w:val="22"/>
                <w:szCs w:val="22"/>
              </w:rPr>
              <w:t>Разрешение экрана</w:t>
            </w:r>
          </w:p>
        </w:tc>
        <w:tc>
          <w:tcPr>
            <w:tcW w:w="1418" w:type="dxa"/>
            <w:tcMar>
              <w:left w:w="6" w:type="dxa"/>
              <w:right w:w="6" w:type="dxa"/>
            </w:tcMar>
            <w:vAlign w:val="center"/>
          </w:tcPr>
          <w:p w:rsidR="00BD4773" w:rsidRPr="00C5424A" w:rsidRDefault="00BD4773" w:rsidP="00483BB9">
            <w:pPr>
              <w:jc w:val="center"/>
              <w:rPr>
                <w:bCs/>
                <w:sz w:val="22"/>
                <w:szCs w:val="22"/>
              </w:rPr>
            </w:pPr>
            <w:r>
              <w:rPr>
                <w:bCs/>
                <w:sz w:val="22"/>
                <w:szCs w:val="22"/>
              </w:rPr>
              <w:t>-</w:t>
            </w:r>
          </w:p>
        </w:tc>
        <w:tc>
          <w:tcPr>
            <w:tcW w:w="1984" w:type="dxa"/>
            <w:tcMar>
              <w:left w:w="6" w:type="dxa"/>
              <w:right w:w="6" w:type="dxa"/>
            </w:tcMar>
            <w:vAlign w:val="center"/>
          </w:tcPr>
          <w:p w:rsidR="00BD4773" w:rsidRPr="00C5424A" w:rsidRDefault="00BD4773" w:rsidP="00483BB9">
            <w:pPr>
              <w:jc w:val="center"/>
              <w:rPr>
                <w:bCs/>
                <w:sz w:val="22"/>
                <w:szCs w:val="22"/>
              </w:rPr>
            </w:pPr>
            <w:r>
              <w:rPr>
                <w:bCs/>
                <w:sz w:val="22"/>
                <w:szCs w:val="22"/>
              </w:rPr>
              <w:t>1920 x 1080</w:t>
            </w:r>
          </w:p>
        </w:tc>
      </w:tr>
      <w:tr w:rsidR="00BD4773" w:rsidRPr="00C5424A" w:rsidTr="00CC3CD9">
        <w:trPr>
          <w:trHeight w:val="206"/>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center"/>
          </w:tcPr>
          <w:p w:rsidR="00BD4773" w:rsidRPr="00121849" w:rsidRDefault="00BD4773" w:rsidP="00483BB9">
            <w:pPr>
              <w:rPr>
                <w:bCs/>
                <w:sz w:val="22"/>
                <w:szCs w:val="22"/>
              </w:rPr>
            </w:pPr>
            <w:r>
              <w:rPr>
                <w:bCs/>
                <w:sz w:val="22"/>
                <w:szCs w:val="22"/>
              </w:rPr>
              <w:t>Тип матрицы</w:t>
            </w:r>
          </w:p>
        </w:tc>
        <w:tc>
          <w:tcPr>
            <w:tcW w:w="1418" w:type="dxa"/>
            <w:tcMar>
              <w:left w:w="6" w:type="dxa"/>
              <w:right w:w="6" w:type="dxa"/>
            </w:tcMar>
            <w:vAlign w:val="center"/>
          </w:tcPr>
          <w:p w:rsidR="00BD4773" w:rsidRDefault="00BD4773" w:rsidP="00483BB9">
            <w:pPr>
              <w:jc w:val="center"/>
              <w:rPr>
                <w:bCs/>
                <w:sz w:val="22"/>
                <w:szCs w:val="22"/>
              </w:rPr>
            </w:pPr>
            <w:r>
              <w:rPr>
                <w:bCs/>
                <w:sz w:val="22"/>
                <w:szCs w:val="22"/>
              </w:rPr>
              <w:t>-</w:t>
            </w:r>
          </w:p>
        </w:tc>
        <w:tc>
          <w:tcPr>
            <w:tcW w:w="1984" w:type="dxa"/>
            <w:tcMar>
              <w:left w:w="6" w:type="dxa"/>
              <w:right w:w="6" w:type="dxa"/>
            </w:tcMar>
            <w:vAlign w:val="center"/>
          </w:tcPr>
          <w:p w:rsidR="00BD4773" w:rsidRPr="008F01E8" w:rsidRDefault="00BD4773" w:rsidP="00483BB9">
            <w:pPr>
              <w:jc w:val="center"/>
              <w:rPr>
                <w:bCs/>
                <w:sz w:val="22"/>
                <w:szCs w:val="22"/>
                <w:lang w:val="en-US"/>
              </w:rPr>
            </w:pPr>
            <w:r>
              <w:rPr>
                <w:bCs/>
                <w:sz w:val="22"/>
                <w:szCs w:val="22"/>
              </w:rPr>
              <w:t>I</w:t>
            </w:r>
            <w:r>
              <w:rPr>
                <w:bCs/>
                <w:sz w:val="22"/>
                <w:szCs w:val="22"/>
                <w:lang w:val="en-US"/>
              </w:rPr>
              <w:t>PS</w:t>
            </w:r>
          </w:p>
        </w:tc>
      </w:tr>
      <w:tr w:rsidR="00BD4773" w:rsidRPr="00C5424A" w:rsidTr="00CC3CD9">
        <w:trPr>
          <w:trHeight w:val="155"/>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center"/>
          </w:tcPr>
          <w:p w:rsidR="00BD4773" w:rsidRPr="00C5424A" w:rsidRDefault="00BD4773" w:rsidP="00483BB9">
            <w:pPr>
              <w:rPr>
                <w:bCs/>
                <w:sz w:val="22"/>
                <w:szCs w:val="22"/>
              </w:rPr>
            </w:pPr>
            <w:r w:rsidRPr="004A7CFF">
              <w:rPr>
                <w:bCs/>
                <w:sz w:val="22"/>
                <w:szCs w:val="22"/>
              </w:rPr>
              <w:t>Тактовая частота оперативной памяти</w:t>
            </w:r>
          </w:p>
        </w:tc>
        <w:tc>
          <w:tcPr>
            <w:tcW w:w="1418" w:type="dxa"/>
            <w:tcMar>
              <w:left w:w="6" w:type="dxa"/>
              <w:right w:w="6" w:type="dxa"/>
            </w:tcMar>
            <w:vAlign w:val="center"/>
          </w:tcPr>
          <w:p w:rsidR="00BD4773" w:rsidRPr="00C5424A" w:rsidRDefault="00BD4773" w:rsidP="00483BB9">
            <w:pPr>
              <w:jc w:val="center"/>
              <w:rPr>
                <w:bCs/>
                <w:sz w:val="22"/>
                <w:szCs w:val="22"/>
              </w:rPr>
            </w:pPr>
            <w:r>
              <w:rPr>
                <w:bCs/>
                <w:sz w:val="22"/>
                <w:szCs w:val="22"/>
              </w:rPr>
              <w:t>Мегагерц</w:t>
            </w:r>
          </w:p>
        </w:tc>
        <w:tc>
          <w:tcPr>
            <w:tcW w:w="1984" w:type="dxa"/>
            <w:tcMar>
              <w:left w:w="6" w:type="dxa"/>
              <w:right w:w="6" w:type="dxa"/>
            </w:tcMar>
            <w:vAlign w:val="center"/>
          </w:tcPr>
          <w:p w:rsidR="00BD4773" w:rsidRPr="00C5424A" w:rsidRDefault="00BD4773" w:rsidP="00483BB9">
            <w:pPr>
              <w:jc w:val="center"/>
              <w:rPr>
                <w:bCs/>
                <w:sz w:val="22"/>
                <w:szCs w:val="22"/>
              </w:rPr>
            </w:pPr>
            <w:r>
              <w:rPr>
                <w:bCs/>
                <w:sz w:val="22"/>
                <w:szCs w:val="22"/>
              </w:rPr>
              <w:t>≥ 2400</w:t>
            </w:r>
          </w:p>
        </w:tc>
      </w:tr>
      <w:tr w:rsidR="00BD4773" w:rsidRPr="00C5424A" w:rsidTr="00CC3CD9">
        <w:trPr>
          <w:trHeight w:val="77"/>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center"/>
          </w:tcPr>
          <w:p w:rsidR="00BD4773" w:rsidRPr="00C5424A" w:rsidRDefault="00BD4773" w:rsidP="00483BB9">
            <w:pPr>
              <w:rPr>
                <w:bCs/>
                <w:sz w:val="22"/>
                <w:szCs w:val="22"/>
              </w:rPr>
            </w:pPr>
            <w:r w:rsidRPr="004A7CFF">
              <w:rPr>
                <w:bCs/>
                <w:sz w:val="22"/>
                <w:szCs w:val="22"/>
              </w:rPr>
              <w:t>Тип оперативной памяти</w:t>
            </w:r>
          </w:p>
        </w:tc>
        <w:tc>
          <w:tcPr>
            <w:tcW w:w="1418" w:type="dxa"/>
            <w:tcMar>
              <w:left w:w="6" w:type="dxa"/>
              <w:right w:w="6" w:type="dxa"/>
            </w:tcMar>
            <w:vAlign w:val="center"/>
          </w:tcPr>
          <w:p w:rsidR="00BD4773" w:rsidRPr="00C5424A" w:rsidRDefault="00BD4773" w:rsidP="00483BB9">
            <w:pPr>
              <w:jc w:val="center"/>
              <w:rPr>
                <w:bCs/>
                <w:sz w:val="22"/>
                <w:szCs w:val="22"/>
              </w:rPr>
            </w:pPr>
            <w:r>
              <w:rPr>
                <w:bCs/>
                <w:sz w:val="22"/>
                <w:szCs w:val="22"/>
              </w:rPr>
              <w:t>-</w:t>
            </w:r>
          </w:p>
        </w:tc>
        <w:tc>
          <w:tcPr>
            <w:tcW w:w="1984" w:type="dxa"/>
            <w:tcMar>
              <w:left w:w="6" w:type="dxa"/>
              <w:right w:w="6" w:type="dxa"/>
            </w:tcMar>
            <w:vAlign w:val="center"/>
          </w:tcPr>
          <w:p w:rsidR="00BD4773" w:rsidRPr="00C5424A" w:rsidRDefault="00BD4773" w:rsidP="00483BB9">
            <w:pPr>
              <w:jc w:val="center"/>
              <w:rPr>
                <w:bCs/>
                <w:sz w:val="22"/>
                <w:szCs w:val="22"/>
              </w:rPr>
            </w:pPr>
            <w:r w:rsidRPr="004A7CFF">
              <w:rPr>
                <w:bCs/>
                <w:sz w:val="22"/>
                <w:szCs w:val="22"/>
              </w:rPr>
              <w:t>DDR4</w:t>
            </w:r>
          </w:p>
        </w:tc>
      </w:tr>
      <w:tr w:rsidR="00BD4773" w:rsidRPr="00C5424A" w:rsidTr="00CC3CD9">
        <w:trPr>
          <w:trHeight w:val="409"/>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center"/>
          </w:tcPr>
          <w:p w:rsidR="00BD4773" w:rsidRPr="00027AA6" w:rsidRDefault="00BD4773" w:rsidP="00483BB9">
            <w:pPr>
              <w:rPr>
                <w:bCs/>
                <w:sz w:val="22"/>
                <w:szCs w:val="22"/>
              </w:rPr>
            </w:pPr>
            <w:r w:rsidRPr="00173ABD">
              <w:rPr>
                <w:bCs/>
                <w:sz w:val="22"/>
                <w:szCs w:val="22"/>
              </w:rPr>
              <w:t xml:space="preserve">Количество встроенных в корпус портов USB 3.2 </w:t>
            </w:r>
            <w:proofErr w:type="spellStart"/>
            <w:r w:rsidRPr="00173ABD">
              <w:rPr>
                <w:bCs/>
                <w:sz w:val="22"/>
                <w:szCs w:val="22"/>
              </w:rPr>
              <w:t>Gen</w:t>
            </w:r>
            <w:proofErr w:type="spellEnd"/>
            <w:r w:rsidRPr="00173ABD">
              <w:rPr>
                <w:bCs/>
                <w:sz w:val="22"/>
                <w:szCs w:val="22"/>
              </w:rPr>
              <w:t xml:space="preserve"> </w:t>
            </w:r>
            <w:r w:rsidRPr="009326AC">
              <w:rPr>
                <w:bCs/>
                <w:sz w:val="22"/>
                <w:szCs w:val="22"/>
              </w:rPr>
              <w:t>1</w:t>
            </w:r>
            <w:r>
              <w:rPr>
                <w:bCs/>
                <w:sz w:val="22"/>
                <w:szCs w:val="22"/>
              </w:rPr>
              <w:t xml:space="preserve"> (USB 3.1 </w:t>
            </w:r>
            <w:proofErr w:type="spellStart"/>
            <w:r>
              <w:rPr>
                <w:bCs/>
                <w:sz w:val="22"/>
                <w:szCs w:val="22"/>
              </w:rPr>
              <w:t>Gen</w:t>
            </w:r>
            <w:proofErr w:type="spellEnd"/>
            <w:r>
              <w:rPr>
                <w:bCs/>
                <w:sz w:val="22"/>
                <w:szCs w:val="22"/>
              </w:rPr>
              <w:t xml:space="preserve"> 1, USB 3.0</w:t>
            </w:r>
            <w:r w:rsidRPr="00173ABD">
              <w:rPr>
                <w:bCs/>
                <w:sz w:val="22"/>
                <w:szCs w:val="22"/>
              </w:rPr>
              <w:t>)</w:t>
            </w:r>
          </w:p>
        </w:tc>
        <w:tc>
          <w:tcPr>
            <w:tcW w:w="1418" w:type="dxa"/>
            <w:shd w:val="clear" w:color="auto" w:fill="auto"/>
            <w:tcMar>
              <w:left w:w="6" w:type="dxa"/>
              <w:right w:w="6" w:type="dxa"/>
            </w:tcMar>
            <w:vAlign w:val="center"/>
          </w:tcPr>
          <w:p w:rsidR="00BD4773" w:rsidRDefault="00BD4773" w:rsidP="00483BB9">
            <w:pPr>
              <w:jc w:val="center"/>
              <w:rPr>
                <w:bCs/>
                <w:sz w:val="22"/>
                <w:szCs w:val="22"/>
              </w:rPr>
            </w:pPr>
            <w:r>
              <w:rPr>
                <w:bCs/>
                <w:sz w:val="22"/>
                <w:szCs w:val="22"/>
              </w:rPr>
              <w:t>Штука</w:t>
            </w:r>
          </w:p>
        </w:tc>
        <w:tc>
          <w:tcPr>
            <w:tcW w:w="1984" w:type="dxa"/>
            <w:shd w:val="clear" w:color="auto" w:fill="auto"/>
            <w:tcMar>
              <w:left w:w="6" w:type="dxa"/>
              <w:right w:w="6" w:type="dxa"/>
            </w:tcMar>
            <w:vAlign w:val="center"/>
          </w:tcPr>
          <w:p w:rsidR="00BD4773" w:rsidRPr="008F01E8" w:rsidRDefault="00BD4773" w:rsidP="00483BB9">
            <w:pPr>
              <w:jc w:val="center"/>
              <w:rPr>
                <w:bCs/>
                <w:sz w:val="22"/>
                <w:szCs w:val="22"/>
                <w:lang w:val="en-US"/>
              </w:rPr>
            </w:pPr>
            <w:r>
              <w:rPr>
                <w:bCs/>
                <w:sz w:val="22"/>
                <w:szCs w:val="22"/>
              </w:rPr>
              <w:t xml:space="preserve">≥ </w:t>
            </w:r>
            <w:r>
              <w:rPr>
                <w:bCs/>
                <w:sz w:val="22"/>
                <w:szCs w:val="22"/>
                <w:lang w:val="en-US"/>
              </w:rPr>
              <w:t>2</w:t>
            </w:r>
          </w:p>
        </w:tc>
      </w:tr>
      <w:tr w:rsidR="00BD4773" w:rsidRPr="00C5424A" w:rsidTr="00CC3CD9">
        <w:trPr>
          <w:trHeight w:val="229"/>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center"/>
          </w:tcPr>
          <w:p w:rsidR="00BD4773" w:rsidRPr="00CC3CD9" w:rsidRDefault="00BD4773" w:rsidP="00483BB9">
            <w:pPr>
              <w:rPr>
                <w:color w:val="000000"/>
                <w:sz w:val="22"/>
                <w:szCs w:val="22"/>
              </w:rPr>
            </w:pPr>
            <w:r w:rsidRPr="00CC3CD9">
              <w:rPr>
                <w:color w:val="000000"/>
                <w:sz w:val="22"/>
                <w:szCs w:val="22"/>
              </w:rPr>
              <w:t>Количество встроенных в корпус портов USB 2.0</w:t>
            </w:r>
          </w:p>
        </w:tc>
        <w:tc>
          <w:tcPr>
            <w:tcW w:w="1418" w:type="dxa"/>
            <w:shd w:val="clear" w:color="auto" w:fill="auto"/>
            <w:tcMar>
              <w:left w:w="6" w:type="dxa"/>
              <w:right w:w="6" w:type="dxa"/>
            </w:tcMar>
            <w:vAlign w:val="center"/>
          </w:tcPr>
          <w:p w:rsidR="00BD4773" w:rsidRPr="00CC3CD9" w:rsidRDefault="00BD4773" w:rsidP="00483BB9">
            <w:pPr>
              <w:jc w:val="center"/>
              <w:rPr>
                <w:color w:val="000000"/>
                <w:sz w:val="22"/>
                <w:szCs w:val="22"/>
              </w:rPr>
            </w:pPr>
            <w:r w:rsidRPr="00CC3CD9">
              <w:rPr>
                <w:color w:val="000000"/>
                <w:sz w:val="22"/>
                <w:szCs w:val="22"/>
              </w:rPr>
              <w:t>Штука</w:t>
            </w:r>
          </w:p>
        </w:tc>
        <w:tc>
          <w:tcPr>
            <w:tcW w:w="1984" w:type="dxa"/>
            <w:shd w:val="clear" w:color="auto" w:fill="auto"/>
            <w:tcMar>
              <w:left w:w="6" w:type="dxa"/>
              <w:right w:w="6" w:type="dxa"/>
            </w:tcMar>
            <w:vAlign w:val="center"/>
          </w:tcPr>
          <w:p w:rsidR="00BD4773" w:rsidRPr="00CC3CD9" w:rsidRDefault="00BD4773" w:rsidP="00483BB9">
            <w:pPr>
              <w:jc w:val="center"/>
              <w:rPr>
                <w:color w:val="000000"/>
                <w:sz w:val="22"/>
                <w:szCs w:val="22"/>
              </w:rPr>
            </w:pPr>
            <w:r w:rsidRPr="00CC3CD9">
              <w:rPr>
                <w:color w:val="000000"/>
                <w:sz w:val="22"/>
                <w:szCs w:val="22"/>
              </w:rPr>
              <w:t>≥ 4</w:t>
            </w:r>
          </w:p>
        </w:tc>
      </w:tr>
      <w:tr w:rsidR="00BD4773" w:rsidRPr="00C5424A" w:rsidTr="00CC3CD9">
        <w:trPr>
          <w:trHeight w:val="92"/>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center"/>
          </w:tcPr>
          <w:p w:rsidR="00BD4773" w:rsidRPr="00CC3CD9" w:rsidRDefault="00BD4773" w:rsidP="00483BB9">
            <w:pPr>
              <w:rPr>
                <w:color w:val="000000"/>
                <w:sz w:val="22"/>
                <w:szCs w:val="22"/>
              </w:rPr>
            </w:pPr>
            <w:r w:rsidRPr="00CC3CD9">
              <w:rPr>
                <w:color w:val="000000"/>
                <w:sz w:val="22"/>
                <w:szCs w:val="22"/>
              </w:rPr>
              <w:t xml:space="preserve">Количество встроенных в корпус портов USB </w:t>
            </w:r>
            <w:proofErr w:type="spellStart"/>
            <w:r w:rsidRPr="00CC3CD9">
              <w:rPr>
                <w:color w:val="000000"/>
                <w:sz w:val="22"/>
                <w:szCs w:val="22"/>
              </w:rPr>
              <w:t>Type</w:t>
            </w:r>
            <w:proofErr w:type="spellEnd"/>
            <w:r w:rsidRPr="00CC3CD9">
              <w:rPr>
                <w:color w:val="000000"/>
                <w:sz w:val="22"/>
                <w:szCs w:val="22"/>
              </w:rPr>
              <w:t>-C</w:t>
            </w:r>
          </w:p>
        </w:tc>
        <w:tc>
          <w:tcPr>
            <w:tcW w:w="1418" w:type="dxa"/>
            <w:shd w:val="clear" w:color="auto" w:fill="auto"/>
            <w:tcMar>
              <w:left w:w="6" w:type="dxa"/>
              <w:right w:w="6" w:type="dxa"/>
            </w:tcMar>
            <w:vAlign w:val="center"/>
          </w:tcPr>
          <w:p w:rsidR="00BD4773" w:rsidRPr="00CC3CD9" w:rsidRDefault="00BD4773" w:rsidP="00483BB9">
            <w:pPr>
              <w:jc w:val="center"/>
              <w:rPr>
                <w:color w:val="000000"/>
                <w:sz w:val="22"/>
                <w:szCs w:val="22"/>
              </w:rPr>
            </w:pPr>
            <w:r w:rsidRPr="00CC3CD9">
              <w:rPr>
                <w:color w:val="000000"/>
                <w:sz w:val="22"/>
                <w:szCs w:val="22"/>
              </w:rPr>
              <w:t>Штука</w:t>
            </w:r>
          </w:p>
        </w:tc>
        <w:tc>
          <w:tcPr>
            <w:tcW w:w="1984" w:type="dxa"/>
            <w:shd w:val="clear" w:color="auto" w:fill="auto"/>
            <w:tcMar>
              <w:left w:w="6" w:type="dxa"/>
              <w:right w:w="6" w:type="dxa"/>
            </w:tcMar>
            <w:vAlign w:val="center"/>
          </w:tcPr>
          <w:p w:rsidR="00BD4773" w:rsidRPr="00CC3CD9" w:rsidRDefault="00BD4773" w:rsidP="00483BB9">
            <w:pPr>
              <w:jc w:val="center"/>
              <w:rPr>
                <w:color w:val="000000"/>
                <w:sz w:val="22"/>
                <w:szCs w:val="22"/>
              </w:rPr>
            </w:pPr>
            <w:r w:rsidRPr="00964FF2">
              <w:rPr>
                <w:color w:val="000000"/>
                <w:sz w:val="22"/>
                <w:szCs w:val="22"/>
              </w:rPr>
              <w:t xml:space="preserve">≥ 1 </w:t>
            </w:r>
          </w:p>
        </w:tc>
      </w:tr>
      <w:tr w:rsidR="00BD4773" w:rsidRPr="00C5424A" w:rsidTr="00CC3CD9">
        <w:trPr>
          <w:trHeight w:val="77"/>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center"/>
          </w:tcPr>
          <w:p w:rsidR="00BD4773" w:rsidRPr="00CC3CD9" w:rsidRDefault="00BD4773" w:rsidP="00483BB9">
            <w:pPr>
              <w:rPr>
                <w:bCs/>
                <w:sz w:val="22"/>
                <w:szCs w:val="22"/>
              </w:rPr>
            </w:pPr>
            <w:r w:rsidRPr="00CC3CD9">
              <w:rPr>
                <w:bCs/>
                <w:sz w:val="22"/>
                <w:szCs w:val="22"/>
              </w:rPr>
              <w:t>Наличие выходных видео разъемов</w:t>
            </w:r>
          </w:p>
        </w:tc>
        <w:tc>
          <w:tcPr>
            <w:tcW w:w="1418" w:type="dxa"/>
            <w:shd w:val="clear" w:color="auto" w:fill="auto"/>
            <w:tcMar>
              <w:left w:w="6" w:type="dxa"/>
              <w:right w:w="6" w:type="dxa"/>
            </w:tcMar>
            <w:vAlign w:val="center"/>
          </w:tcPr>
          <w:p w:rsidR="00BD4773" w:rsidRDefault="00BD4773" w:rsidP="00483BB9">
            <w:pPr>
              <w:jc w:val="center"/>
              <w:rPr>
                <w:bCs/>
                <w:sz w:val="22"/>
                <w:szCs w:val="22"/>
              </w:rPr>
            </w:pPr>
            <w:r>
              <w:rPr>
                <w:bCs/>
                <w:sz w:val="22"/>
                <w:szCs w:val="22"/>
              </w:rPr>
              <w:t>-</w:t>
            </w:r>
          </w:p>
        </w:tc>
        <w:tc>
          <w:tcPr>
            <w:tcW w:w="1984" w:type="dxa"/>
            <w:shd w:val="clear" w:color="auto" w:fill="auto"/>
            <w:tcMar>
              <w:left w:w="6" w:type="dxa"/>
              <w:right w:w="6" w:type="dxa"/>
            </w:tcMar>
            <w:vAlign w:val="center"/>
          </w:tcPr>
          <w:p w:rsidR="00BD4773" w:rsidRPr="008F01E8" w:rsidRDefault="00BD4773" w:rsidP="00483BB9">
            <w:pPr>
              <w:jc w:val="center"/>
              <w:rPr>
                <w:color w:val="000000"/>
                <w:sz w:val="22"/>
                <w:szCs w:val="22"/>
                <w:lang w:val="en-US"/>
              </w:rPr>
            </w:pPr>
            <w:r>
              <w:rPr>
                <w:color w:val="000000"/>
                <w:sz w:val="22"/>
                <w:szCs w:val="22"/>
                <w:lang w:val="en-US"/>
              </w:rPr>
              <w:t>HDMI</w:t>
            </w:r>
          </w:p>
        </w:tc>
      </w:tr>
      <w:tr w:rsidR="002D6FFD" w:rsidRPr="00C5424A" w:rsidTr="00CC3CD9">
        <w:trPr>
          <w:trHeight w:val="85"/>
        </w:trPr>
        <w:tc>
          <w:tcPr>
            <w:tcW w:w="1701" w:type="dxa"/>
            <w:vMerge/>
            <w:shd w:val="clear" w:color="auto" w:fill="FFFFFF"/>
            <w:tcMar>
              <w:left w:w="6" w:type="dxa"/>
              <w:right w:w="6" w:type="dxa"/>
            </w:tcMar>
          </w:tcPr>
          <w:p w:rsidR="002D6FFD" w:rsidRPr="00C5424A" w:rsidRDefault="002D6FFD" w:rsidP="00483BB9">
            <w:pPr>
              <w:jc w:val="center"/>
              <w:rPr>
                <w:bCs/>
                <w:sz w:val="22"/>
                <w:szCs w:val="22"/>
              </w:rPr>
            </w:pPr>
          </w:p>
        </w:tc>
        <w:tc>
          <w:tcPr>
            <w:tcW w:w="5103" w:type="dxa"/>
            <w:shd w:val="clear" w:color="auto" w:fill="auto"/>
            <w:tcMar>
              <w:left w:w="6" w:type="dxa"/>
              <w:right w:w="6" w:type="dxa"/>
            </w:tcMar>
            <w:vAlign w:val="bottom"/>
          </w:tcPr>
          <w:p w:rsidR="002D6FFD" w:rsidRPr="00CC3CD9" w:rsidRDefault="002D6FFD" w:rsidP="00483BB9">
            <w:pPr>
              <w:rPr>
                <w:bCs/>
                <w:sz w:val="22"/>
                <w:szCs w:val="22"/>
              </w:rPr>
            </w:pPr>
            <w:r w:rsidRPr="002D6FFD">
              <w:rPr>
                <w:bCs/>
                <w:sz w:val="22"/>
                <w:szCs w:val="22"/>
              </w:rPr>
              <w:t>Наличие встроенного микрофона</w:t>
            </w:r>
          </w:p>
        </w:tc>
        <w:tc>
          <w:tcPr>
            <w:tcW w:w="1418" w:type="dxa"/>
            <w:shd w:val="clear" w:color="auto" w:fill="auto"/>
            <w:tcMar>
              <w:left w:w="6" w:type="dxa"/>
              <w:right w:w="6" w:type="dxa"/>
            </w:tcMar>
            <w:vAlign w:val="center"/>
          </w:tcPr>
          <w:p w:rsidR="002D6FFD" w:rsidRDefault="002D6FFD" w:rsidP="00483BB9">
            <w:pPr>
              <w:jc w:val="center"/>
              <w:rPr>
                <w:bCs/>
                <w:sz w:val="22"/>
                <w:szCs w:val="22"/>
              </w:rPr>
            </w:pPr>
            <w:r>
              <w:rPr>
                <w:bCs/>
                <w:sz w:val="22"/>
                <w:szCs w:val="22"/>
              </w:rPr>
              <w:t>-</w:t>
            </w:r>
          </w:p>
        </w:tc>
        <w:tc>
          <w:tcPr>
            <w:tcW w:w="1984" w:type="dxa"/>
            <w:shd w:val="clear" w:color="auto" w:fill="auto"/>
            <w:tcMar>
              <w:left w:w="6" w:type="dxa"/>
              <w:right w:w="6" w:type="dxa"/>
            </w:tcMar>
            <w:vAlign w:val="center"/>
          </w:tcPr>
          <w:p w:rsidR="002D6FFD" w:rsidRDefault="002D6FFD" w:rsidP="00483BB9">
            <w:pPr>
              <w:jc w:val="center"/>
              <w:rPr>
                <w:color w:val="000000"/>
                <w:sz w:val="22"/>
                <w:szCs w:val="22"/>
              </w:rPr>
            </w:pPr>
            <w:r>
              <w:rPr>
                <w:color w:val="000000"/>
                <w:sz w:val="22"/>
                <w:szCs w:val="22"/>
              </w:rPr>
              <w:t>Да</w:t>
            </w:r>
          </w:p>
        </w:tc>
      </w:tr>
      <w:tr w:rsidR="00BD4773" w:rsidRPr="00C5424A" w:rsidTr="00CC3CD9">
        <w:trPr>
          <w:trHeight w:val="85"/>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bottom"/>
          </w:tcPr>
          <w:p w:rsidR="00BD4773" w:rsidRPr="00CC3CD9" w:rsidRDefault="00BD4773" w:rsidP="00483BB9">
            <w:pPr>
              <w:rPr>
                <w:bCs/>
                <w:sz w:val="22"/>
                <w:szCs w:val="22"/>
              </w:rPr>
            </w:pPr>
            <w:r w:rsidRPr="00CC3CD9">
              <w:rPr>
                <w:bCs/>
                <w:sz w:val="22"/>
                <w:szCs w:val="22"/>
              </w:rPr>
              <w:t>Наличие модуля (контроллера) доверенной загрузки</w:t>
            </w:r>
          </w:p>
        </w:tc>
        <w:tc>
          <w:tcPr>
            <w:tcW w:w="1418" w:type="dxa"/>
            <w:shd w:val="clear" w:color="auto" w:fill="auto"/>
            <w:tcMar>
              <w:left w:w="6" w:type="dxa"/>
              <w:right w:w="6" w:type="dxa"/>
            </w:tcMar>
            <w:vAlign w:val="center"/>
          </w:tcPr>
          <w:p w:rsidR="00BD4773" w:rsidRDefault="00BD4773" w:rsidP="00483BB9">
            <w:pPr>
              <w:jc w:val="center"/>
              <w:rPr>
                <w:bCs/>
                <w:sz w:val="22"/>
                <w:szCs w:val="22"/>
              </w:rPr>
            </w:pPr>
            <w:r>
              <w:rPr>
                <w:bCs/>
                <w:sz w:val="22"/>
                <w:szCs w:val="22"/>
              </w:rPr>
              <w:t>-</w:t>
            </w:r>
          </w:p>
        </w:tc>
        <w:tc>
          <w:tcPr>
            <w:tcW w:w="1984" w:type="dxa"/>
            <w:shd w:val="clear" w:color="auto" w:fill="auto"/>
            <w:tcMar>
              <w:left w:w="6" w:type="dxa"/>
              <w:right w:w="6" w:type="dxa"/>
            </w:tcMar>
            <w:vAlign w:val="center"/>
          </w:tcPr>
          <w:p w:rsidR="00BD4773" w:rsidRPr="00CC3CD9" w:rsidRDefault="00BD4773" w:rsidP="00483BB9">
            <w:pPr>
              <w:jc w:val="center"/>
              <w:rPr>
                <w:color w:val="000000"/>
                <w:sz w:val="22"/>
                <w:szCs w:val="22"/>
              </w:rPr>
            </w:pPr>
            <w:r>
              <w:rPr>
                <w:color w:val="000000"/>
                <w:sz w:val="22"/>
                <w:szCs w:val="22"/>
              </w:rPr>
              <w:t>Да</w:t>
            </w:r>
          </w:p>
        </w:tc>
      </w:tr>
      <w:tr w:rsidR="002D6FFD" w:rsidRPr="00C5424A" w:rsidTr="00CC3CD9">
        <w:trPr>
          <w:trHeight w:val="244"/>
        </w:trPr>
        <w:tc>
          <w:tcPr>
            <w:tcW w:w="1701" w:type="dxa"/>
            <w:vMerge/>
            <w:shd w:val="clear" w:color="auto" w:fill="FFFFFF"/>
            <w:tcMar>
              <w:left w:w="6" w:type="dxa"/>
              <w:right w:w="6" w:type="dxa"/>
            </w:tcMar>
          </w:tcPr>
          <w:p w:rsidR="002D6FFD" w:rsidRPr="00C5424A" w:rsidRDefault="002D6FFD" w:rsidP="00483BB9">
            <w:pPr>
              <w:jc w:val="center"/>
              <w:rPr>
                <w:bCs/>
                <w:sz w:val="22"/>
                <w:szCs w:val="22"/>
              </w:rPr>
            </w:pPr>
          </w:p>
        </w:tc>
        <w:tc>
          <w:tcPr>
            <w:tcW w:w="5103" w:type="dxa"/>
            <w:shd w:val="clear" w:color="auto" w:fill="auto"/>
            <w:tcMar>
              <w:left w:w="6" w:type="dxa"/>
              <w:right w:w="6" w:type="dxa"/>
            </w:tcMar>
            <w:vAlign w:val="bottom"/>
          </w:tcPr>
          <w:p w:rsidR="002D6FFD" w:rsidRPr="00CC3CD9" w:rsidRDefault="002D6FFD" w:rsidP="00483BB9">
            <w:pPr>
              <w:rPr>
                <w:bCs/>
                <w:sz w:val="22"/>
                <w:szCs w:val="22"/>
              </w:rPr>
            </w:pPr>
            <w:r w:rsidRPr="002D6FFD">
              <w:rPr>
                <w:bCs/>
                <w:sz w:val="22"/>
                <w:szCs w:val="22"/>
              </w:rPr>
              <w:t xml:space="preserve">Разрешение </w:t>
            </w:r>
            <w:proofErr w:type="spellStart"/>
            <w:r w:rsidRPr="002D6FFD">
              <w:rPr>
                <w:bCs/>
                <w:sz w:val="22"/>
                <w:szCs w:val="22"/>
              </w:rPr>
              <w:t>вэб</w:t>
            </w:r>
            <w:proofErr w:type="spellEnd"/>
            <w:r w:rsidRPr="002D6FFD">
              <w:rPr>
                <w:bCs/>
                <w:sz w:val="22"/>
                <w:szCs w:val="22"/>
              </w:rPr>
              <w:t>-камеры</w:t>
            </w:r>
          </w:p>
        </w:tc>
        <w:tc>
          <w:tcPr>
            <w:tcW w:w="1418" w:type="dxa"/>
            <w:shd w:val="clear" w:color="auto" w:fill="auto"/>
            <w:tcMar>
              <w:left w:w="6" w:type="dxa"/>
              <w:right w:w="6" w:type="dxa"/>
            </w:tcMar>
            <w:vAlign w:val="center"/>
          </w:tcPr>
          <w:p w:rsidR="002D6FFD" w:rsidRDefault="002D6FFD" w:rsidP="00483BB9">
            <w:pPr>
              <w:jc w:val="center"/>
              <w:rPr>
                <w:bCs/>
                <w:sz w:val="22"/>
                <w:szCs w:val="22"/>
              </w:rPr>
            </w:pPr>
            <w:proofErr w:type="spellStart"/>
            <w:r w:rsidRPr="002D6FFD">
              <w:rPr>
                <w:bCs/>
                <w:sz w:val="22"/>
                <w:szCs w:val="22"/>
              </w:rPr>
              <w:t>Мпиксель</w:t>
            </w:r>
            <w:proofErr w:type="spellEnd"/>
          </w:p>
        </w:tc>
        <w:tc>
          <w:tcPr>
            <w:tcW w:w="1984" w:type="dxa"/>
            <w:shd w:val="clear" w:color="auto" w:fill="auto"/>
            <w:tcMar>
              <w:left w:w="6" w:type="dxa"/>
              <w:right w:w="6" w:type="dxa"/>
            </w:tcMar>
            <w:vAlign w:val="center"/>
          </w:tcPr>
          <w:p w:rsidR="002D6FFD" w:rsidRDefault="002773CE" w:rsidP="00483BB9">
            <w:pPr>
              <w:jc w:val="center"/>
              <w:rPr>
                <w:color w:val="000000"/>
                <w:sz w:val="22"/>
                <w:szCs w:val="22"/>
              </w:rPr>
            </w:pPr>
            <w:r>
              <w:rPr>
                <w:color w:val="000000"/>
                <w:sz w:val="22"/>
                <w:szCs w:val="22"/>
              </w:rPr>
              <w:t>≥ 2</w:t>
            </w:r>
          </w:p>
        </w:tc>
      </w:tr>
      <w:tr w:rsidR="00BD4773" w:rsidRPr="00C5424A" w:rsidTr="00CC3CD9">
        <w:trPr>
          <w:trHeight w:val="244"/>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bottom"/>
          </w:tcPr>
          <w:p w:rsidR="00BD4773" w:rsidRPr="00CC3CD9" w:rsidRDefault="00BD4773" w:rsidP="00483BB9">
            <w:pPr>
              <w:rPr>
                <w:bCs/>
                <w:sz w:val="22"/>
                <w:szCs w:val="22"/>
              </w:rPr>
            </w:pPr>
            <w:r w:rsidRPr="00CC3CD9">
              <w:rPr>
                <w:bCs/>
                <w:sz w:val="22"/>
                <w:szCs w:val="22"/>
              </w:rPr>
              <w:t>Возможность механической блокировки видеопотока камеры</w:t>
            </w:r>
          </w:p>
        </w:tc>
        <w:tc>
          <w:tcPr>
            <w:tcW w:w="1418" w:type="dxa"/>
            <w:shd w:val="clear" w:color="auto" w:fill="auto"/>
            <w:tcMar>
              <w:left w:w="6" w:type="dxa"/>
              <w:right w:w="6" w:type="dxa"/>
            </w:tcMar>
            <w:vAlign w:val="center"/>
          </w:tcPr>
          <w:p w:rsidR="00BD4773" w:rsidRDefault="00BD4773" w:rsidP="00483BB9">
            <w:pPr>
              <w:jc w:val="center"/>
              <w:rPr>
                <w:bCs/>
                <w:sz w:val="22"/>
                <w:szCs w:val="22"/>
              </w:rPr>
            </w:pPr>
            <w:r>
              <w:rPr>
                <w:bCs/>
                <w:sz w:val="22"/>
                <w:szCs w:val="22"/>
              </w:rPr>
              <w:t>-</w:t>
            </w:r>
          </w:p>
        </w:tc>
        <w:tc>
          <w:tcPr>
            <w:tcW w:w="1984" w:type="dxa"/>
            <w:shd w:val="clear" w:color="auto" w:fill="auto"/>
            <w:tcMar>
              <w:left w:w="6" w:type="dxa"/>
              <w:right w:w="6" w:type="dxa"/>
            </w:tcMar>
            <w:vAlign w:val="center"/>
          </w:tcPr>
          <w:p w:rsidR="00BD4773" w:rsidRPr="00964FF2" w:rsidRDefault="00BD4773" w:rsidP="00483BB9">
            <w:pPr>
              <w:jc w:val="center"/>
              <w:rPr>
                <w:color w:val="000000"/>
                <w:sz w:val="22"/>
                <w:szCs w:val="22"/>
              </w:rPr>
            </w:pPr>
            <w:r>
              <w:rPr>
                <w:color w:val="000000"/>
                <w:sz w:val="22"/>
                <w:szCs w:val="22"/>
              </w:rPr>
              <w:t>Да</w:t>
            </w:r>
          </w:p>
        </w:tc>
      </w:tr>
      <w:tr w:rsidR="00BD4773" w:rsidRPr="00C5424A" w:rsidTr="00CC3CD9">
        <w:trPr>
          <w:trHeight w:val="244"/>
        </w:trPr>
        <w:tc>
          <w:tcPr>
            <w:tcW w:w="1701" w:type="dxa"/>
            <w:vMerge/>
            <w:shd w:val="clear" w:color="auto" w:fill="FFFFFF"/>
            <w:tcMar>
              <w:left w:w="6" w:type="dxa"/>
              <w:right w:w="6" w:type="dxa"/>
            </w:tcMar>
          </w:tcPr>
          <w:p w:rsidR="00BD4773" w:rsidRPr="00C5424A" w:rsidRDefault="00BD4773" w:rsidP="00483BB9">
            <w:pPr>
              <w:jc w:val="center"/>
              <w:rPr>
                <w:bCs/>
                <w:sz w:val="22"/>
                <w:szCs w:val="22"/>
              </w:rPr>
            </w:pPr>
          </w:p>
        </w:tc>
        <w:tc>
          <w:tcPr>
            <w:tcW w:w="5103" w:type="dxa"/>
            <w:shd w:val="clear" w:color="auto" w:fill="auto"/>
            <w:tcMar>
              <w:left w:w="6" w:type="dxa"/>
              <w:right w:w="6" w:type="dxa"/>
            </w:tcMar>
            <w:vAlign w:val="bottom"/>
          </w:tcPr>
          <w:p w:rsidR="00BD4773" w:rsidRPr="00CC3CD9" w:rsidRDefault="00BD4773" w:rsidP="00483BB9">
            <w:pPr>
              <w:rPr>
                <w:bCs/>
                <w:sz w:val="22"/>
                <w:szCs w:val="22"/>
              </w:rPr>
            </w:pPr>
            <w:r w:rsidRPr="00BD4773">
              <w:rPr>
                <w:bCs/>
                <w:sz w:val="22"/>
                <w:szCs w:val="22"/>
              </w:rPr>
              <w:t>Наличие предустановленной операционной системы</w:t>
            </w:r>
          </w:p>
        </w:tc>
        <w:tc>
          <w:tcPr>
            <w:tcW w:w="1418" w:type="dxa"/>
            <w:shd w:val="clear" w:color="auto" w:fill="auto"/>
            <w:tcMar>
              <w:left w:w="6" w:type="dxa"/>
              <w:right w:w="6" w:type="dxa"/>
            </w:tcMar>
            <w:vAlign w:val="center"/>
          </w:tcPr>
          <w:p w:rsidR="00BD4773" w:rsidRDefault="00BD4773" w:rsidP="00483BB9">
            <w:pPr>
              <w:jc w:val="center"/>
              <w:rPr>
                <w:bCs/>
                <w:sz w:val="22"/>
                <w:szCs w:val="22"/>
              </w:rPr>
            </w:pPr>
            <w:r>
              <w:rPr>
                <w:bCs/>
                <w:sz w:val="22"/>
                <w:szCs w:val="22"/>
              </w:rPr>
              <w:t>-</w:t>
            </w:r>
          </w:p>
        </w:tc>
        <w:tc>
          <w:tcPr>
            <w:tcW w:w="1984" w:type="dxa"/>
            <w:shd w:val="clear" w:color="auto" w:fill="auto"/>
            <w:tcMar>
              <w:left w:w="6" w:type="dxa"/>
              <w:right w:w="6" w:type="dxa"/>
            </w:tcMar>
            <w:vAlign w:val="center"/>
          </w:tcPr>
          <w:p w:rsidR="00BD4773" w:rsidRDefault="00BD4773" w:rsidP="00483BB9">
            <w:pPr>
              <w:jc w:val="center"/>
              <w:rPr>
                <w:color w:val="000000"/>
                <w:sz w:val="22"/>
                <w:szCs w:val="22"/>
              </w:rPr>
            </w:pPr>
            <w:r>
              <w:rPr>
                <w:color w:val="000000"/>
                <w:sz w:val="22"/>
                <w:szCs w:val="22"/>
              </w:rPr>
              <w:t>Да</w:t>
            </w:r>
          </w:p>
        </w:tc>
      </w:tr>
    </w:tbl>
    <w:p w:rsidR="00435F54" w:rsidRDefault="00435F54" w:rsidP="0042220F">
      <w:pPr>
        <w:tabs>
          <w:tab w:val="left" w:pos="1052"/>
        </w:tabs>
        <w:contextualSpacing/>
        <w:jc w:val="both"/>
      </w:pPr>
    </w:p>
    <w:p w:rsidR="00610C90" w:rsidRPr="00097D3A" w:rsidRDefault="00610C90" w:rsidP="00CC3CD9">
      <w:pPr>
        <w:tabs>
          <w:tab w:val="left" w:pos="1134"/>
        </w:tabs>
        <w:jc w:val="both"/>
      </w:pPr>
    </w:p>
    <w:p w:rsidR="00610C90" w:rsidRPr="00394C1E" w:rsidRDefault="00610C90" w:rsidP="00435F54">
      <w:pPr>
        <w:pStyle w:val="afffff6"/>
        <w:numPr>
          <w:ilvl w:val="0"/>
          <w:numId w:val="84"/>
        </w:numPr>
        <w:tabs>
          <w:tab w:val="left" w:pos="1052"/>
        </w:tabs>
        <w:rPr>
          <w:sz w:val="24"/>
          <w:szCs w:val="24"/>
        </w:rPr>
      </w:pPr>
      <w:r w:rsidRPr="00394C1E">
        <w:rPr>
          <w:sz w:val="24"/>
          <w:szCs w:val="24"/>
        </w:rPr>
        <w:t>Срок поставки:</w:t>
      </w:r>
      <w:r w:rsidR="00CC3CD9" w:rsidRPr="00394C1E">
        <w:rPr>
          <w:sz w:val="24"/>
          <w:szCs w:val="24"/>
        </w:rPr>
        <w:t xml:space="preserve"> </w:t>
      </w:r>
      <w:r w:rsidRPr="00394C1E">
        <w:rPr>
          <w:sz w:val="24"/>
          <w:szCs w:val="24"/>
        </w:rPr>
        <w:t xml:space="preserve">с даты </w:t>
      </w:r>
      <w:r w:rsidR="00EB7485" w:rsidRPr="00394C1E">
        <w:rPr>
          <w:sz w:val="24"/>
          <w:szCs w:val="24"/>
        </w:rPr>
        <w:t>заключения</w:t>
      </w:r>
      <w:r w:rsidRPr="00394C1E">
        <w:rPr>
          <w:sz w:val="24"/>
          <w:szCs w:val="24"/>
        </w:rPr>
        <w:t xml:space="preserve"> государственного контракта до 1</w:t>
      </w:r>
      <w:r w:rsidR="0058316C" w:rsidRPr="00394C1E">
        <w:rPr>
          <w:sz w:val="24"/>
          <w:szCs w:val="24"/>
        </w:rPr>
        <w:t>2</w:t>
      </w:r>
      <w:r w:rsidR="0033425B">
        <w:rPr>
          <w:sz w:val="24"/>
          <w:szCs w:val="24"/>
        </w:rPr>
        <w:t xml:space="preserve"> декабря 2022</w:t>
      </w:r>
      <w:r w:rsidRPr="00394C1E">
        <w:rPr>
          <w:sz w:val="24"/>
          <w:szCs w:val="24"/>
        </w:rPr>
        <w:t xml:space="preserve"> г.</w:t>
      </w:r>
    </w:p>
    <w:p w:rsidR="00610C90" w:rsidRPr="00394C1E" w:rsidRDefault="00610C90" w:rsidP="00EB7485">
      <w:pPr>
        <w:tabs>
          <w:tab w:val="left" w:pos="1052"/>
        </w:tabs>
        <w:contextualSpacing/>
        <w:jc w:val="both"/>
      </w:pPr>
    </w:p>
    <w:p w:rsidR="000C40D2" w:rsidRPr="00E109B0" w:rsidRDefault="00435F54" w:rsidP="00435F54">
      <w:pPr>
        <w:pStyle w:val="afffff6"/>
        <w:numPr>
          <w:ilvl w:val="0"/>
          <w:numId w:val="84"/>
        </w:numPr>
        <w:tabs>
          <w:tab w:val="left" w:pos="1052"/>
        </w:tabs>
        <w:rPr>
          <w:i/>
          <w:sz w:val="24"/>
          <w:szCs w:val="24"/>
          <w:lang w:bidi="ru-RU"/>
        </w:rPr>
      </w:pPr>
      <w:r w:rsidRPr="00394C1E">
        <w:rPr>
          <w:sz w:val="24"/>
          <w:szCs w:val="24"/>
        </w:rPr>
        <w:t>Адрес поставки: в</w:t>
      </w:r>
      <w:r w:rsidR="00AE66A4" w:rsidRPr="00394C1E">
        <w:rPr>
          <w:sz w:val="24"/>
          <w:szCs w:val="24"/>
        </w:rPr>
        <w:t xml:space="preserve"> соответствии с </w:t>
      </w:r>
      <w:r w:rsidR="00956842" w:rsidRPr="00394C1E">
        <w:rPr>
          <w:sz w:val="24"/>
          <w:szCs w:val="24"/>
        </w:rPr>
        <w:t>Р</w:t>
      </w:r>
      <w:r w:rsidR="00AE66A4" w:rsidRPr="00394C1E">
        <w:rPr>
          <w:sz w:val="24"/>
          <w:szCs w:val="24"/>
        </w:rPr>
        <w:t>азнарядкой</w:t>
      </w:r>
      <w:r w:rsidR="008B559B" w:rsidRPr="00394C1E">
        <w:rPr>
          <w:sz w:val="24"/>
          <w:szCs w:val="24"/>
        </w:rPr>
        <w:t xml:space="preserve"> (</w:t>
      </w:r>
      <w:r w:rsidR="004509B7" w:rsidRPr="00394C1E">
        <w:rPr>
          <w:sz w:val="24"/>
          <w:szCs w:val="24"/>
        </w:rPr>
        <w:t>П</w:t>
      </w:r>
      <w:r w:rsidR="008B559B" w:rsidRPr="00394C1E">
        <w:rPr>
          <w:sz w:val="24"/>
          <w:szCs w:val="24"/>
        </w:rPr>
        <w:t xml:space="preserve">риложение </w:t>
      </w:r>
      <w:r w:rsidR="001300B4" w:rsidRPr="00394C1E">
        <w:rPr>
          <w:sz w:val="24"/>
          <w:szCs w:val="24"/>
        </w:rPr>
        <w:t xml:space="preserve">№ 1 </w:t>
      </w:r>
      <w:r w:rsidR="008B559B" w:rsidRPr="00394C1E">
        <w:rPr>
          <w:sz w:val="24"/>
          <w:szCs w:val="24"/>
        </w:rPr>
        <w:t>к Описанию объекта закупки).</w:t>
      </w:r>
    </w:p>
    <w:p w:rsidR="00E109B0" w:rsidRPr="00E109B0" w:rsidRDefault="00E109B0" w:rsidP="00E109B0">
      <w:pPr>
        <w:pStyle w:val="afffff6"/>
        <w:rPr>
          <w:i/>
          <w:sz w:val="24"/>
          <w:szCs w:val="24"/>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bookmarkStart w:id="0" w:name="_GoBack"/>
      <w:bookmarkEnd w:id="0"/>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tabs>
          <w:tab w:val="left" w:pos="1052"/>
        </w:tabs>
        <w:rPr>
          <w:i/>
          <w:lang w:bidi="ru-RU"/>
        </w:rPr>
      </w:pPr>
    </w:p>
    <w:p w:rsidR="00E109B0" w:rsidRDefault="00E109B0" w:rsidP="00E109B0">
      <w:pPr>
        <w:jc w:val="right"/>
        <w:sectPr w:rsidR="00E109B0" w:rsidSect="001A2992">
          <w:headerReference w:type="default" r:id="rId8"/>
          <w:headerReference w:type="first" r:id="rId9"/>
          <w:pgSz w:w="11906" w:h="16838" w:code="9"/>
          <w:pgMar w:top="1134" w:right="851" w:bottom="851" w:left="1134" w:header="709" w:footer="709" w:gutter="0"/>
          <w:cols w:space="708"/>
          <w:titlePg/>
          <w:docGrid w:linePitch="360"/>
        </w:sectPr>
      </w:pPr>
    </w:p>
    <w:p w:rsidR="00E109B0" w:rsidRPr="005E6867" w:rsidRDefault="00E109B0" w:rsidP="00E109B0">
      <w:pPr>
        <w:jc w:val="right"/>
        <w:rPr>
          <w:sz w:val="20"/>
          <w:szCs w:val="20"/>
        </w:rPr>
      </w:pPr>
      <w:r w:rsidRPr="005E6867">
        <w:lastRenderedPageBreak/>
        <w:t>Приложение № 1 к Описанию объекта закупки</w:t>
      </w:r>
    </w:p>
    <w:p w:rsidR="00E109B0" w:rsidRPr="005E6867" w:rsidRDefault="00E109B0" w:rsidP="00E109B0">
      <w:pPr>
        <w:jc w:val="right"/>
        <w:rPr>
          <w:b/>
          <w:bCs/>
          <w:color w:val="000000"/>
          <w:sz w:val="20"/>
          <w:szCs w:val="20"/>
        </w:rPr>
      </w:pPr>
    </w:p>
    <w:p w:rsidR="00E109B0" w:rsidRPr="005E6867" w:rsidRDefault="00E109B0" w:rsidP="00E109B0">
      <w:pPr>
        <w:jc w:val="right"/>
        <w:rPr>
          <w:b/>
          <w:bCs/>
          <w:color w:val="000000"/>
          <w:sz w:val="20"/>
          <w:szCs w:val="20"/>
        </w:rPr>
      </w:pPr>
    </w:p>
    <w:p w:rsidR="00E109B0" w:rsidRPr="005E6867" w:rsidRDefault="00E109B0" w:rsidP="00E109B0">
      <w:pPr>
        <w:jc w:val="center"/>
        <w:rPr>
          <w:b/>
          <w:bCs/>
          <w:color w:val="000000"/>
        </w:rPr>
      </w:pPr>
      <w:r w:rsidRPr="005E6867">
        <w:rPr>
          <w:b/>
          <w:bCs/>
          <w:color w:val="000000"/>
        </w:rPr>
        <w:t>Разнарядка</w:t>
      </w:r>
    </w:p>
    <w:p w:rsidR="00E109B0" w:rsidRPr="005E6867" w:rsidRDefault="00E109B0" w:rsidP="00E109B0">
      <w:pPr>
        <w:rPr>
          <w:b/>
          <w:bCs/>
          <w:color w:val="000000"/>
          <w:sz w:val="20"/>
          <w:szCs w:val="20"/>
        </w:rPr>
      </w:pPr>
    </w:p>
    <w:tbl>
      <w:tblPr>
        <w:tblW w:w="15745"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2"/>
        <w:gridCol w:w="698"/>
        <w:gridCol w:w="6961"/>
        <w:gridCol w:w="6237"/>
        <w:gridCol w:w="987"/>
      </w:tblGrid>
      <w:tr w:rsidR="00E109B0" w:rsidRPr="00E109B0" w:rsidTr="001F6B8E">
        <w:trPr>
          <w:trHeight w:val="975"/>
        </w:trPr>
        <w:tc>
          <w:tcPr>
            <w:tcW w:w="862"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№П.П.</w:t>
            </w:r>
          </w:p>
        </w:tc>
        <w:tc>
          <w:tcPr>
            <w:tcW w:w="698"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Код РО</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Наименование РО</w:t>
            </w:r>
          </w:p>
        </w:tc>
        <w:tc>
          <w:tcPr>
            <w:tcW w:w="6237" w:type="dxa"/>
          </w:tcPr>
          <w:p w:rsidR="00E109B0" w:rsidRPr="00E109B0" w:rsidRDefault="00E109B0" w:rsidP="001F6B8E">
            <w:pPr>
              <w:jc w:val="center"/>
              <w:rPr>
                <w:color w:val="000000"/>
                <w:sz w:val="22"/>
                <w:szCs w:val="22"/>
              </w:rPr>
            </w:pPr>
            <w:r w:rsidRPr="00E109B0">
              <w:rPr>
                <w:color w:val="000000"/>
                <w:sz w:val="22"/>
                <w:szCs w:val="22"/>
              </w:rPr>
              <w:t>Адрес РО</w:t>
            </w:r>
          </w:p>
        </w:tc>
        <w:tc>
          <w:tcPr>
            <w:tcW w:w="987" w:type="dxa"/>
            <w:shd w:val="clear" w:color="auto" w:fill="FFFFFF"/>
            <w:vAlign w:val="bottom"/>
          </w:tcPr>
          <w:p w:rsidR="00E109B0" w:rsidRPr="00E109B0" w:rsidRDefault="00E109B0" w:rsidP="001F6B8E">
            <w:pPr>
              <w:jc w:val="center"/>
              <w:rPr>
                <w:color w:val="000000"/>
                <w:sz w:val="22"/>
                <w:szCs w:val="22"/>
              </w:rPr>
            </w:pPr>
            <w:r w:rsidRPr="00E109B0">
              <w:rPr>
                <w:color w:val="000000"/>
                <w:sz w:val="22"/>
                <w:szCs w:val="22"/>
              </w:rPr>
              <w:t>кол-во</w:t>
            </w:r>
          </w:p>
          <w:p w:rsidR="00E109B0" w:rsidRPr="00E109B0" w:rsidRDefault="00E109B0" w:rsidP="001F6B8E">
            <w:pPr>
              <w:jc w:val="center"/>
              <w:rPr>
                <w:color w:val="000000"/>
                <w:sz w:val="22"/>
                <w:szCs w:val="22"/>
              </w:rPr>
            </w:pPr>
            <w:r w:rsidRPr="00E109B0">
              <w:rPr>
                <w:color w:val="000000"/>
                <w:sz w:val="22"/>
                <w:szCs w:val="22"/>
              </w:rPr>
              <w:t>шт.</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200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РО ФСС РФ по Республике Башкортостан</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450103, Республика Башкортостан, г. Уфа, </w:t>
            </w:r>
            <w:r w:rsidRPr="00E109B0">
              <w:rPr>
                <w:sz w:val="22"/>
                <w:szCs w:val="22"/>
              </w:rPr>
              <w:br/>
              <w:t>ул. Сочинская, д. 15</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40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500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РО ФСС РФ по Республике Дагестан</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367003, Республика Дагестан, г. Махачкала, </w:t>
            </w:r>
            <w:r w:rsidRPr="00E109B0">
              <w:rPr>
                <w:sz w:val="22"/>
                <w:szCs w:val="22"/>
              </w:rPr>
              <w:br/>
              <w:t>ул. Богатырева, д. 8</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20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800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РО ФСС РФ по Республике Калмыкия</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358003, Республика Калмыкия, г. Элиста, </w:t>
            </w:r>
            <w:r w:rsidRPr="00E109B0">
              <w:rPr>
                <w:sz w:val="22"/>
                <w:szCs w:val="22"/>
              </w:rPr>
              <w:br/>
              <w:t>ул. К. Илюмжинова, д. 4</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10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900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РО ФСС РФ по Карачаево-Черкесской Республике</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369000, г. Черкесск, ул. Ворошилова, д. 55</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10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1000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РО ФСС РФ по Республике Карелия</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185035, г. Петрозаводск, ул. Красная, д. 49</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10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1200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РО ФСС РФ по Республике Марий Эл</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424002, Республика Марий Эл, г. Йошкар-Ола, </w:t>
            </w:r>
            <w:r w:rsidRPr="00E109B0">
              <w:rPr>
                <w:sz w:val="22"/>
                <w:szCs w:val="22"/>
              </w:rPr>
              <w:br/>
              <w:t>Бульвар Победы, д. 16</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10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1300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РО ФСС РФ по Республике Мордовия</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430005, г. Саранск, пр. Ленина, д. 12, </w:t>
            </w:r>
            <w:r w:rsidRPr="00E109B0">
              <w:rPr>
                <w:sz w:val="22"/>
                <w:szCs w:val="22"/>
              </w:rPr>
              <w:br/>
              <w:t>корп. А</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20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1600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РО ФСС РФ по Республике Татарстан</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420111, г. Казань, ул. </w:t>
            </w:r>
            <w:proofErr w:type="spellStart"/>
            <w:r w:rsidRPr="00E109B0">
              <w:rPr>
                <w:sz w:val="22"/>
                <w:szCs w:val="22"/>
              </w:rPr>
              <w:t>Кави</w:t>
            </w:r>
            <w:proofErr w:type="spellEnd"/>
            <w:r w:rsidRPr="00E109B0">
              <w:rPr>
                <w:sz w:val="22"/>
                <w:szCs w:val="22"/>
              </w:rPr>
              <w:t xml:space="preserve"> </w:t>
            </w:r>
            <w:proofErr w:type="spellStart"/>
            <w:r w:rsidRPr="00E109B0">
              <w:rPr>
                <w:sz w:val="22"/>
                <w:szCs w:val="22"/>
              </w:rPr>
              <w:t>Наджми</w:t>
            </w:r>
            <w:proofErr w:type="spellEnd"/>
            <w:r w:rsidRPr="00E109B0">
              <w:rPr>
                <w:sz w:val="22"/>
                <w:szCs w:val="22"/>
              </w:rPr>
              <w:t>, д.2/39</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20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1800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РО ФСС РФ по Удмуртской Республике</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426009, г. Ижевск, ул. Ухтомского, д. 24</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40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2000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РО ФСС РФ по Чеченской Республике</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364024, г. Грозный, бульвар им. М.А. </w:t>
            </w:r>
            <w:proofErr w:type="spellStart"/>
            <w:r w:rsidRPr="00E109B0">
              <w:rPr>
                <w:sz w:val="22"/>
                <w:szCs w:val="22"/>
              </w:rPr>
              <w:t>Эсамбаева</w:t>
            </w:r>
            <w:proofErr w:type="spellEnd"/>
            <w:r w:rsidRPr="00E109B0">
              <w:rPr>
                <w:sz w:val="22"/>
                <w:szCs w:val="22"/>
              </w:rPr>
              <w:t>, д. 1</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10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2100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РО ФСС РФ по Чувашской Республике</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428003, г. Чебоксары, ул. Ярославская, д. 56</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20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2300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Краснодарское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350033, г. Краснодар, ул. Ставропольская, </w:t>
            </w:r>
            <w:r w:rsidRPr="00E109B0">
              <w:rPr>
                <w:sz w:val="22"/>
                <w:szCs w:val="22"/>
              </w:rPr>
              <w:br/>
              <w:t>д. 82</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40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2600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 xml:space="preserve">Государственное учреждение - Ставропольское РО ФСС РФ </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355002, г. Ставрополь, ул. 8 Марта, 3/1</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40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3100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Белгородское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308000, г. Белгород, Народный бульвар, д. 53</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10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3300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Владимирское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600000, г. Владимир, Октябрьский пр-т, д.47-б</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40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3400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Волгоградское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400066, г. Волгоград, ул. Донецкая, д. 16</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30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3500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Вологодское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160001, г. Вологда, пр. Победы, д. 33</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30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3600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Воронежское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394018, г. Воронеж, ул. Станкевича, д. 43</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30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3700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Ивановское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153012, г. Иваново, ул. Суворова, д. 39</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20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4000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Калужское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248000, г. Калуга, ул. Академика Королева, д. 22.</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20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4300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Кировское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610017, г. Киров, ул. </w:t>
            </w:r>
            <w:proofErr w:type="spellStart"/>
            <w:r w:rsidRPr="00E109B0">
              <w:rPr>
                <w:sz w:val="22"/>
                <w:szCs w:val="22"/>
              </w:rPr>
              <w:t>Дерендяева</w:t>
            </w:r>
            <w:proofErr w:type="spellEnd"/>
            <w:r w:rsidRPr="00E109B0">
              <w:rPr>
                <w:sz w:val="22"/>
                <w:szCs w:val="22"/>
              </w:rPr>
              <w:t>, д. 77</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40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4600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Курское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305029, г. Курск, ул. Никитская, д. 16</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30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4700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Ленинградское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196191, г. Санкт-Петербург, Ленинский пр., д. 168</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30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5000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Московское областное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123298, г. Москва, 3-я </w:t>
            </w:r>
            <w:proofErr w:type="spellStart"/>
            <w:r w:rsidRPr="00E109B0">
              <w:rPr>
                <w:sz w:val="22"/>
                <w:szCs w:val="22"/>
              </w:rPr>
              <w:t>Хорошевская</w:t>
            </w:r>
            <w:proofErr w:type="spellEnd"/>
            <w:r w:rsidRPr="00E109B0">
              <w:rPr>
                <w:sz w:val="22"/>
                <w:szCs w:val="22"/>
              </w:rPr>
              <w:t xml:space="preserve"> улица, д.12</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80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5700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Орловское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302030, г. Орел, ул. Степана Разина, д. 5</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10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5800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Пензенское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440000, г. Пенза, ул. Московская, д. 19</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20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5900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Пермское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614010, г. Пермь, ул. Клары Цеткин, 10а</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40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6000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Псковское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180017, г. Псков, ул. Кузнецкая, д. 7</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20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6100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Ростовское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344082, г. Ростов-на-Дону, </w:t>
            </w:r>
            <w:proofErr w:type="spellStart"/>
            <w:r w:rsidRPr="00E109B0">
              <w:rPr>
                <w:sz w:val="22"/>
                <w:szCs w:val="22"/>
              </w:rPr>
              <w:t>ул</w:t>
            </w:r>
            <w:proofErr w:type="spellEnd"/>
            <w:r w:rsidRPr="00E109B0">
              <w:rPr>
                <w:sz w:val="22"/>
                <w:szCs w:val="22"/>
              </w:rPr>
              <w:t xml:space="preserve"> Красноармейская, д. 36/62</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lang w:val="en-US"/>
              </w:rPr>
              <w:t>2</w:t>
            </w:r>
            <w:r w:rsidRPr="00E109B0">
              <w:rPr>
                <w:color w:val="000000"/>
                <w:sz w:val="22"/>
                <w:szCs w:val="22"/>
              </w:rPr>
              <w:t>00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6200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Рязанское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390006, г. Рязань, ул. Свободы, д. 53</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20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6300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Самарское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443010, г. Самара, ул. Шостаковича, д.3</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40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6400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 xml:space="preserve">Государственное учреждение - Саратовское РО ФСС РФ  </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410012, г. Саратов, ул. Пугачева Е.И., д. 96</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40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6700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Смоленское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214014, г. Смоленск, ул. </w:t>
            </w:r>
            <w:proofErr w:type="spellStart"/>
            <w:r w:rsidRPr="00E109B0">
              <w:rPr>
                <w:sz w:val="22"/>
                <w:szCs w:val="22"/>
              </w:rPr>
              <w:t>Тенишевой</w:t>
            </w:r>
            <w:proofErr w:type="spellEnd"/>
            <w:r w:rsidRPr="00E109B0">
              <w:rPr>
                <w:sz w:val="22"/>
                <w:szCs w:val="22"/>
              </w:rPr>
              <w:t>, д. 17-а</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20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6900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Тверское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170008, г. Тверь, ул. </w:t>
            </w:r>
            <w:proofErr w:type="spellStart"/>
            <w:r w:rsidRPr="00E109B0">
              <w:rPr>
                <w:sz w:val="22"/>
                <w:szCs w:val="22"/>
              </w:rPr>
              <w:t>Ротмистрова</w:t>
            </w:r>
            <w:proofErr w:type="spellEnd"/>
            <w:r w:rsidRPr="00E109B0">
              <w:rPr>
                <w:sz w:val="22"/>
                <w:szCs w:val="22"/>
              </w:rPr>
              <w:t>, д. 31</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20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7300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Ульяновское РО ФСС РФ</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432017, г. Ульяновск, пер. Кузнецова, д. 16</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30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7600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 xml:space="preserve">Государственное учреждение - Ярославское РО ФСС РФ </w:t>
            </w:r>
          </w:p>
        </w:tc>
        <w:tc>
          <w:tcPr>
            <w:tcW w:w="6237" w:type="dxa"/>
          </w:tcPr>
          <w:p w:rsidR="00E109B0" w:rsidRPr="00E109B0" w:rsidRDefault="00E109B0" w:rsidP="001F6B8E">
            <w:pPr>
              <w:ind w:left="139"/>
              <w:rPr>
                <w:color w:val="000000"/>
                <w:sz w:val="22"/>
                <w:szCs w:val="22"/>
              </w:rPr>
            </w:pPr>
            <w:r w:rsidRPr="00E109B0">
              <w:rPr>
                <w:bCs/>
                <w:sz w:val="22"/>
                <w:szCs w:val="22"/>
              </w:rPr>
              <w:t>Адрес:</w:t>
            </w:r>
            <w:r w:rsidRPr="00E109B0">
              <w:rPr>
                <w:sz w:val="22"/>
                <w:szCs w:val="22"/>
              </w:rPr>
              <w:t xml:space="preserve"> 150047, г. Ярославль, ул. Радищева, д. 34-а</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30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7700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Московское РО ФСС РФ</w:t>
            </w:r>
          </w:p>
        </w:tc>
        <w:tc>
          <w:tcPr>
            <w:tcW w:w="6237" w:type="dxa"/>
          </w:tcPr>
          <w:p w:rsidR="00E109B0" w:rsidRPr="00E109B0" w:rsidRDefault="00E109B0" w:rsidP="001F6B8E">
            <w:pPr>
              <w:ind w:left="139"/>
              <w:rPr>
                <w:bCs/>
                <w:sz w:val="22"/>
                <w:szCs w:val="22"/>
              </w:rPr>
            </w:pPr>
            <w:r w:rsidRPr="00E109B0">
              <w:rPr>
                <w:bCs/>
                <w:sz w:val="22"/>
                <w:szCs w:val="22"/>
              </w:rPr>
              <w:t xml:space="preserve">Адрес: 115054, г. Москва, 5-й </w:t>
            </w:r>
            <w:proofErr w:type="spellStart"/>
            <w:r w:rsidRPr="00E109B0">
              <w:rPr>
                <w:bCs/>
                <w:sz w:val="22"/>
                <w:szCs w:val="22"/>
              </w:rPr>
              <w:t>Монетчиковский</w:t>
            </w:r>
            <w:proofErr w:type="spellEnd"/>
            <w:r w:rsidRPr="00E109B0">
              <w:rPr>
                <w:bCs/>
                <w:sz w:val="22"/>
                <w:szCs w:val="22"/>
              </w:rPr>
              <w:t xml:space="preserve"> переулок, д.11, стр. 7</w:t>
            </w:r>
          </w:p>
          <w:p w:rsidR="00E109B0" w:rsidRPr="00E109B0" w:rsidRDefault="00E109B0" w:rsidP="001F6B8E">
            <w:pPr>
              <w:ind w:left="139"/>
              <w:rPr>
                <w:bCs/>
                <w:sz w:val="22"/>
                <w:szCs w:val="22"/>
              </w:rPr>
            </w:pP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80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7800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Государственное учреждение - Санкт-Петербургское РО ФСС РФ</w:t>
            </w:r>
          </w:p>
        </w:tc>
        <w:tc>
          <w:tcPr>
            <w:tcW w:w="6237" w:type="dxa"/>
          </w:tcPr>
          <w:p w:rsidR="00E109B0" w:rsidRPr="00E109B0" w:rsidRDefault="00E109B0" w:rsidP="001F6B8E">
            <w:pPr>
              <w:ind w:left="139"/>
              <w:rPr>
                <w:bCs/>
                <w:sz w:val="22"/>
                <w:szCs w:val="22"/>
              </w:rPr>
            </w:pPr>
            <w:r w:rsidRPr="00E109B0">
              <w:rPr>
                <w:bCs/>
                <w:sz w:val="22"/>
                <w:szCs w:val="22"/>
              </w:rPr>
              <w:t>Адрес: 197046, г. Санкт-Петербург, ул. Большая Посадская 10 А</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50</w:t>
            </w:r>
          </w:p>
        </w:tc>
      </w:tr>
      <w:tr w:rsidR="00E109B0" w:rsidRPr="00E109B0" w:rsidTr="001F6B8E">
        <w:trPr>
          <w:trHeight w:val="315"/>
        </w:trPr>
        <w:tc>
          <w:tcPr>
            <w:tcW w:w="862" w:type="dxa"/>
            <w:shd w:val="clear" w:color="auto" w:fill="auto"/>
            <w:noWrap/>
            <w:tcMar>
              <w:top w:w="0" w:type="dxa"/>
              <w:left w:w="108" w:type="dxa"/>
              <w:bottom w:w="0" w:type="dxa"/>
              <w:right w:w="108" w:type="dxa"/>
            </w:tcMar>
            <w:vAlign w:val="center"/>
          </w:tcPr>
          <w:p w:rsidR="00E109B0" w:rsidRPr="00E109B0" w:rsidRDefault="00E109B0" w:rsidP="00E109B0">
            <w:pPr>
              <w:pStyle w:val="afffff6"/>
              <w:numPr>
                <w:ilvl w:val="0"/>
                <w:numId w:val="86"/>
              </w:numPr>
              <w:jc w:val="left"/>
              <w:rPr>
                <w:bCs/>
                <w:color w:val="000000"/>
                <w:sz w:val="22"/>
                <w:lang w:eastAsia="ru-RU"/>
              </w:rPr>
            </w:pPr>
          </w:p>
        </w:tc>
        <w:tc>
          <w:tcPr>
            <w:tcW w:w="698" w:type="dxa"/>
            <w:shd w:val="clear" w:color="auto" w:fill="auto"/>
            <w:noWrap/>
            <w:tcMar>
              <w:top w:w="0" w:type="dxa"/>
              <w:left w:w="108" w:type="dxa"/>
              <w:bottom w:w="0" w:type="dxa"/>
              <w:right w:w="108" w:type="dxa"/>
            </w:tcMar>
            <w:vAlign w:val="center"/>
            <w:hideMark/>
          </w:tcPr>
          <w:p w:rsidR="00E109B0" w:rsidRPr="00E109B0" w:rsidRDefault="00E109B0" w:rsidP="001F6B8E">
            <w:pPr>
              <w:rPr>
                <w:bCs/>
                <w:color w:val="000000"/>
                <w:sz w:val="22"/>
                <w:szCs w:val="22"/>
              </w:rPr>
            </w:pPr>
            <w:r w:rsidRPr="00E109B0">
              <w:rPr>
                <w:bCs/>
                <w:color w:val="000000"/>
                <w:sz w:val="22"/>
                <w:szCs w:val="22"/>
              </w:rPr>
              <w:t>9900</w:t>
            </w:r>
          </w:p>
        </w:tc>
        <w:tc>
          <w:tcPr>
            <w:tcW w:w="6961" w:type="dxa"/>
            <w:shd w:val="clear" w:color="auto" w:fill="auto"/>
            <w:tcMar>
              <w:top w:w="0" w:type="dxa"/>
              <w:left w:w="108" w:type="dxa"/>
              <w:bottom w:w="0" w:type="dxa"/>
              <w:right w:w="108" w:type="dxa"/>
            </w:tcMar>
            <w:vAlign w:val="center"/>
            <w:hideMark/>
          </w:tcPr>
          <w:p w:rsidR="00E109B0" w:rsidRPr="00E109B0" w:rsidRDefault="00E109B0" w:rsidP="001F6B8E">
            <w:pPr>
              <w:rPr>
                <w:bCs/>
                <w:color w:val="FF0000"/>
                <w:sz w:val="22"/>
                <w:szCs w:val="22"/>
              </w:rPr>
            </w:pPr>
            <w:r w:rsidRPr="00E109B0">
              <w:rPr>
                <w:bCs/>
                <w:sz w:val="22"/>
                <w:szCs w:val="22"/>
              </w:rPr>
              <w:t xml:space="preserve">Фонд социального страхования Российской Федерации </w:t>
            </w:r>
          </w:p>
        </w:tc>
        <w:tc>
          <w:tcPr>
            <w:tcW w:w="6237" w:type="dxa"/>
          </w:tcPr>
          <w:p w:rsidR="00E109B0" w:rsidRPr="00E109B0" w:rsidRDefault="00E109B0" w:rsidP="001F6B8E">
            <w:pPr>
              <w:ind w:left="139"/>
              <w:rPr>
                <w:color w:val="000000"/>
                <w:sz w:val="22"/>
                <w:szCs w:val="22"/>
              </w:rPr>
            </w:pPr>
            <w:r w:rsidRPr="00E109B0">
              <w:rPr>
                <w:bCs/>
                <w:sz w:val="22"/>
                <w:szCs w:val="22"/>
              </w:rPr>
              <w:t>Адрес: </w:t>
            </w:r>
            <w:r w:rsidRPr="00E109B0">
              <w:rPr>
                <w:color w:val="000000"/>
                <w:sz w:val="22"/>
                <w:szCs w:val="22"/>
              </w:rPr>
              <w:t>107078, г. Москва, Орликов пер, дом 3, корпус А</w:t>
            </w:r>
          </w:p>
        </w:tc>
        <w:tc>
          <w:tcPr>
            <w:tcW w:w="987" w:type="dxa"/>
            <w:shd w:val="clear" w:color="auto" w:fill="FFFFFF"/>
            <w:vAlign w:val="center"/>
          </w:tcPr>
          <w:p w:rsidR="00E109B0" w:rsidRPr="00E109B0" w:rsidRDefault="00E109B0" w:rsidP="001F6B8E">
            <w:pPr>
              <w:jc w:val="center"/>
              <w:rPr>
                <w:color w:val="000000"/>
                <w:sz w:val="22"/>
                <w:szCs w:val="22"/>
              </w:rPr>
            </w:pPr>
            <w:r w:rsidRPr="00E109B0">
              <w:rPr>
                <w:color w:val="000000"/>
                <w:sz w:val="22"/>
                <w:szCs w:val="22"/>
              </w:rPr>
              <w:t>30</w:t>
            </w:r>
          </w:p>
        </w:tc>
      </w:tr>
      <w:tr w:rsidR="00E109B0" w:rsidRPr="00E109B0" w:rsidTr="001F6B8E">
        <w:trPr>
          <w:trHeight w:val="300"/>
        </w:trPr>
        <w:tc>
          <w:tcPr>
            <w:tcW w:w="1560" w:type="dxa"/>
            <w:gridSpan w:val="2"/>
            <w:shd w:val="clear" w:color="auto" w:fill="auto"/>
            <w:noWrap/>
            <w:tcMar>
              <w:top w:w="0" w:type="dxa"/>
              <w:left w:w="108" w:type="dxa"/>
              <w:bottom w:w="0" w:type="dxa"/>
              <w:right w:w="108" w:type="dxa"/>
            </w:tcMar>
            <w:vAlign w:val="bottom"/>
          </w:tcPr>
          <w:p w:rsidR="00E109B0" w:rsidRPr="00E109B0" w:rsidRDefault="00E109B0" w:rsidP="001F6B8E">
            <w:pPr>
              <w:rPr>
                <w:sz w:val="22"/>
                <w:szCs w:val="22"/>
              </w:rPr>
            </w:pPr>
            <w:r w:rsidRPr="00E109B0">
              <w:rPr>
                <w:sz w:val="22"/>
                <w:szCs w:val="22"/>
              </w:rPr>
              <w:t>ИТОГО:</w:t>
            </w:r>
          </w:p>
        </w:tc>
        <w:tc>
          <w:tcPr>
            <w:tcW w:w="6961" w:type="dxa"/>
            <w:shd w:val="clear" w:color="auto" w:fill="auto"/>
            <w:noWrap/>
            <w:tcMar>
              <w:top w:w="0" w:type="dxa"/>
              <w:left w:w="108" w:type="dxa"/>
              <w:bottom w:w="0" w:type="dxa"/>
              <w:right w:w="108" w:type="dxa"/>
            </w:tcMar>
            <w:vAlign w:val="bottom"/>
            <w:hideMark/>
          </w:tcPr>
          <w:p w:rsidR="00E109B0" w:rsidRPr="00E109B0" w:rsidRDefault="00E109B0" w:rsidP="001F6B8E">
            <w:pPr>
              <w:rPr>
                <w:sz w:val="22"/>
                <w:szCs w:val="22"/>
              </w:rPr>
            </w:pPr>
          </w:p>
        </w:tc>
        <w:tc>
          <w:tcPr>
            <w:tcW w:w="6237" w:type="dxa"/>
          </w:tcPr>
          <w:p w:rsidR="00E109B0" w:rsidRPr="00E109B0" w:rsidRDefault="00E109B0" w:rsidP="001F6B8E">
            <w:pPr>
              <w:jc w:val="center"/>
              <w:rPr>
                <w:color w:val="000000"/>
                <w:sz w:val="22"/>
                <w:szCs w:val="22"/>
              </w:rPr>
            </w:pPr>
          </w:p>
        </w:tc>
        <w:tc>
          <w:tcPr>
            <w:tcW w:w="987" w:type="dxa"/>
            <w:shd w:val="clear" w:color="auto" w:fill="FFFFFF"/>
          </w:tcPr>
          <w:p w:rsidR="00E109B0" w:rsidRPr="00E109B0" w:rsidRDefault="00E109B0" w:rsidP="001F6B8E">
            <w:pPr>
              <w:jc w:val="center"/>
              <w:rPr>
                <w:color w:val="000000"/>
                <w:sz w:val="22"/>
                <w:szCs w:val="22"/>
              </w:rPr>
            </w:pPr>
            <w:r w:rsidRPr="00E109B0">
              <w:rPr>
                <w:color w:val="000000"/>
                <w:sz w:val="22"/>
                <w:szCs w:val="22"/>
              </w:rPr>
              <w:fldChar w:fldCharType="begin"/>
            </w:r>
            <w:r w:rsidRPr="00E109B0">
              <w:rPr>
                <w:color w:val="000000"/>
                <w:sz w:val="22"/>
                <w:szCs w:val="22"/>
              </w:rPr>
              <w:instrText xml:space="preserve"> =SUM(ABOVE) </w:instrText>
            </w:r>
            <w:r w:rsidRPr="00E109B0">
              <w:rPr>
                <w:color w:val="000000"/>
                <w:sz w:val="22"/>
                <w:szCs w:val="22"/>
              </w:rPr>
              <w:fldChar w:fldCharType="end"/>
            </w:r>
            <w:r w:rsidRPr="00E109B0">
              <w:rPr>
                <w:color w:val="000000"/>
                <w:sz w:val="22"/>
                <w:szCs w:val="22"/>
              </w:rPr>
              <w:fldChar w:fldCharType="begin"/>
            </w:r>
            <w:r w:rsidRPr="00E109B0">
              <w:rPr>
                <w:color w:val="000000"/>
                <w:sz w:val="22"/>
                <w:szCs w:val="22"/>
              </w:rPr>
              <w:instrText xml:space="preserve"> =SUM(ABOVE) </w:instrText>
            </w:r>
            <w:r w:rsidRPr="00E109B0">
              <w:rPr>
                <w:color w:val="000000"/>
                <w:sz w:val="22"/>
                <w:szCs w:val="22"/>
              </w:rPr>
              <w:fldChar w:fldCharType="separate"/>
            </w:r>
            <w:r w:rsidRPr="00E109B0">
              <w:rPr>
                <w:noProof/>
                <w:color w:val="000000"/>
                <w:sz w:val="22"/>
                <w:szCs w:val="22"/>
              </w:rPr>
              <w:t>1300</w:t>
            </w:r>
            <w:r w:rsidRPr="00E109B0">
              <w:rPr>
                <w:color w:val="000000"/>
                <w:sz w:val="22"/>
                <w:szCs w:val="22"/>
              </w:rPr>
              <w:fldChar w:fldCharType="end"/>
            </w:r>
          </w:p>
        </w:tc>
      </w:tr>
    </w:tbl>
    <w:p w:rsidR="00E109B0" w:rsidRDefault="00E109B0" w:rsidP="00E109B0">
      <w:pPr>
        <w:pStyle w:val="afffff6"/>
        <w:tabs>
          <w:tab w:val="left" w:pos="1052"/>
        </w:tabs>
        <w:rPr>
          <w:i/>
          <w:lang w:bidi="ru-RU"/>
        </w:rPr>
      </w:pPr>
    </w:p>
    <w:p w:rsidR="00E109B0" w:rsidRPr="004F7545" w:rsidRDefault="00E109B0" w:rsidP="00E109B0">
      <w:pPr>
        <w:pStyle w:val="afffff6"/>
        <w:tabs>
          <w:tab w:val="left" w:pos="1052"/>
        </w:tabs>
        <w:rPr>
          <w:i/>
          <w:lang w:bidi="ru-RU"/>
        </w:rPr>
      </w:pPr>
    </w:p>
    <w:p w:rsidR="00E109B0" w:rsidRPr="005E6867" w:rsidRDefault="00E109B0" w:rsidP="00E109B0">
      <w:pPr>
        <w:widowControl w:val="0"/>
        <w:suppressLineNumbers/>
        <w:ind w:firstLine="709"/>
        <w:jc w:val="both"/>
        <w:rPr>
          <w:sz w:val="26"/>
          <w:szCs w:val="26"/>
          <w:lang w:val="x-none"/>
        </w:rPr>
      </w:pPr>
    </w:p>
    <w:p w:rsidR="00E109B0" w:rsidRPr="00E109B0" w:rsidRDefault="00E109B0" w:rsidP="00E109B0">
      <w:pPr>
        <w:tabs>
          <w:tab w:val="left" w:pos="1052"/>
        </w:tabs>
        <w:rPr>
          <w:i/>
          <w:lang w:bidi="ru-RU"/>
        </w:rPr>
      </w:pPr>
    </w:p>
    <w:sectPr w:rsidR="00E109B0" w:rsidRPr="00E109B0" w:rsidSect="00E109B0">
      <w:pgSz w:w="16838" w:h="11906" w:orient="landscape" w:code="9"/>
      <w:pgMar w:top="1134"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F93" w:rsidRDefault="00EC6F93">
      <w:r>
        <w:separator/>
      </w:r>
    </w:p>
  </w:endnote>
  <w:endnote w:type="continuationSeparator" w:id="0">
    <w:p w:rsidR="00EC6F93" w:rsidRDefault="00EC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altName w:val="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F93" w:rsidRDefault="00EC6F93">
      <w:r>
        <w:separator/>
      </w:r>
    </w:p>
  </w:footnote>
  <w:footnote w:type="continuationSeparator" w:id="0">
    <w:p w:rsidR="00EC6F93" w:rsidRDefault="00EC6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781458"/>
      <w:docPartObj>
        <w:docPartGallery w:val="Page Numbers (Top of Page)"/>
        <w:docPartUnique/>
      </w:docPartObj>
    </w:sdtPr>
    <w:sdtContent>
      <w:p w:rsidR="001A2992" w:rsidRDefault="001A2992">
        <w:pPr>
          <w:pStyle w:val="af1"/>
          <w:jc w:val="center"/>
        </w:pPr>
        <w:r>
          <w:fldChar w:fldCharType="begin"/>
        </w:r>
        <w:r>
          <w:instrText>PAGE   \* MERGEFORMAT</w:instrText>
        </w:r>
        <w:r>
          <w:fldChar w:fldCharType="separate"/>
        </w:r>
        <w:r>
          <w:rPr>
            <w:noProof/>
          </w:rPr>
          <w:t>5</w:t>
        </w:r>
        <w:r>
          <w:fldChar w:fldCharType="end"/>
        </w:r>
      </w:p>
    </w:sdtContent>
  </w:sdt>
  <w:p w:rsidR="001A2992" w:rsidRDefault="001A2992">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A9" w:rsidRDefault="00924CA9" w:rsidP="00742290">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2A0205"/>
    <w:multiLevelType w:val="multilevel"/>
    <w:tmpl w:val="34B8E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15:restartNumberingAfterBreak="0">
    <w:nsid w:val="0ACB31F7"/>
    <w:multiLevelType w:val="multilevel"/>
    <w:tmpl w:val="199E2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CA71E64"/>
    <w:multiLevelType w:val="multilevel"/>
    <w:tmpl w:val="3E329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2393B15"/>
    <w:multiLevelType w:val="multilevel"/>
    <w:tmpl w:val="834A28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15:restartNumberingAfterBreak="0">
    <w:nsid w:val="17D50BEB"/>
    <w:multiLevelType w:val="hybridMultilevel"/>
    <w:tmpl w:val="F32EE986"/>
    <w:lvl w:ilvl="0" w:tplc="5736371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B0A0BB9"/>
    <w:multiLevelType w:val="hybridMultilevel"/>
    <w:tmpl w:val="D1566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C8144B"/>
    <w:multiLevelType w:val="hybridMultilevel"/>
    <w:tmpl w:val="5C325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440429B"/>
    <w:multiLevelType w:val="multilevel"/>
    <w:tmpl w:val="E1AAD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F751F8D"/>
    <w:multiLevelType w:val="multilevel"/>
    <w:tmpl w:val="5540D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151" w:hanging="360"/>
      </w:pPr>
      <w:rPr>
        <w:rFonts w:ascii="Noto Sans Symbols" w:eastAsia="Noto Sans Symbols" w:hAnsi="Noto Sans Symbols" w:cs="Noto Sans Symbols"/>
      </w:rPr>
    </w:lvl>
    <w:lvl w:ilvl="2">
      <w:start w:val="1"/>
      <w:numFmt w:val="bullet"/>
      <w:lvlText w:val="−"/>
      <w:lvlJc w:val="left"/>
      <w:pPr>
        <w:ind w:left="1871" w:hanging="360"/>
      </w:pPr>
      <w:rPr>
        <w:rFonts w:ascii="Noto Sans Symbols" w:eastAsia="Noto Sans Symbols" w:hAnsi="Noto Sans Symbols" w:cs="Noto Sans Symbols"/>
      </w:rPr>
    </w:lvl>
    <w:lvl w:ilvl="3">
      <w:start w:val="1"/>
      <w:numFmt w:val="bullet"/>
      <w:lvlText w:val="●"/>
      <w:lvlJc w:val="left"/>
      <w:pPr>
        <w:ind w:left="2591" w:hanging="360"/>
      </w:pPr>
      <w:rPr>
        <w:rFonts w:ascii="Noto Sans Symbols" w:eastAsia="Noto Sans Symbols" w:hAnsi="Noto Sans Symbols" w:cs="Noto Sans Symbols"/>
      </w:rPr>
    </w:lvl>
    <w:lvl w:ilvl="4">
      <w:start w:val="1"/>
      <w:numFmt w:val="bullet"/>
      <w:lvlText w:val="o"/>
      <w:lvlJc w:val="left"/>
      <w:pPr>
        <w:ind w:left="3311" w:hanging="360"/>
      </w:pPr>
      <w:rPr>
        <w:rFonts w:ascii="Courier New" w:eastAsia="Courier New" w:hAnsi="Courier New" w:cs="Courier New"/>
      </w:rPr>
    </w:lvl>
    <w:lvl w:ilvl="5">
      <w:start w:val="1"/>
      <w:numFmt w:val="bullet"/>
      <w:lvlText w:val="▪"/>
      <w:lvlJc w:val="left"/>
      <w:pPr>
        <w:ind w:left="4031" w:hanging="360"/>
      </w:pPr>
      <w:rPr>
        <w:rFonts w:ascii="Noto Sans Symbols" w:eastAsia="Noto Sans Symbols" w:hAnsi="Noto Sans Symbols" w:cs="Noto Sans Symbols"/>
      </w:rPr>
    </w:lvl>
    <w:lvl w:ilvl="6">
      <w:start w:val="1"/>
      <w:numFmt w:val="bullet"/>
      <w:lvlText w:val="●"/>
      <w:lvlJc w:val="left"/>
      <w:pPr>
        <w:ind w:left="4751" w:hanging="360"/>
      </w:pPr>
      <w:rPr>
        <w:rFonts w:ascii="Noto Sans Symbols" w:eastAsia="Noto Sans Symbols" w:hAnsi="Noto Sans Symbols" w:cs="Noto Sans Symbols"/>
      </w:rPr>
    </w:lvl>
    <w:lvl w:ilvl="7">
      <w:start w:val="1"/>
      <w:numFmt w:val="bullet"/>
      <w:lvlText w:val="o"/>
      <w:lvlJc w:val="left"/>
      <w:pPr>
        <w:ind w:left="5471" w:hanging="360"/>
      </w:pPr>
      <w:rPr>
        <w:rFonts w:ascii="Courier New" w:eastAsia="Courier New" w:hAnsi="Courier New" w:cs="Courier New"/>
      </w:rPr>
    </w:lvl>
    <w:lvl w:ilvl="8">
      <w:start w:val="1"/>
      <w:numFmt w:val="bullet"/>
      <w:lvlText w:val="▪"/>
      <w:lvlJc w:val="left"/>
      <w:pPr>
        <w:ind w:left="6191" w:hanging="360"/>
      </w:pPr>
      <w:rPr>
        <w:rFonts w:ascii="Noto Sans Symbols" w:eastAsia="Noto Sans Symbols" w:hAnsi="Noto Sans Symbols" w:cs="Noto Sans Symbols"/>
      </w:rPr>
    </w:lvl>
  </w:abstractNum>
  <w:abstractNum w:abstractNumId="50"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42515AA9"/>
    <w:multiLevelType w:val="multilevel"/>
    <w:tmpl w:val="84D0C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44C4F6D"/>
    <w:multiLevelType w:val="multilevel"/>
    <w:tmpl w:val="B27E0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5D7C97"/>
    <w:multiLevelType w:val="multilevel"/>
    <w:tmpl w:val="DF50A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15:restartNumberingAfterBreak="0">
    <w:nsid w:val="49FD410C"/>
    <w:multiLevelType w:val="multilevel"/>
    <w:tmpl w:val="305A5B6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0"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EEF6F38"/>
    <w:multiLevelType w:val="hybridMultilevel"/>
    <w:tmpl w:val="556A42AC"/>
    <w:lvl w:ilvl="0" w:tplc="57328388">
      <w:start w:val="1"/>
      <w:numFmt w:val="decimal"/>
      <w:pStyle w:val="15"/>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24279A7"/>
    <w:multiLevelType w:val="multilevel"/>
    <w:tmpl w:val="A8928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5"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6" w15:restartNumberingAfterBreak="0">
    <w:nsid w:val="56292E2B"/>
    <w:multiLevelType w:val="multilevel"/>
    <w:tmpl w:val="BA525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8"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9"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1"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3" w15:restartNumberingAfterBreak="0">
    <w:nsid w:val="63142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3A4614E"/>
    <w:multiLevelType w:val="multilevel"/>
    <w:tmpl w:val="53B60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6"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0"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3" w15:restartNumberingAfterBreak="0">
    <w:nsid w:val="774B52B8"/>
    <w:multiLevelType w:val="multilevel"/>
    <w:tmpl w:val="4D2CE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C08014C"/>
    <w:multiLevelType w:val="multilevel"/>
    <w:tmpl w:val="F970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80"/>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70"/>
  </w:num>
  <w:num w:numId="12">
    <w:abstractNumId w:val="38"/>
  </w:num>
  <w:num w:numId="13">
    <w:abstractNumId w:val="23"/>
  </w:num>
  <w:num w:numId="14">
    <w:abstractNumId w:val="53"/>
  </w:num>
  <w:num w:numId="15">
    <w:abstractNumId w:val="76"/>
  </w:num>
  <w:num w:numId="16">
    <w:abstractNumId w:val="42"/>
  </w:num>
  <w:num w:numId="17">
    <w:abstractNumId w:val="11"/>
  </w:num>
  <w:num w:numId="18">
    <w:abstractNumId w:val="86"/>
  </w:num>
  <w:num w:numId="19">
    <w:abstractNumId w:val="27"/>
  </w:num>
  <w:num w:numId="20">
    <w:abstractNumId w:val="20"/>
  </w:num>
  <w:num w:numId="21">
    <w:abstractNumId w:val="51"/>
  </w:num>
  <w:num w:numId="22">
    <w:abstractNumId w:val="21"/>
  </w:num>
  <w:num w:numId="23">
    <w:abstractNumId w:val="18"/>
  </w:num>
  <w:num w:numId="24">
    <w:abstractNumId w:val="29"/>
  </w:num>
  <w:num w:numId="25">
    <w:abstractNumId w:val="84"/>
  </w:num>
  <w:num w:numId="26">
    <w:abstractNumId w:val="78"/>
  </w:num>
  <w:num w:numId="27">
    <w:abstractNumId w:val="50"/>
  </w:num>
  <w:num w:numId="28">
    <w:abstractNumId w:val="47"/>
  </w:num>
  <w:num w:numId="29">
    <w:abstractNumId w:val="32"/>
  </w:num>
  <w:num w:numId="30">
    <w:abstractNumId w:val="71"/>
  </w:num>
  <w:num w:numId="31">
    <w:abstractNumId w:val="40"/>
  </w:num>
  <w:num w:numId="32">
    <w:abstractNumId w:val="30"/>
  </w:num>
  <w:num w:numId="33">
    <w:abstractNumId w:val="55"/>
  </w:num>
  <w:num w:numId="34">
    <w:abstractNumId w:val="61"/>
  </w:num>
  <w:num w:numId="35">
    <w:abstractNumId w:val="77"/>
  </w:num>
  <w:num w:numId="36">
    <w:abstractNumId w:val="60"/>
  </w:num>
  <w:num w:numId="37">
    <w:abstractNumId w:val="44"/>
  </w:num>
  <w:num w:numId="38">
    <w:abstractNumId w:val="81"/>
  </w:num>
  <w:num w:numId="39">
    <w:abstractNumId w:val="31"/>
  </w:num>
  <w:num w:numId="40">
    <w:abstractNumId w:val="8"/>
    <w:lvlOverride w:ilvl="0">
      <w:startOverride w:val="1"/>
    </w:lvlOverride>
  </w:num>
  <w:num w:numId="41">
    <w:abstractNumId w:val="25"/>
  </w:num>
  <w:num w:numId="42">
    <w:abstractNumId w:val="64"/>
  </w:num>
  <w:num w:numId="43">
    <w:abstractNumId w:val="67"/>
  </w:num>
  <w:num w:numId="44">
    <w:abstractNumId w:val="13"/>
  </w:num>
  <w:num w:numId="45">
    <w:abstractNumId w:val="68"/>
  </w:num>
  <w:num w:numId="46">
    <w:abstractNumId w:val="33"/>
  </w:num>
  <w:num w:numId="47">
    <w:abstractNumId w:val="69"/>
  </w:num>
  <w:num w:numId="48">
    <w:abstractNumId w:val="16"/>
  </w:num>
  <w:num w:numId="49">
    <w:abstractNumId w:val="8"/>
  </w:num>
  <w:num w:numId="50">
    <w:abstractNumId w:val="46"/>
  </w:num>
  <w:num w:numId="51">
    <w:abstractNumId w:val="45"/>
  </w:num>
  <w:num w:numId="52">
    <w:abstractNumId w:val="75"/>
  </w:num>
  <w:num w:numId="53">
    <w:abstractNumId w:val="58"/>
  </w:num>
  <w:num w:numId="54">
    <w:abstractNumId w:val="24"/>
  </w:num>
  <w:num w:numId="55">
    <w:abstractNumId w:val="65"/>
  </w:num>
  <w:num w:numId="56">
    <w:abstractNumId w:val="72"/>
  </w:num>
  <w:num w:numId="57">
    <w:abstractNumId w:val="52"/>
  </w:num>
  <w:num w:numId="58">
    <w:abstractNumId w:val="35"/>
  </w:num>
  <w:num w:numId="59">
    <w:abstractNumId w:val="43"/>
  </w:num>
  <w:num w:numId="60">
    <w:abstractNumId w:val="82"/>
  </w:num>
  <w:num w:numId="61">
    <w:abstractNumId w:val="14"/>
  </w:num>
  <w:num w:numId="62">
    <w:abstractNumId w:val="79"/>
  </w:num>
  <w:num w:numId="63">
    <w:abstractNumId w:val="36"/>
  </w:num>
  <w:num w:numId="64">
    <w:abstractNumId w:val="48"/>
  </w:num>
  <w:num w:numId="65">
    <w:abstractNumId w:val="62"/>
  </w:num>
  <w:num w:numId="66">
    <w:abstractNumId w:val="34"/>
  </w:num>
  <w:num w:numId="67">
    <w:abstractNumId w:val="49"/>
  </w:num>
  <w:num w:numId="68">
    <w:abstractNumId w:val="66"/>
  </w:num>
  <w:num w:numId="69">
    <w:abstractNumId w:val="12"/>
  </w:num>
  <w:num w:numId="70">
    <w:abstractNumId w:val="54"/>
  </w:num>
  <w:num w:numId="71">
    <w:abstractNumId w:val="59"/>
  </w:num>
  <w:num w:numId="72">
    <w:abstractNumId w:val="41"/>
  </w:num>
  <w:num w:numId="73">
    <w:abstractNumId w:val="83"/>
  </w:num>
  <w:num w:numId="74">
    <w:abstractNumId w:val="19"/>
  </w:num>
  <w:num w:numId="75">
    <w:abstractNumId w:val="85"/>
  </w:num>
  <w:num w:numId="76">
    <w:abstractNumId w:val="15"/>
  </w:num>
  <w:num w:numId="77">
    <w:abstractNumId w:val="56"/>
  </w:num>
  <w:num w:numId="78">
    <w:abstractNumId w:val="57"/>
  </w:num>
  <w:num w:numId="79">
    <w:abstractNumId w:val="74"/>
  </w:num>
  <w:num w:numId="80">
    <w:abstractNumId w:val="17"/>
  </w:num>
  <w:num w:numId="81">
    <w:abstractNumId w:val="63"/>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num>
  <w:num w:numId="85">
    <w:abstractNumId w:val="73"/>
  </w:num>
  <w:num w:numId="86">
    <w:abstractNumId w:val="2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162"/>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3B14"/>
    <w:rsid w:val="000253C0"/>
    <w:rsid w:val="00025BD3"/>
    <w:rsid w:val="00026D81"/>
    <w:rsid w:val="00026EF5"/>
    <w:rsid w:val="0002756D"/>
    <w:rsid w:val="00027786"/>
    <w:rsid w:val="00027EEE"/>
    <w:rsid w:val="00030661"/>
    <w:rsid w:val="00031DA3"/>
    <w:rsid w:val="00031ECE"/>
    <w:rsid w:val="0003223A"/>
    <w:rsid w:val="000327C1"/>
    <w:rsid w:val="00033607"/>
    <w:rsid w:val="000336FA"/>
    <w:rsid w:val="00034A5F"/>
    <w:rsid w:val="000356F0"/>
    <w:rsid w:val="000357DF"/>
    <w:rsid w:val="00035918"/>
    <w:rsid w:val="000364F9"/>
    <w:rsid w:val="00036820"/>
    <w:rsid w:val="000369EA"/>
    <w:rsid w:val="00036E8B"/>
    <w:rsid w:val="0003766D"/>
    <w:rsid w:val="000378C9"/>
    <w:rsid w:val="00037977"/>
    <w:rsid w:val="000379A8"/>
    <w:rsid w:val="00037B8E"/>
    <w:rsid w:val="000402AE"/>
    <w:rsid w:val="000404B2"/>
    <w:rsid w:val="00040E96"/>
    <w:rsid w:val="000410E9"/>
    <w:rsid w:val="0004135B"/>
    <w:rsid w:val="000414C5"/>
    <w:rsid w:val="0004159D"/>
    <w:rsid w:val="0004186D"/>
    <w:rsid w:val="00041A55"/>
    <w:rsid w:val="00041B80"/>
    <w:rsid w:val="00041C62"/>
    <w:rsid w:val="00041DF4"/>
    <w:rsid w:val="00042702"/>
    <w:rsid w:val="00042766"/>
    <w:rsid w:val="00042BB5"/>
    <w:rsid w:val="00042FA6"/>
    <w:rsid w:val="00043383"/>
    <w:rsid w:val="00043434"/>
    <w:rsid w:val="00043531"/>
    <w:rsid w:val="00043630"/>
    <w:rsid w:val="0004466F"/>
    <w:rsid w:val="00044C83"/>
    <w:rsid w:val="00044E14"/>
    <w:rsid w:val="0004568F"/>
    <w:rsid w:val="00045861"/>
    <w:rsid w:val="000458FD"/>
    <w:rsid w:val="00046115"/>
    <w:rsid w:val="00046658"/>
    <w:rsid w:val="000470DA"/>
    <w:rsid w:val="00050689"/>
    <w:rsid w:val="00050B82"/>
    <w:rsid w:val="00050F12"/>
    <w:rsid w:val="00050F3A"/>
    <w:rsid w:val="00051174"/>
    <w:rsid w:val="00051241"/>
    <w:rsid w:val="0005124B"/>
    <w:rsid w:val="00052217"/>
    <w:rsid w:val="00052B43"/>
    <w:rsid w:val="00052BD6"/>
    <w:rsid w:val="00052C4B"/>
    <w:rsid w:val="000532D8"/>
    <w:rsid w:val="000534A8"/>
    <w:rsid w:val="0005380F"/>
    <w:rsid w:val="00054344"/>
    <w:rsid w:val="00054EF5"/>
    <w:rsid w:val="0005526C"/>
    <w:rsid w:val="000555BA"/>
    <w:rsid w:val="000556AD"/>
    <w:rsid w:val="000557CA"/>
    <w:rsid w:val="00055AEC"/>
    <w:rsid w:val="000560BF"/>
    <w:rsid w:val="00056150"/>
    <w:rsid w:val="000562C6"/>
    <w:rsid w:val="00056325"/>
    <w:rsid w:val="00056EC3"/>
    <w:rsid w:val="00056FA4"/>
    <w:rsid w:val="00057BED"/>
    <w:rsid w:val="00057EB4"/>
    <w:rsid w:val="00057EEA"/>
    <w:rsid w:val="00057F1E"/>
    <w:rsid w:val="000600B4"/>
    <w:rsid w:val="000607F5"/>
    <w:rsid w:val="00060FF7"/>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9D0"/>
    <w:rsid w:val="00065A77"/>
    <w:rsid w:val="00065B42"/>
    <w:rsid w:val="0006605B"/>
    <w:rsid w:val="00066561"/>
    <w:rsid w:val="00066D93"/>
    <w:rsid w:val="00067910"/>
    <w:rsid w:val="000703A2"/>
    <w:rsid w:val="0007082E"/>
    <w:rsid w:val="00071505"/>
    <w:rsid w:val="00071A08"/>
    <w:rsid w:val="00072585"/>
    <w:rsid w:val="0007262A"/>
    <w:rsid w:val="00073620"/>
    <w:rsid w:val="00073C81"/>
    <w:rsid w:val="00073F5A"/>
    <w:rsid w:val="00073F5B"/>
    <w:rsid w:val="00073FE8"/>
    <w:rsid w:val="00074D71"/>
    <w:rsid w:val="000753AD"/>
    <w:rsid w:val="00075F25"/>
    <w:rsid w:val="00076254"/>
    <w:rsid w:val="00076937"/>
    <w:rsid w:val="00076FAB"/>
    <w:rsid w:val="00077517"/>
    <w:rsid w:val="00077654"/>
    <w:rsid w:val="0007769A"/>
    <w:rsid w:val="00077723"/>
    <w:rsid w:val="00077DCF"/>
    <w:rsid w:val="00080003"/>
    <w:rsid w:val="0008019D"/>
    <w:rsid w:val="000801E6"/>
    <w:rsid w:val="00080232"/>
    <w:rsid w:val="00080876"/>
    <w:rsid w:val="00080891"/>
    <w:rsid w:val="0008167A"/>
    <w:rsid w:val="00081BBB"/>
    <w:rsid w:val="00081BBF"/>
    <w:rsid w:val="00081D10"/>
    <w:rsid w:val="00082886"/>
    <w:rsid w:val="00082D5F"/>
    <w:rsid w:val="0008333A"/>
    <w:rsid w:val="00083843"/>
    <w:rsid w:val="000839E0"/>
    <w:rsid w:val="00083DC5"/>
    <w:rsid w:val="00083EDF"/>
    <w:rsid w:val="00084210"/>
    <w:rsid w:val="00084986"/>
    <w:rsid w:val="00084AB8"/>
    <w:rsid w:val="0008514A"/>
    <w:rsid w:val="000852F6"/>
    <w:rsid w:val="000856D2"/>
    <w:rsid w:val="00085711"/>
    <w:rsid w:val="00086123"/>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C78"/>
    <w:rsid w:val="00091EA9"/>
    <w:rsid w:val="00092358"/>
    <w:rsid w:val="00093A8A"/>
    <w:rsid w:val="00093CB4"/>
    <w:rsid w:val="00093F11"/>
    <w:rsid w:val="00093FC8"/>
    <w:rsid w:val="0009463D"/>
    <w:rsid w:val="00094769"/>
    <w:rsid w:val="00094EB1"/>
    <w:rsid w:val="0009579B"/>
    <w:rsid w:val="00095813"/>
    <w:rsid w:val="000958C3"/>
    <w:rsid w:val="00095BCC"/>
    <w:rsid w:val="000965D8"/>
    <w:rsid w:val="000972BA"/>
    <w:rsid w:val="00097414"/>
    <w:rsid w:val="000974E1"/>
    <w:rsid w:val="000976ED"/>
    <w:rsid w:val="00097911"/>
    <w:rsid w:val="00097D3A"/>
    <w:rsid w:val="000A01FD"/>
    <w:rsid w:val="000A02C4"/>
    <w:rsid w:val="000A0CDA"/>
    <w:rsid w:val="000A0FB9"/>
    <w:rsid w:val="000A10B6"/>
    <w:rsid w:val="000A1107"/>
    <w:rsid w:val="000A11F6"/>
    <w:rsid w:val="000A175B"/>
    <w:rsid w:val="000A1AD7"/>
    <w:rsid w:val="000A1B0A"/>
    <w:rsid w:val="000A1DB7"/>
    <w:rsid w:val="000A223E"/>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385"/>
    <w:rsid w:val="000A6581"/>
    <w:rsid w:val="000A667A"/>
    <w:rsid w:val="000A6686"/>
    <w:rsid w:val="000A68DE"/>
    <w:rsid w:val="000A6A08"/>
    <w:rsid w:val="000A6A1A"/>
    <w:rsid w:val="000A7045"/>
    <w:rsid w:val="000A7543"/>
    <w:rsid w:val="000A7664"/>
    <w:rsid w:val="000A76B7"/>
    <w:rsid w:val="000A7994"/>
    <w:rsid w:val="000A7A15"/>
    <w:rsid w:val="000A7B12"/>
    <w:rsid w:val="000A7B4C"/>
    <w:rsid w:val="000A7B6F"/>
    <w:rsid w:val="000B01B7"/>
    <w:rsid w:val="000B02B4"/>
    <w:rsid w:val="000B03FD"/>
    <w:rsid w:val="000B0776"/>
    <w:rsid w:val="000B10B0"/>
    <w:rsid w:val="000B1663"/>
    <w:rsid w:val="000B27BE"/>
    <w:rsid w:val="000B2AFA"/>
    <w:rsid w:val="000B2B39"/>
    <w:rsid w:val="000B317B"/>
    <w:rsid w:val="000B31AD"/>
    <w:rsid w:val="000B36E0"/>
    <w:rsid w:val="000B3C9C"/>
    <w:rsid w:val="000B443C"/>
    <w:rsid w:val="000B463B"/>
    <w:rsid w:val="000B5057"/>
    <w:rsid w:val="000B50AE"/>
    <w:rsid w:val="000B563E"/>
    <w:rsid w:val="000B56D3"/>
    <w:rsid w:val="000B5B06"/>
    <w:rsid w:val="000B5ED8"/>
    <w:rsid w:val="000B6F9F"/>
    <w:rsid w:val="000B763A"/>
    <w:rsid w:val="000B7D2C"/>
    <w:rsid w:val="000B7DF3"/>
    <w:rsid w:val="000C0081"/>
    <w:rsid w:val="000C0E9E"/>
    <w:rsid w:val="000C16A3"/>
    <w:rsid w:val="000C222B"/>
    <w:rsid w:val="000C2230"/>
    <w:rsid w:val="000C2E64"/>
    <w:rsid w:val="000C3355"/>
    <w:rsid w:val="000C40D2"/>
    <w:rsid w:val="000C4377"/>
    <w:rsid w:val="000C49DF"/>
    <w:rsid w:val="000C50BF"/>
    <w:rsid w:val="000C5511"/>
    <w:rsid w:val="000C5AE1"/>
    <w:rsid w:val="000C5D94"/>
    <w:rsid w:val="000C687C"/>
    <w:rsid w:val="000C6C29"/>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1A2"/>
    <w:rsid w:val="000D53B4"/>
    <w:rsid w:val="000D5E6F"/>
    <w:rsid w:val="000D6244"/>
    <w:rsid w:val="000D6594"/>
    <w:rsid w:val="000D65F9"/>
    <w:rsid w:val="000D6E66"/>
    <w:rsid w:val="000D7373"/>
    <w:rsid w:val="000D781C"/>
    <w:rsid w:val="000D7F68"/>
    <w:rsid w:val="000E0306"/>
    <w:rsid w:val="000E099C"/>
    <w:rsid w:val="000E0CC7"/>
    <w:rsid w:val="000E0FF2"/>
    <w:rsid w:val="000E106D"/>
    <w:rsid w:val="000E1CE5"/>
    <w:rsid w:val="000E1F3D"/>
    <w:rsid w:val="000E20F6"/>
    <w:rsid w:val="000E28DB"/>
    <w:rsid w:val="000E2AA9"/>
    <w:rsid w:val="000E2ACB"/>
    <w:rsid w:val="000E2BC8"/>
    <w:rsid w:val="000E2BE7"/>
    <w:rsid w:val="000E34B2"/>
    <w:rsid w:val="000E3509"/>
    <w:rsid w:val="000E37E7"/>
    <w:rsid w:val="000E39B4"/>
    <w:rsid w:val="000E39FD"/>
    <w:rsid w:val="000E467D"/>
    <w:rsid w:val="000E4A4E"/>
    <w:rsid w:val="000E50A8"/>
    <w:rsid w:val="000E51E5"/>
    <w:rsid w:val="000E5286"/>
    <w:rsid w:val="000E5D6B"/>
    <w:rsid w:val="000E6754"/>
    <w:rsid w:val="000E7081"/>
    <w:rsid w:val="000E7BD0"/>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077"/>
    <w:rsid w:val="000F6112"/>
    <w:rsid w:val="000F6629"/>
    <w:rsid w:val="000F6AEA"/>
    <w:rsid w:val="000F6B8C"/>
    <w:rsid w:val="000F6BAC"/>
    <w:rsid w:val="0010009F"/>
    <w:rsid w:val="00100D12"/>
    <w:rsid w:val="00101155"/>
    <w:rsid w:val="0010167B"/>
    <w:rsid w:val="00102209"/>
    <w:rsid w:val="001022D9"/>
    <w:rsid w:val="00102962"/>
    <w:rsid w:val="001029D1"/>
    <w:rsid w:val="00102AA6"/>
    <w:rsid w:val="00102AC3"/>
    <w:rsid w:val="00103546"/>
    <w:rsid w:val="00103925"/>
    <w:rsid w:val="00103F44"/>
    <w:rsid w:val="00103F62"/>
    <w:rsid w:val="001040FC"/>
    <w:rsid w:val="00105873"/>
    <w:rsid w:val="00105B11"/>
    <w:rsid w:val="00105B2E"/>
    <w:rsid w:val="00105E43"/>
    <w:rsid w:val="00105E77"/>
    <w:rsid w:val="00105EFE"/>
    <w:rsid w:val="0010619E"/>
    <w:rsid w:val="001067F4"/>
    <w:rsid w:val="00106EE9"/>
    <w:rsid w:val="0010744E"/>
    <w:rsid w:val="00107FE5"/>
    <w:rsid w:val="00110181"/>
    <w:rsid w:val="00110759"/>
    <w:rsid w:val="001109AA"/>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5B8"/>
    <w:rsid w:val="00121F8A"/>
    <w:rsid w:val="00122195"/>
    <w:rsid w:val="001221EB"/>
    <w:rsid w:val="001222C6"/>
    <w:rsid w:val="001225F9"/>
    <w:rsid w:val="0012366C"/>
    <w:rsid w:val="00123A4C"/>
    <w:rsid w:val="0012549A"/>
    <w:rsid w:val="001254CC"/>
    <w:rsid w:val="001256A9"/>
    <w:rsid w:val="001257C9"/>
    <w:rsid w:val="0012592F"/>
    <w:rsid w:val="00125E43"/>
    <w:rsid w:val="00125EC9"/>
    <w:rsid w:val="00125F31"/>
    <w:rsid w:val="00126176"/>
    <w:rsid w:val="0012622A"/>
    <w:rsid w:val="001270E6"/>
    <w:rsid w:val="001277CE"/>
    <w:rsid w:val="00127B5E"/>
    <w:rsid w:val="001300B4"/>
    <w:rsid w:val="00130506"/>
    <w:rsid w:val="00130700"/>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79E"/>
    <w:rsid w:val="001368D8"/>
    <w:rsid w:val="00136943"/>
    <w:rsid w:val="00136A8A"/>
    <w:rsid w:val="00136CAC"/>
    <w:rsid w:val="0013716D"/>
    <w:rsid w:val="00137623"/>
    <w:rsid w:val="00137AD4"/>
    <w:rsid w:val="00137BCF"/>
    <w:rsid w:val="001408B0"/>
    <w:rsid w:val="00140C2C"/>
    <w:rsid w:val="001411F8"/>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479"/>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4C9"/>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49E4"/>
    <w:rsid w:val="00185013"/>
    <w:rsid w:val="001850C3"/>
    <w:rsid w:val="0018559E"/>
    <w:rsid w:val="00185634"/>
    <w:rsid w:val="00185695"/>
    <w:rsid w:val="001858E9"/>
    <w:rsid w:val="001858F1"/>
    <w:rsid w:val="0018599A"/>
    <w:rsid w:val="00185A0E"/>
    <w:rsid w:val="001861A1"/>
    <w:rsid w:val="00186946"/>
    <w:rsid w:val="001875B7"/>
    <w:rsid w:val="00187C91"/>
    <w:rsid w:val="001900A6"/>
    <w:rsid w:val="001902A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97FF5"/>
    <w:rsid w:val="001A05CB"/>
    <w:rsid w:val="001A08F1"/>
    <w:rsid w:val="001A0C95"/>
    <w:rsid w:val="001A0CA5"/>
    <w:rsid w:val="001A108F"/>
    <w:rsid w:val="001A1284"/>
    <w:rsid w:val="001A1942"/>
    <w:rsid w:val="001A1F75"/>
    <w:rsid w:val="001A2583"/>
    <w:rsid w:val="001A268B"/>
    <w:rsid w:val="001A27D1"/>
    <w:rsid w:val="001A2992"/>
    <w:rsid w:val="001A303C"/>
    <w:rsid w:val="001A3208"/>
    <w:rsid w:val="001A3A55"/>
    <w:rsid w:val="001A3B4F"/>
    <w:rsid w:val="001A3CE1"/>
    <w:rsid w:val="001A3DFD"/>
    <w:rsid w:val="001A4237"/>
    <w:rsid w:val="001A45DD"/>
    <w:rsid w:val="001A460F"/>
    <w:rsid w:val="001A514C"/>
    <w:rsid w:val="001A563C"/>
    <w:rsid w:val="001A61EE"/>
    <w:rsid w:val="001A6AA7"/>
    <w:rsid w:val="001A6E89"/>
    <w:rsid w:val="001A77E0"/>
    <w:rsid w:val="001A79E3"/>
    <w:rsid w:val="001A7B36"/>
    <w:rsid w:val="001A7CF8"/>
    <w:rsid w:val="001B00D9"/>
    <w:rsid w:val="001B0111"/>
    <w:rsid w:val="001B04A8"/>
    <w:rsid w:val="001B0B1F"/>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81F"/>
    <w:rsid w:val="001C4A81"/>
    <w:rsid w:val="001C4B62"/>
    <w:rsid w:val="001C4C94"/>
    <w:rsid w:val="001C53CB"/>
    <w:rsid w:val="001C6192"/>
    <w:rsid w:val="001C6FBA"/>
    <w:rsid w:val="001C7155"/>
    <w:rsid w:val="001C7C9D"/>
    <w:rsid w:val="001C7D8F"/>
    <w:rsid w:val="001C7FAC"/>
    <w:rsid w:val="001D004A"/>
    <w:rsid w:val="001D0B69"/>
    <w:rsid w:val="001D1F27"/>
    <w:rsid w:val="001D1FDD"/>
    <w:rsid w:val="001D222B"/>
    <w:rsid w:val="001D2448"/>
    <w:rsid w:val="001D2496"/>
    <w:rsid w:val="001D255E"/>
    <w:rsid w:val="001D25B7"/>
    <w:rsid w:val="001D27F0"/>
    <w:rsid w:val="001D3670"/>
    <w:rsid w:val="001D3754"/>
    <w:rsid w:val="001D3946"/>
    <w:rsid w:val="001D3AF8"/>
    <w:rsid w:val="001D3BEA"/>
    <w:rsid w:val="001D3E33"/>
    <w:rsid w:val="001D4B03"/>
    <w:rsid w:val="001D4C82"/>
    <w:rsid w:val="001D4F72"/>
    <w:rsid w:val="001D50FA"/>
    <w:rsid w:val="001D561D"/>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A3A"/>
    <w:rsid w:val="001E2B54"/>
    <w:rsid w:val="001E2C9D"/>
    <w:rsid w:val="001E2F98"/>
    <w:rsid w:val="001E2FEB"/>
    <w:rsid w:val="001E363E"/>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D8A"/>
    <w:rsid w:val="001F1E15"/>
    <w:rsid w:val="001F2116"/>
    <w:rsid w:val="001F249B"/>
    <w:rsid w:val="001F24A8"/>
    <w:rsid w:val="001F26BE"/>
    <w:rsid w:val="001F274C"/>
    <w:rsid w:val="001F291A"/>
    <w:rsid w:val="001F361B"/>
    <w:rsid w:val="001F3A33"/>
    <w:rsid w:val="001F3B05"/>
    <w:rsid w:val="001F3F8B"/>
    <w:rsid w:val="001F4422"/>
    <w:rsid w:val="001F4BB4"/>
    <w:rsid w:val="001F4F05"/>
    <w:rsid w:val="001F5988"/>
    <w:rsid w:val="001F59E4"/>
    <w:rsid w:val="001F5DDC"/>
    <w:rsid w:val="001F6A6B"/>
    <w:rsid w:val="001F6C57"/>
    <w:rsid w:val="001F709A"/>
    <w:rsid w:val="001F728C"/>
    <w:rsid w:val="001F7606"/>
    <w:rsid w:val="001F7822"/>
    <w:rsid w:val="00200DE1"/>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2D9"/>
    <w:rsid w:val="0021140D"/>
    <w:rsid w:val="002114A4"/>
    <w:rsid w:val="002118E3"/>
    <w:rsid w:val="00211EE4"/>
    <w:rsid w:val="0021215B"/>
    <w:rsid w:val="0021254F"/>
    <w:rsid w:val="00212A45"/>
    <w:rsid w:val="00212D3D"/>
    <w:rsid w:val="0021342E"/>
    <w:rsid w:val="00213B75"/>
    <w:rsid w:val="00213DE2"/>
    <w:rsid w:val="00214260"/>
    <w:rsid w:val="0021456A"/>
    <w:rsid w:val="00214B60"/>
    <w:rsid w:val="00214C31"/>
    <w:rsid w:val="002150B4"/>
    <w:rsid w:val="0021551F"/>
    <w:rsid w:val="00215CF0"/>
    <w:rsid w:val="0021630D"/>
    <w:rsid w:val="00216372"/>
    <w:rsid w:val="002169AD"/>
    <w:rsid w:val="0021713F"/>
    <w:rsid w:val="0021745B"/>
    <w:rsid w:val="00217702"/>
    <w:rsid w:val="002178A2"/>
    <w:rsid w:val="00220212"/>
    <w:rsid w:val="00220438"/>
    <w:rsid w:val="002206D9"/>
    <w:rsid w:val="00220704"/>
    <w:rsid w:val="0022076A"/>
    <w:rsid w:val="00220AB5"/>
    <w:rsid w:val="00220BA5"/>
    <w:rsid w:val="00220E47"/>
    <w:rsid w:val="002210DD"/>
    <w:rsid w:val="0022198C"/>
    <w:rsid w:val="002219C3"/>
    <w:rsid w:val="002220EF"/>
    <w:rsid w:val="0022254E"/>
    <w:rsid w:val="002225A4"/>
    <w:rsid w:val="00222710"/>
    <w:rsid w:val="00222916"/>
    <w:rsid w:val="00223130"/>
    <w:rsid w:val="00223283"/>
    <w:rsid w:val="002237C6"/>
    <w:rsid w:val="0022430B"/>
    <w:rsid w:val="0022441A"/>
    <w:rsid w:val="00224AED"/>
    <w:rsid w:val="002253E5"/>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8D1"/>
    <w:rsid w:val="00240D92"/>
    <w:rsid w:val="00241948"/>
    <w:rsid w:val="00242408"/>
    <w:rsid w:val="00242A46"/>
    <w:rsid w:val="00242D61"/>
    <w:rsid w:val="00243685"/>
    <w:rsid w:val="00243B79"/>
    <w:rsid w:val="00244901"/>
    <w:rsid w:val="002449E6"/>
    <w:rsid w:val="00244B10"/>
    <w:rsid w:val="00245353"/>
    <w:rsid w:val="00245359"/>
    <w:rsid w:val="002453F4"/>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5A2E"/>
    <w:rsid w:val="002560AA"/>
    <w:rsid w:val="002569A8"/>
    <w:rsid w:val="00256AFE"/>
    <w:rsid w:val="00256DCF"/>
    <w:rsid w:val="002572CE"/>
    <w:rsid w:val="002574A9"/>
    <w:rsid w:val="00257B58"/>
    <w:rsid w:val="00257ED4"/>
    <w:rsid w:val="00257FC7"/>
    <w:rsid w:val="0026028A"/>
    <w:rsid w:val="0026044A"/>
    <w:rsid w:val="0026063A"/>
    <w:rsid w:val="002608EF"/>
    <w:rsid w:val="00260E01"/>
    <w:rsid w:val="0026130A"/>
    <w:rsid w:val="002617EC"/>
    <w:rsid w:val="002618BE"/>
    <w:rsid w:val="00261910"/>
    <w:rsid w:val="002622EA"/>
    <w:rsid w:val="00263E51"/>
    <w:rsid w:val="00264757"/>
    <w:rsid w:val="00264914"/>
    <w:rsid w:val="00264A19"/>
    <w:rsid w:val="002657C0"/>
    <w:rsid w:val="00266D41"/>
    <w:rsid w:val="00266F1B"/>
    <w:rsid w:val="00267284"/>
    <w:rsid w:val="00267800"/>
    <w:rsid w:val="002701DC"/>
    <w:rsid w:val="00270B6E"/>
    <w:rsid w:val="0027142A"/>
    <w:rsid w:val="00271661"/>
    <w:rsid w:val="00271F91"/>
    <w:rsid w:val="0027242F"/>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3CE"/>
    <w:rsid w:val="002779CA"/>
    <w:rsid w:val="00280328"/>
    <w:rsid w:val="002803C4"/>
    <w:rsid w:val="0028061F"/>
    <w:rsid w:val="00280D65"/>
    <w:rsid w:val="00280F86"/>
    <w:rsid w:val="00280FA3"/>
    <w:rsid w:val="0028170E"/>
    <w:rsid w:val="00282455"/>
    <w:rsid w:val="0028257C"/>
    <w:rsid w:val="00282836"/>
    <w:rsid w:val="00282AB7"/>
    <w:rsid w:val="00282C29"/>
    <w:rsid w:val="00282E64"/>
    <w:rsid w:val="0028341E"/>
    <w:rsid w:val="002837C8"/>
    <w:rsid w:val="00283973"/>
    <w:rsid w:val="00284320"/>
    <w:rsid w:val="002843C6"/>
    <w:rsid w:val="00285DB2"/>
    <w:rsid w:val="00285F55"/>
    <w:rsid w:val="00286255"/>
    <w:rsid w:val="00286431"/>
    <w:rsid w:val="002866FB"/>
    <w:rsid w:val="00286AA3"/>
    <w:rsid w:val="00286E5E"/>
    <w:rsid w:val="00286E9C"/>
    <w:rsid w:val="00287471"/>
    <w:rsid w:val="0028786A"/>
    <w:rsid w:val="00287942"/>
    <w:rsid w:val="00287B23"/>
    <w:rsid w:val="002907DB"/>
    <w:rsid w:val="002909AE"/>
    <w:rsid w:val="00290EFB"/>
    <w:rsid w:val="00290FDE"/>
    <w:rsid w:val="0029116F"/>
    <w:rsid w:val="002911C0"/>
    <w:rsid w:val="002915EE"/>
    <w:rsid w:val="002916A8"/>
    <w:rsid w:val="00291CAE"/>
    <w:rsid w:val="00292A75"/>
    <w:rsid w:val="002930B4"/>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07D1"/>
    <w:rsid w:val="002A123F"/>
    <w:rsid w:val="002A1B03"/>
    <w:rsid w:val="002A2196"/>
    <w:rsid w:val="002A309B"/>
    <w:rsid w:val="002A352F"/>
    <w:rsid w:val="002A35A2"/>
    <w:rsid w:val="002A3717"/>
    <w:rsid w:val="002A4864"/>
    <w:rsid w:val="002A55CE"/>
    <w:rsid w:val="002A7227"/>
    <w:rsid w:val="002B0344"/>
    <w:rsid w:val="002B09CE"/>
    <w:rsid w:val="002B0B2E"/>
    <w:rsid w:val="002B0FB8"/>
    <w:rsid w:val="002B15F5"/>
    <w:rsid w:val="002B1B7E"/>
    <w:rsid w:val="002B1F7B"/>
    <w:rsid w:val="002B200A"/>
    <w:rsid w:val="002B22FC"/>
    <w:rsid w:val="002B28F6"/>
    <w:rsid w:val="002B2A11"/>
    <w:rsid w:val="002B3108"/>
    <w:rsid w:val="002B31BD"/>
    <w:rsid w:val="002B373C"/>
    <w:rsid w:val="002B3746"/>
    <w:rsid w:val="002B3E68"/>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72F"/>
    <w:rsid w:val="002C3F34"/>
    <w:rsid w:val="002C4708"/>
    <w:rsid w:val="002C4856"/>
    <w:rsid w:val="002C4C81"/>
    <w:rsid w:val="002C4C9D"/>
    <w:rsid w:val="002C4EA0"/>
    <w:rsid w:val="002C5886"/>
    <w:rsid w:val="002C5A0D"/>
    <w:rsid w:val="002C5F04"/>
    <w:rsid w:val="002C69E5"/>
    <w:rsid w:val="002C6BEB"/>
    <w:rsid w:val="002C6DDB"/>
    <w:rsid w:val="002C72D2"/>
    <w:rsid w:val="002C76E7"/>
    <w:rsid w:val="002C77B9"/>
    <w:rsid w:val="002C7AA5"/>
    <w:rsid w:val="002D0096"/>
    <w:rsid w:val="002D00D5"/>
    <w:rsid w:val="002D033A"/>
    <w:rsid w:val="002D16EE"/>
    <w:rsid w:val="002D207B"/>
    <w:rsid w:val="002D208C"/>
    <w:rsid w:val="002D220C"/>
    <w:rsid w:val="002D222A"/>
    <w:rsid w:val="002D315A"/>
    <w:rsid w:val="002D3203"/>
    <w:rsid w:val="002D37C7"/>
    <w:rsid w:val="002D3F9E"/>
    <w:rsid w:val="002D43A6"/>
    <w:rsid w:val="002D48CC"/>
    <w:rsid w:val="002D55FE"/>
    <w:rsid w:val="002D576E"/>
    <w:rsid w:val="002D59AF"/>
    <w:rsid w:val="002D6A64"/>
    <w:rsid w:val="002D6BC7"/>
    <w:rsid w:val="002D6C63"/>
    <w:rsid w:val="002D6D60"/>
    <w:rsid w:val="002D6FFD"/>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61D"/>
    <w:rsid w:val="002E5651"/>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2FB"/>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73D"/>
    <w:rsid w:val="002F7920"/>
    <w:rsid w:val="002F7FA5"/>
    <w:rsid w:val="003007F0"/>
    <w:rsid w:val="003008FC"/>
    <w:rsid w:val="0030107C"/>
    <w:rsid w:val="00301215"/>
    <w:rsid w:val="0030169B"/>
    <w:rsid w:val="003017BC"/>
    <w:rsid w:val="00301C62"/>
    <w:rsid w:val="00301D8B"/>
    <w:rsid w:val="0030225E"/>
    <w:rsid w:val="00302466"/>
    <w:rsid w:val="00302585"/>
    <w:rsid w:val="003030BD"/>
    <w:rsid w:val="00303284"/>
    <w:rsid w:val="003032F0"/>
    <w:rsid w:val="00303347"/>
    <w:rsid w:val="00303EA9"/>
    <w:rsid w:val="003044E0"/>
    <w:rsid w:val="00304543"/>
    <w:rsid w:val="00304984"/>
    <w:rsid w:val="00304B47"/>
    <w:rsid w:val="00304B88"/>
    <w:rsid w:val="00304F3F"/>
    <w:rsid w:val="003056E6"/>
    <w:rsid w:val="003059F6"/>
    <w:rsid w:val="003060EC"/>
    <w:rsid w:val="00306A58"/>
    <w:rsid w:val="00306BB4"/>
    <w:rsid w:val="00306D6B"/>
    <w:rsid w:val="00306DF0"/>
    <w:rsid w:val="003071F2"/>
    <w:rsid w:val="0030752E"/>
    <w:rsid w:val="0030786A"/>
    <w:rsid w:val="00307ABA"/>
    <w:rsid w:val="003100C5"/>
    <w:rsid w:val="0031022A"/>
    <w:rsid w:val="0031039C"/>
    <w:rsid w:val="0031073D"/>
    <w:rsid w:val="0031099E"/>
    <w:rsid w:val="00311013"/>
    <w:rsid w:val="00311192"/>
    <w:rsid w:val="0031140C"/>
    <w:rsid w:val="0031279A"/>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4E6"/>
    <w:rsid w:val="003166CC"/>
    <w:rsid w:val="0031688F"/>
    <w:rsid w:val="0031695B"/>
    <w:rsid w:val="00316FF5"/>
    <w:rsid w:val="00317838"/>
    <w:rsid w:val="00317855"/>
    <w:rsid w:val="00317E6F"/>
    <w:rsid w:val="00320571"/>
    <w:rsid w:val="00320742"/>
    <w:rsid w:val="003207A9"/>
    <w:rsid w:val="00320BA7"/>
    <w:rsid w:val="00320D02"/>
    <w:rsid w:val="00320E84"/>
    <w:rsid w:val="00320F1E"/>
    <w:rsid w:val="0032149A"/>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5C05"/>
    <w:rsid w:val="00325F22"/>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7B"/>
    <w:rsid w:val="003317C5"/>
    <w:rsid w:val="003317DB"/>
    <w:rsid w:val="00332140"/>
    <w:rsid w:val="00332372"/>
    <w:rsid w:val="00332450"/>
    <w:rsid w:val="0033283B"/>
    <w:rsid w:val="003329F3"/>
    <w:rsid w:val="00332A00"/>
    <w:rsid w:val="00332D79"/>
    <w:rsid w:val="00332DB8"/>
    <w:rsid w:val="00332DFC"/>
    <w:rsid w:val="00332E3D"/>
    <w:rsid w:val="00332FD3"/>
    <w:rsid w:val="00333718"/>
    <w:rsid w:val="00333AC6"/>
    <w:rsid w:val="0033425B"/>
    <w:rsid w:val="0033538E"/>
    <w:rsid w:val="0033556B"/>
    <w:rsid w:val="003359A3"/>
    <w:rsid w:val="0033610A"/>
    <w:rsid w:val="00336316"/>
    <w:rsid w:val="0033632C"/>
    <w:rsid w:val="003366F7"/>
    <w:rsid w:val="00336794"/>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28D"/>
    <w:rsid w:val="0034460F"/>
    <w:rsid w:val="00344DEE"/>
    <w:rsid w:val="003470A6"/>
    <w:rsid w:val="00347151"/>
    <w:rsid w:val="0034767A"/>
    <w:rsid w:val="0034795E"/>
    <w:rsid w:val="0035015B"/>
    <w:rsid w:val="00350177"/>
    <w:rsid w:val="003502F8"/>
    <w:rsid w:val="003505B4"/>
    <w:rsid w:val="00350FEF"/>
    <w:rsid w:val="00351254"/>
    <w:rsid w:val="003513F1"/>
    <w:rsid w:val="00352136"/>
    <w:rsid w:val="00352279"/>
    <w:rsid w:val="0035333E"/>
    <w:rsid w:val="0035341D"/>
    <w:rsid w:val="0035390F"/>
    <w:rsid w:val="00353A59"/>
    <w:rsid w:val="00353B13"/>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7DC"/>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08"/>
    <w:rsid w:val="00367877"/>
    <w:rsid w:val="00367CE0"/>
    <w:rsid w:val="00367D43"/>
    <w:rsid w:val="00370018"/>
    <w:rsid w:val="00370725"/>
    <w:rsid w:val="00370816"/>
    <w:rsid w:val="003711DE"/>
    <w:rsid w:val="0037135A"/>
    <w:rsid w:val="003719CD"/>
    <w:rsid w:val="00371BAC"/>
    <w:rsid w:val="00371C3C"/>
    <w:rsid w:val="00371F91"/>
    <w:rsid w:val="003724C7"/>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0F5"/>
    <w:rsid w:val="00375670"/>
    <w:rsid w:val="00375CCD"/>
    <w:rsid w:val="0037600B"/>
    <w:rsid w:val="003762C6"/>
    <w:rsid w:val="00377346"/>
    <w:rsid w:val="003776B9"/>
    <w:rsid w:val="00377907"/>
    <w:rsid w:val="003779F8"/>
    <w:rsid w:val="00377BCA"/>
    <w:rsid w:val="00377CE2"/>
    <w:rsid w:val="00380737"/>
    <w:rsid w:val="00380EA8"/>
    <w:rsid w:val="003811DF"/>
    <w:rsid w:val="003812CE"/>
    <w:rsid w:val="00381464"/>
    <w:rsid w:val="003819A5"/>
    <w:rsid w:val="00381AFD"/>
    <w:rsid w:val="00382E51"/>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392"/>
    <w:rsid w:val="00392D10"/>
    <w:rsid w:val="00392F12"/>
    <w:rsid w:val="00392F2B"/>
    <w:rsid w:val="00393503"/>
    <w:rsid w:val="00393DB1"/>
    <w:rsid w:val="00393F0A"/>
    <w:rsid w:val="003943B2"/>
    <w:rsid w:val="00394C1E"/>
    <w:rsid w:val="00394C89"/>
    <w:rsid w:val="003951C3"/>
    <w:rsid w:val="003954FA"/>
    <w:rsid w:val="0039573D"/>
    <w:rsid w:val="0039593F"/>
    <w:rsid w:val="00395991"/>
    <w:rsid w:val="00395A5F"/>
    <w:rsid w:val="00395A99"/>
    <w:rsid w:val="00395E21"/>
    <w:rsid w:val="00395F4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8B9"/>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9A"/>
    <w:rsid w:val="003C46B2"/>
    <w:rsid w:val="003C54F1"/>
    <w:rsid w:val="003C56D3"/>
    <w:rsid w:val="003C57B4"/>
    <w:rsid w:val="003C5B26"/>
    <w:rsid w:val="003C62C0"/>
    <w:rsid w:val="003C6394"/>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3"/>
    <w:rsid w:val="003D61FB"/>
    <w:rsid w:val="003D63A8"/>
    <w:rsid w:val="003D6461"/>
    <w:rsid w:val="003D64C1"/>
    <w:rsid w:val="003D713C"/>
    <w:rsid w:val="003D7370"/>
    <w:rsid w:val="003D7546"/>
    <w:rsid w:val="003D7E5E"/>
    <w:rsid w:val="003E0322"/>
    <w:rsid w:val="003E0335"/>
    <w:rsid w:val="003E0560"/>
    <w:rsid w:val="003E0864"/>
    <w:rsid w:val="003E10A4"/>
    <w:rsid w:val="003E14E4"/>
    <w:rsid w:val="003E1A08"/>
    <w:rsid w:val="003E1EAF"/>
    <w:rsid w:val="003E26A5"/>
    <w:rsid w:val="003E2918"/>
    <w:rsid w:val="003E2B0F"/>
    <w:rsid w:val="003E2BF3"/>
    <w:rsid w:val="003E2D6B"/>
    <w:rsid w:val="003E37C9"/>
    <w:rsid w:val="003E382C"/>
    <w:rsid w:val="003E39D3"/>
    <w:rsid w:val="003E4AAE"/>
    <w:rsid w:val="003E4B2A"/>
    <w:rsid w:val="003E4E64"/>
    <w:rsid w:val="003E4E74"/>
    <w:rsid w:val="003E5747"/>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60"/>
    <w:rsid w:val="003F3262"/>
    <w:rsid w:val="003F3F3E"/>
    <w:rsid w:val="003F4206"/>
    <w:rsid w:val="003F42CC"/>
    <w:rsid w:val="003F4544"/>
    <w:rsid w:val="003F49E4"/>
    <w:rsid w:val="003F4E56"/>
    <w:rsid w:val="003F5256"/>
    <w:rsid w:val="003F53A8"/>
    <w:rsid w:val="003F58AC"/>
    <w:rsid w:val="003F5B39"/>
    <w:rsid w:val="003F5F8C"/>
    <w:rsid w:val="003F61BF"/>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3FEA"/>
    <w:rsid w:val="00404427"/>
    <w:rsid w:val="004046F9"/>
    <w:rsid w:val="00404B9D"/>
    <w:rsid w:val="004051A2"/>
    <w:rsid w:val="004059A2"/>
    <w:rsid w:val="004066EA"/>
    <w:rsid w:val="00406775"/>
    <w:rsid w:val="00406D29"/>
    <w:rsid w:val="00406E08"/>
    <w:rsid w:val="004070FA"/>
    <w:rsid w:val="00407B4D"/>
    <w:rsid w:val="00410805"/>
    <w:rsid w:val="004108E2"/>
    <w:rsid w:val="00411265"/>
    <w:rsid w:val="00411941"/>
    <w:rsid w:val="00411D12"/>
    <w:rsid w:val="00411D5F"/>
    <w:rsid w:val="00412348"/>
    <w:rsid w:val="00412A5A"/>
    <w:rsid w:val="004132BE"/>
    <w:rsid w:val="004133C1"/>
    <w:rsid w:val="0041387D"/>
    <w:rsid w:val="004139C8"/>
    <w:rsid w:val="00414182"/>
    <w:rsid w:val="00414C06"/>
    <w:rsid w:val="00414C9B"/>
    <w:rsid w:val="00415169"/>
    <w:rsid w:val="004159C0"/>
    <w:rsid w:val="00415B02"/>
    <w:rsid w:val="00415DD9"/>
    <w:rsid w:val="004163CC"/>
    <w:rsid w:val="0041670E"/>
    <w:rsid w:val="004170C1"/>
    <w:rsid w:val="004176FE"/>
    <w:rsid w:val="004177BA"/>
    <w:rsid w:val="00417A52"/>
    <w:rsid w:val="00417E0F"/>
    <w:rsid w:val="00417E28"/>
    <w:rsid w:val="0042043F"/>
    <w:rsid w:val="00420590"/>
    <w:rsid w:val="00420D8E"/>
    <w:rsid w:val="00421700"/>
    <w:rsid w:val="00421A6D"/>
    <w:rsid w:val="0042220F"/>
    <w:rsid w:val="0042259B"/>
    <w:rsid w:val="00422ADC"/>
    <w:rsid w:val="00422B59"/>
    <w:rsid w:val="004235AC"/>
    <w:rsid w:val="00423772"/>
    <w:rsid w:val="004238CE"/>
    <w:rsid w:val="00423A02"/>
    <w:rsid w:val="00423B43"/>
    <w:rsid w:val="00423D30"/>
    <w:rsid w:val="004252F9"/>
    <w:rsid w:val="0042576C"/>
    <w:rsid w:val="00425DFC"/>
    <w:rsid w:val="00425EC5"/>
    <w:rsid w:val="004264CC"/>
    <w:rsid w:val="004268C7"/>
    <w:rsid w:val="004269A3"/>
    <w:rsid w:val="00426C75"/>
    <w:rsid w:val="00426E19"/>
    <w:rsid w:val="00427339"/>
    <w:rsid w:val="00427803"/>
    <w:rsid w:val="00430564"/>
    <w:rsid w:val="004308FA"/>
    <w:rsid w:val="0043267C"/>
    <w:rsid w:val="00432A0B"/>
    <w:rsid w:val="00432C7D"/>
    <w:rsid w:val="00433C1A"/>
    <w:rsid w:val="00434418"/>
    <w:rsid w:val="00435A8A"/>
    <w:rsid w:val="00435F54"/>
    <w:rsid w:val="004365B0"/>
    <w:rsid w:val="00436F13"/>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9B7"/>
    <w:rsid w:val="00450AF6"/>
    <w:rsid w:val="00450B22"/>
    <w:rsid w:val="004513C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0BA"/>
    <w:rsid w:val="00466CB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CB4"/>
    <w:rsid w:val="00475E97"/>
    <w:rsid w:val="0047670A"/>
    <w:rsid w:val="00476766"/>
    <w:rsid w:val="004768F4"/>
    <w:rsid w:val="00476F6B"/>
    <w:rsid w:val="0047764A"/>
    <w:rsid w:val="004777D3"/>
    <w:rsid w:val="00477DAD"/>
    <w:rsid w:val="0048164F"/>
    <w:rsid w:val="004816A7"/>
    <w:rsid w:val="0048181A"/>
    <w:rsid w:val="00481D78"/>
    <w:rsid w:val="0048215B"/>
    <w:rsid w:val="00482518"/>
    <w:rsid w:val="0048280E"/>
    <w:rsid w:val="00482FFC"/>
    <w:rsid w:val="00483759"/>
    <w:rsid w:val="004838FB"/>
    <w:rsid w:val="00483923"/>
    <w:rsid w:val="00483A37"/>
    <w:rsid w:val="00483BB9"/>
    <w:rsid w:val="00483C0F"/>
    <w:rsid w:val="004840D6"/>
    <w:rsid w:val="004850F2"/>
    <w:rsid w:val="004853A7"/>
    <w:rsid w:val="00485A00"/>
    <w:rsid w:val="00485D3C"/>
    <w:rsid w:val="00485E37"/>
    <w:rsid w:val="004863A9"/>
    <w:rsid w:val="00486548"/>
    <w:rsid w:val="0048670A"/>
    <w:rsid w:val="00486782"/>
    <w:rsid w:val="0048706A"/>
    <w:rsid w:val="00487797"/>
    <w:rsid w:val="00487C42"/>
    <w:rsid w:val="00490026"/>
    <w:rsid w:val="00490267"/>
    <w:rsid w:val="00490F24"/>
    <w:rsid w:val="00491875"/>
    <w:rsid w:val="00491982"/>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B30"/>
    <w:rsid w:val="004A4C48"/>
    <w:rsid w:val="004A4FEA"/>
    <w:rsid w:val="004A6A9D"/>
    <w:rsid w:val="004A73F0"/>
    <w:rsid w:val="004A75E0"/>
    <w:rsid w:val="004A78CC"/>
    <w:rsid w:val="004B0939"/>
    <w:rsid w:val="004B0E42"/>
    <w:rsid w:val="004B12D2"/>
    <w:rsid w:val="004B15B7"/>
    <w:rsid w:val="004B1AE2"/>
    <w:rsid w:val="004B20E8"/>
    <w:rsid w:val="004B26EC"/>
    <w:rsid w:val="004B294F"/>
    <w:rsid w:val="004B2A33"/>
    <w:rsid w:val="004B3181"/>
    <w:rsid w:val="004B386B"/>
    <w:rsid w:val="004B38C7"/>
    <w:rsid w:val="004B4A5C"/>
    <w:rsid w:val="004B4A69"/>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17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729"/>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85"/>
    <w:rsid w:val="004E22CF"/>
    <w:rsid w:val="004E23D7"/>
    <w:rsid w:val="004E2BCC"/>
    <w:rsid w:val="004E30B3"/>
    <w:rsid w:val="004E30F3"/>
    <w:rsid w:val="004E3573"/>
    <w:rsid w:val="004E3964"/>
    <w:rsid w:val="004E3C99"/>
    <w:rsid w:val="004E433F"/>
    <w:rsid w:val="004E4839"/>
    <w:rsid w:val="004E4F5B"/>
    <w:rsid w:val="004E4FED"/>
    <w:rsid w:val="004E5590"/>
    <w:rsid w:val="004E5726"/>
    <w:rsid w:val="004E5ACD"/>
    <w:rsid w:val="004E5FE5"/>
    <w:rsid w:val="004E61E6"/>
    <w:rsid w:val="004E639E"/>
    <w:rsid w:val="004E6452"/>
    <w:rsid w:val="004E6509"/>
    <w:rsid w:val="004E68B0"/>
    <w:rsid w:val="004E68E1"/>
    <w:rsid w:val="004E7048"/>
    <w:rsid w:val="004E723C"/>
    <w:rsid w:val="004E7E23"/>
    <w:rsid w:val="004F0403"/>
    <w:rsid w:val="004F09FB"/>
    <w:rsid w:val="004F102C"/>
    <w:rsid w:val="004F1263"/>
    <w:rsid w:val="004F143A"/>
    <w:rsid w:val="004F1937"/>
    <w:rsid w:val="004F1F3A"/>
    <w:rsid w:val="004F21E0"/>
    <w:rsid w:val="004F24C7"/>
    <w:rsid w:val="004F24EA"/>
    <w:rsid w:val="004F27E8"/>
    <w:rsid w:val="004F2DA1"/>
    <w:rsid w:val="004F2ED2"/>
    <w:rsid w:val="004F3037"/>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3B0A"/>
    <w:rsid w:val="005041AC"/>
    <w:rsid w:val="00504C06"/>
    <w:rsid w:val="0050634F"/>
    <w:rsid w:val="00506B6D"/>
    <w:rsid w:val="00506ECF"/>
    <w:rsid w:val="00506F14"/>
    <w:rsid w:val="0050770E"/>
    <w:rsid w:val="005079F3"/>
    <w:rsid w:val="00507D6E"/>
    <w:rsid w:val="005103AC"/>
    <w:rsid w:val="005109F3"/>
    <w:rsid w:val="00510F14"/>
    <w:rsid w:val="005110CB"/>
    <w:rsid w:val="005110E2"/>
    <w:rsid w:val="0051171B"/>
    <w:rsid w:val="00511BE0"/>
    <w:rsid w:val="00511DF1"/>
    <w:rsid w:val="00511F91"/>
    <w:rsid w:val="00512265"/>
    <w:rsid w:val="00512410"/>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2BC"/>
    <w:rsid w:val="00522B3D"/>
    <w:rsid w:val="00522BD5"/>
    <w:rsid w:val="005233C1"/>
    <w:rsid w:val="005234C1"/>
    <w:rsid w:val="00523521"/>
    <w:rsid w:val="005236CB"/>
    <w:rsid w:val="005238CB"/>
    <w:rsid w:val="00524061"/>
    <w:rsid w:val="005246C1"/>
    <w:rsid w:val="00524DCA"/>
    <w:rsid w:val="00524F6E"/>
    <w:rsid w:val="005250E4"/>
    <w:rsid w:val="00525480"/>
    <w:rsid w:val="00525D3F"/>
    <w:rsid w:val="00526074"/>
    <w:rsid w:val="00526EA2"/>
    <w:rsid w:val="005271C3"/>
    <w:rsid w:val="00527B8D"/>
    <w:rsid w:val="00527B94"/>
    <w:rsid w:val="00527DB8"/>
    <w:rsid w:val="00530A71"/>
    <w:rsid w:val="005319C0"/>
    <w:rsid w:val="00531D39"/>
    <w:rsid w:val="00531FC5"/>
    <w:rsid w:val="00532597"/>
    <w:rsid w:val="005326DB"/>
    <w:rsid w:val="00532868"/>
    <w:rsid w:val="00533067"/>
    <w:rsid w:val="00533834"/>
    <w:rsid w:val="005338ED"/>
    <w:rsid w:val="00533C03"/>
    <w:rsid w:val="0053477C"/>
    <w:rsid w:val="00534EAE"/>
    <w:rsid w:val="0053510B"/>
    <w:rsid w:val="00535BCA"/>
    <w:rsid w:val="00536FEA"/>
    <w:rsid w:val="005377F1"/>
    <w:rsid w:val="0054099E"/>
    <w:rsid w:val="00540CD9"/>
    <w:rsid w:val="00541704"/>
    <w:rsid w:val="00541AA6"/>
    <w:rsid w:val="0054274C"/>
    <w:rsid w:val="00542890"/>
    <w:rsid w:val="00542F0E"/>
    <w:rsid w:val="00543366"/>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CE1"/>
    <w:rsid w:val="00550F1C"/>
    <w:rsid w:val="0055139E"/>
    <w:rsid w:val="00551472"/>
    <w:rsid w:val="005514B9"/>
    <w:rsid w:val="00551549"/>
    <w:rsid w:val="00552584"/>
    <w:rsid w:val="00552BCF"/>
    <w:rsid w:val="00552EFF"/>
    <w:rsid w:val="005532F4"/>
    <w:rsid w:val="0055344E"/>
    <w:rsid w:val="00553577"/>
    <w:rsid w:val="00553D2D"/>
    <w:rsid w:val="00553F27"/>
    <w:rsid w:val="00553F62"/>
    <w:rsid w:val="00554516"/>
    <w:rsid w:val="00554A05"/>
    <w:rsid w:val="00555054"/>
    <w:rsid w:val="0055638E"/>
    <w:rsid w:val="005569AC"/>
    <w:rsid w:val="00556E90"/>
    <w:rsid w:val="00557853"/>
    <w:rsid w:val="00557C95"/>
    <w:rsid w:val="00557E52"/>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30D"/>
    <w:rsid w:val="005714C4"/>
    <w:rsid w:val="00571AD5"/>
    <w:rsid w:val="00572597"/>
    <w:rsid w:val="005727DA"/>
    <w:rsid w:val="00572C27"/>
    <w:rsid w:val="005734CF"/>
    <w:rsid w:val="00573721"/>
    <w:rsid w:val="00574325"/>
    <w:rsid w:val="00574472"/>
    <w:rsid w:val="005757DB"/>
    <w:rsid w:val="00575EB0"/>
    <w:rsid w:val="00576228"/>
    <w:rsid w:val="005762EC"/>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16C"/>
    <w:rsid w:val="005836C1"/>
    <w:rsid w:val="005836EF"/>
    <w:rsid w:val="00583DF2"/>
    <w:rsid w:val="00584125"/>
    <w:rsid w:val="00584758"/>
    <w:rsid w:val="005857AE"/>
    <w:rsid w:val="00585950"/>
    <w:rsid w:val="00585964"/>
    <w:rsid w:val="00586363"/>
    <w:rsid w:val="00586430"/>
    <w:rsid w:val="00586D45"/>
    <w:rsid w:val="00587231"/>
    <w:rsid w:val="0058730C"/>
    <w:rsid w:val="00587697"/>
    <w:rsid w:val="005877E1"/>
    <w:rsid w:val="00590243"/>
    <w:rsid w:val="0059043E"/>
    <w:rsid w:val="005907AE"/>
    <w:rsid w:val="00590858"/>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C93"/>
    <w:rsid w:val="005A0FCA"/>
    <w:rsid w:val="005A1744"/>
    <w:rsid w:val="005A2061"/>
    <w:rsid w:val="005A2275"/>
    <w:rsid w:val="005A254C"/>
    <w:rsid w:val="005A31E0"/>
    <w:rsid w:val="005A3473"/>
    <w:rsid w:val="005A3E91"/>
    <w:rsid w:val="005A40C4"/>
    <w:rsid w:val="005A4375"/>
    <w:rsid w:val="005A48B9"/>
    <w:rsid w:val="005A4BCE"/>
    <w:rsid w:val="005A4BEF"/>
    <w:rsid w:val="005A4E63"/>
    <w:rsid w:val="005A50F7"/>
    <w:rsid w:val="005A55DA"/>
    <w:rsid w:val="005A5A8B"/>
    <w:rsid w:val="005A636E"/>
    <w:rsid w:val="005A7229"/>
    <w:rsid w:val="005A741F"/>
    <w:rsid w:val="005A77A0"/>
    <w:rsid w:val="005A7B07"/>
    <w:rsid w:val="005A7F95"/>
    <w:rsid w:val="005B22C5"/>
    <w:rsid w:val="005B253A"/>
    <w:rsid w:val="005B2979"/>
    <w:rsid w:val="005B2BCF"/>
    <w:rsid w:val="005B2F00"/>
    <w:rsid w:val="005B325F"/>
    <w:rsid w:val="005B32AA"/>
    <w:rsid w:val="005B3438"/>
    <w:rsid w:val="005B343C"/>
    <w:rsid w:val="005B3AA2"/>
    <w:rsid w:val="005B3AFE"/>
    <w:rsid w:val="005B3F65"/>
    <w:rsid w:val="005B4422"/>
    <w:rsid w:val="005B4875"/>
    <w:rsid w:val="005B493D"/>
    <w:rsid w:val="005B5B73"/>
    <w:rsid w:val="005B5CE5"/>
    <w:rsid w:val="005B6183"/>
    <w:rsid w:val="005B65C2"/>
    <w:rsid w:val="005B6930"/>
    <w:rsid w:val="005B6ECE"/>
    <w:rsid w:val="005B7547"/>
    <w:rsid w:val="005B75CA"/>
    <w:rsid w:val="005B76AB"/>
    <w:rsid w:val="005B77F6"/>
    <w:rsid w:val="005B7E79"/>
    <w:rsid w:val="005C0247"/>
    <w:rsid w:val="005C06AF"/>
    <w:rsid w:val="005C0802"/>
    <w:rsid w:val="005C1D1A"/>
    <w:rsid w:val="005C22D1"/>
    <w:rsid w:val="005C2A5E"/>
    <w:rsid w:val="005C2CBD"/>
    <w:rsid w:val="005C2F9B"/>
    <w:rsid w:val="005C3070"/>
    <w:rsid w:val="005C334E"/>
    <w:rsid w:val="005C37B4"/>
    <w:rsid w:val="005C3846"/>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C2A"/>
    <w:rsid w:val="005D1D33"/>
    <w:rsid w:val="005D1FF8"/>
    <w:rsid w:val="005D24FB"/>
    <w:rsid w:val="005D279A"/>
    <w:rsid w:val="005D2AC6"/>
    <w:rsid w:val="005D2F7D"/>
    <w:rsid w:val="005D31D2"/>
    <w:rsid w:val="005D3AA3"/>
    <w:rsid w:val="005D48B5"/>
    <w:rsid w:val="005D5529"/>
    <w:rsid w:val="005D5C96"/>
    <w:rsid w:val="005D605C"/>
    <w:rsid w:val="005D60B8"/>
    <w:rsid w:val="005D6326"/>
    <w:rsid w:val="005D67C4"/>
    <w:rsid w:val="005D6C44"/>
    <w:rsid w:val="005D6DD2"/>
    <w:rsid w:val="005D6E7E"/>
    <w:rsid w:val="005D6F86"/>
    <w:rsid w:val="005D785D"/>
    <w:rsid w:val="005E02B2"/>
    <w:rsid w:val="005E0492"/>
    <w:rsid w:val="005E0BDD"/>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6BDA"/>
    <w:rsid w:val="005E7359"/>
    <w:rsid w:val="005E7C9E"/>
    <w:rsid w:val="005F0095"/>
    <w:rsid w:val="005F0DEB"/>
    <w:rsid w:val="005F0E6C"/>
    <w:rsid w:val="005F11D3"/>
    <w:rsid w:val="005F1C22"/>
    <w:rsid w:val="005F3054"/>
    <w:rsid w:val="005F30E5"/>
    <w:rsid w:val="005F3857"/>
    <w:rsid w:val="005F3C34"/>
    <w:rsid w:val="005F4525"/>
    <w:rsid w:val="005F45C5"/>
    <w:rsid w:val="005F45FD"/>
    <w:rsid w:val="005F4BAE"/>
    <w:rsid w:val="005F4DE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2073"/>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70C"/>
    <w:rsid w:val="00607F09"/>
    <w:rsid w:val="006102D0"/>
    <w:rsid w:val="006105CB"/>
    <w:rsid w:val="006105F3"/>
    <w:rsid w:val="00610986"/>
    <w:rsid w:val="00610AED"/>
    <w:rsid w:val="00610C90"/>
    <w:rsid w:val="00611C66"/>
    <w:rsid w:val="00611F57"/>
    <w:rsid w:val="0061221E"/>
    <w:rsid w:val="00612789"/>
    <w:rsid w:val="006128F1"/>
    <w:rsid w:val="00613DC5"/>
    <w:rsid w:val="0061439F"/>
    <w:rsid w:val="0061443C"/>
    <w:rsid w:val="006148A7"/>
    <w:rsid w:val="00614A4E"/>
    <w:rsid w:val="00615659"/>
    <w:rsid w:val="0061591C"/>
    <w:rsid w:val="00615AC2"/>
    <w:rsid w:val="00616304"/>
    <w:rsid w:val="00617717"/>
    <w:rsid w:val="006202CA"/>
    <w:rsid w:val="00620E5E"/>
    <w:rsid w:val="0062142F"/>
    <w:rsid w:val="00621B15"/>
    <w:rsid w:val="0062216A"/>
    <w:rsid w:val="0062299C"/>
    <w:rsid w:val="0062381A"/>
    <w:rsid w:val="006246A5"/>
    <w:rsid w:val="006256CD"/>
    <w:rsid w:val="00625798"/>
    <w:rsid w:val="00625AF7"/>
    <w:rsid w:val="00625B0A"/>
    <w:rsid w:val="0062613C"/>
    <w:rsid w:val="00626231"/>
    <w:rsid w:val="00626BA4"/>
    <w:rsid w:val="00626D0F"/>
    <w:rsid w:val="006277A4"/>
    <w:rsid w:val="006311AF"/>
    <w:rsid w:val="00631793"/>
    <w:rsid w:val="006317AF"/>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5076"/>
    <w:rsid w:val="0064641F"/>
    <w:rsid w:val="00646A3C"/>
    <w:rsid w:val="00646F17"/>
    <w:rsid w:val="00647FCB"/>
    <w:rsid w:val="006502F7"/>
    <w:rsid w:val="00650598"/>
    <w:rsid w:val="006505FD"/>
    <w:rsid w:val="00650792"/>
    <w:rsid w:val="00651481"/>
    <w:rsid w:val="006517F4"/>
    <w:rsid w:val="00651AD6"/>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57F48"/>
    <w:rsid w:val="0066030E"/>
    <w:rsid w:val="00660460"/>
    <w:rsid w:val="0066094D"/>
    <w:rsid w:val="00661517"/>
    <w:rsid w:val="006616AE"/>
    <w:rsid w:val="006619B6"/>
    <w:rsid w:val="00661A25"/>
    <w:rsid w:val="00661D7B"/>
    <w:rsid w:val="00662AFF"/>
    <w:rsid w:val="00662FE9"/>
    <w:rsid w:val="00663002"/>
    <w:rsid w:val="006635F1"/>
    <w:rsid w:val="00663AFE"/>
    <w:rsid w:val="00663C2A"/>
    <w:rsid w:val="00663D33"/>
    <w:rsid w:val="006643C8"/>
    <w:rsid w:val="00664456"/>
    <w:rsid w:val="006646D6"/>
    <w:rsid w:val="00664BA3"/>
    <w:rsid w:val="00664CF0"/>
    <w:rsid w:val="00664E91"/>
    <w:rsid w:val="00665123"/>
    <w:rsid w:val="006653E5"/>
    <w:rsid w:val="0066589C"/>
    <w:rsid w:val="00665C62"/>
    <w:rsid w:val="00666098"/>
    <w:rsid w:val="00666DA1"/>
    <w:rsid w:val="00666EED"/>
    <w:rsid w:val="00666F89"/>
    <w:rsid w:val="006675EC"/>
    <w:rsid w:val="00670410"/>
    <w:rsid w:val="00670740"/>
    <w:rsid w:val="00670DA1"/>
    <w:rsid w:val="00670F7A"/>
    <w:rsid w:val="00670FF3"/>
    <w:rsid w:val="0067112F"/>
    <w:rsid w:val="0067182A"/>
    <w:rsid w:val="00671D0F"/>
    <w:rsid w:val="00672622"/>
    <w:rsid w:val="006728BB"/>
    <w:rsid w:val="00672974"/>
    <w:rsid w:val="00672A9B"/>
    <w:rsid w:val="00672D71"/>
    <w:rsid w:val="0067343C"/>
    <w:rsid w:val="006736B9"/>
    <w:rsid w:val="00673AC7"/>
    <w:rsid w:val="0067407A"/>
    <w:rsid w:val="0067424E"/>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1C2"/>
    <w:rsid w:val="006851E5"/>
    <w:rsid w:val="0068526F"/>
    <w:rsid w:val="006856AD"/>
    <w:rsid w:val="00685BAB"/>
    <w:rsid w:val="00686520"/>
    <w:rsid w:val="006868E7"/>
    <w:rsid w:val="00686DB9"/>
    <w:rsid w:val="006871F4"/>
    <w:rsid w:val="00687555"/>
    <w:rsid w:val="006876DC"/>
    <w:rsid w:val="006876EB"/>
    <w:rsid w:val="00687881"/>
    <w:rsid w:val="00687A82"/>
    <w:rsid w:val="00687AAC"/>
    <w:rsid w:val="00687D91"/>
    <w:rsid w:val="00687FF3"/>
    <w:rsid w:val="006907AB"/>
    <w:rsid w:val="00690F92"/>
    <w:rsid w:val="00691264"/>
    <w:rsid w:val="0069129D"/>
    <w:rsid w:val="0069181E"/>
    <w:rsid w:val="0069193A"/>
    <w:rsid w:val="00691D8B"/>
    <w:rsid w:val="00691F34"/>
    <w:rsid w:val="00691FC6"/>
    <w:rsid w:val="006920A9"/>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C5"/>
    <w:rsid w:val="006A150D"/>
    <w:rsid w:val="006A189E"/>
    <w:rsid w:val="006A199A"/>
    <w:rsid w:val="006A1A8D"/>
    <w:rsid w:val="006A1C8F"/>
    <w:rsid w:val="006A20F9"/>
    <w:rsid w:val="006A2AAD"/>
    <w:rsid w:val="006A3549"/>
    <w:rsid w:val="006A3A64"/>
    <w:rsid w:val="006A3C7F"/>
    <w:rsid w:val="006A3CE2"/>
    <w:rsid w:val="006A42F7"/>
    <w:rsid w:val="006A48FD"/>
    <w:rsid w:val="006A4D54"/>
    <w:rsid w:val="006A4E5A"/>
    <w:rsid w:val="006A56F3"/>
    <w:rsid w:val="006A6A03"/>
    <w:rsid w:val="006A6BAC"/>
    <w:rsid w:val="006A6EC2"/>
    <w:rsid w:val="006A70DB"/>
    <w:rsid w:val="006A748A"/>
    <w:rsid w:val="006A7E7B"/>
    <w:rsid w:val="006B040B"/>
    <w:rsid w:val="006B0FE6"/>
    <w:rsid w:val="006B1C57"/>
    <w:rsid w:val="006B1EC2"/>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464"/>
    <w:rsid w:val="006C16AC"/>
    <w:rsid w:val="006C1B8A"/>
    <w:rsid w:val="006C1C90"/>
    <w:rsid w:val="006C1CCF"/>
    <w:rsid w:val="006C1FB0"/>
    <w:rsid w:val="006C24BE"/>
    <w:rsid w:val="006C24C9"/>
    <w:rsid w:val="006C3C6E"/>
    <w:rsid w:val="006C3F6C"/>
    <w:rsid w:val="006C410C"/>
    <w:rsid w:val="006C4C5A"/>
    <w:rsid w:val="006C54A0"/>
    <w:rsid w:val="006C554E"/>
    <w:rsid w:val="006C5895"/>
    <w:rsid w:val="006C5A87"/>
    <w:rsid w:val="006C6340"/>
    <w:rsid w:val="006C6AF6"/>
    <w:rsid w:val="006C7B02"/>
    <w:rsid w:val="006D05A1"/>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BC8"/>
    <w:rsid w:val="006E030D"/>
    <w:rsid w:val="006E05F4"/>
    <w:rsid w:val="006E1455"/>
    <w:rsid w:val="006E16AE"/>
    <w:rsid w:val="006E1A4D"/>
    <w:rsid w:val="006E1E7E"/>
    <w:rsid w:val="006E21CA"/>
    <w:rsid w:val="006E2377"/>
    <w:rsid w:val="006E2458"/>
    <w:rsid w:val="006E27F2"/>
    <w:rsid w:val="006E2B90"/>
    <w:rsid w:val="006E2C66"/>
    <w:rsid w:val="006E2F86"/>
    <w:rsid w:val="006E3BC7"/>
    <w:rsid w:val="006E3E4B"/>
    <w:rsid w:val="006E40A4"/>
    <w:rsid w:val="006E40EF"/>
    <w:rsid w:val="006E4976"/>
    <w:rsid w:val="006E4CCF"/>
    <w:rsid w:val="006E4CD9"/>
    <w:rsid w:val="006E53A8"/>
    <w:rsid w:val="006E5F13"/>
    <w:rsid w:val="006E5F32"/>
    <w:rsid w:val="006E6305"/>
    <w:rsid w:val="006E6A3D"/>
    <w:rsid w:val="006E73D5"/>
    <w:rsid w:val="006E75B9"/>
    <w:rsid w:val="006E7678"/>
    <w:rsid w:val="006E7A08"/>
    <w:rsid w:val="006F0058"/>
    <w:rsid w:val="006F0309"/>
    <w:rsid w:val="006F0440"/>
    <w:rsid w:val="006F04E2"/>
    <w:rsid w:val="006F0650"/>
    <w:rsid w:val="006F0C9F"/>
    <w:rsid w:val="006F0CE6"/>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7B7"/>
    <w:rsid w:val="006F7383"/>
    <w:rsid w:val="006F75D9"/>
    <w:rsid w:val="006F78F2"/>
    <w:rsid w:val="006F78FE"/>
    <w:rsid w:val="006F7D5F"/>
    <w:rsid w:val="006F7F95"/>
    <w:rsid w:val="00700579"/>
    <w:rsid w:val="00700618"/>
    <w:rsid w:val="00700DB9"/>
    <w:rsid w:val="00700EAA"/>
    <w:rsid w:val="007011C4"/>
    <w:rsid w:val="00702218"/>
    <w:rsid w:val="007027E4"/>
    <w:rsid w:val="00702DCC"/>
    <w:rsid w:val="00702FFA"/>
    <w:rsid w:val="00703382"/>
    <w:rsid w:val="00703510"/>
    <w:rsid w:val="00704833"/>
    <w:rsid w:val="00704C05"/>
    <w:rsid w:val="00704E37"/>
    <w:rsid w:val="00704F93"/>
    <w:rsid w:val="007050D3"/>
    <w:rsid w:val="007054C8"/>
    <w:rsid w:val="00705EAE"/>
    <w:rsid w:val="00706219"/>
    <w:rsid w:val="00706242"/>
    <w:rsid w:val="0070638E"/>
    <w:rsid w:val="0070679B"/>
    <w:rsid w:val="0070712B"/>
    <w:rsid w:val="00707590"/>
    <w:rsid w:val="00707692"/>
    <w:rsid w:val="007102D8"/>
    <w:rsid w:val="00710989"/>
    <w:rsid w:val="007109DB"/>
    <w:rsid w:val="00710C2D"/>
    <w:rsid w:val="00711A26"/>
    <w:rsid w:val="00711C7F"/>
    <w:rsid w:val="00711D55"/>
    <w:rsid w:val="007120FB"/>
    <w:rsid w:val="0071211D"/>
    <w:rsid w:val="007122E1"/>
    <w:rsid w:val="0071237C"/>
    <w:rsid w:val="007125D6"/>
    <w:rsid w:val="00712873"/>
    <w:rsid w:val="007129B9"/>
    <w:rsid w:val="007135CE"/>
    <w:rsid w:val="007137ED"/>
    <w:rsid w:val="00713944"/>
    <w:rsid w:val="00713F75"/>
    <w:rsid w:val="00713FDD"/>
    <w:rsid w:val="00714914"/>
    <w:rsid w:val="00714C5D"/>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35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290"/>
    <w:rsid w:val="0074280C"/>
    <w:rsid w:val="00742973"/>
    <w:rsid w:val="00743B63"/>
    <w:rsid w:val="00743C1A"/>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82D"/>
    <w:rsid w:val="00747CF2"/>
    <w:rsid w:val="00747D07"/>
    <w:rsid w:val="00747E72"/>
    <w:rsid w:val="00750188"/>
    <w:rsid w:val="0075106A"/>
    <w:rsid w:val="007511EE"/>
    <w:rsid w:val="0075129A"/>
    <w:rsid w:val="007517FC"/>
    <w:rsid w:val="00751850"/>
    <w:rsid w:val="00751D68"/>
    <w:rsid w:val="007520F4"/>
    <w:rsid w:val="00752141"/>
    <w:rsid w:val="00752207"/>
    <w:rsid w:val="00752B63"/>
    <w:rsid w:val="00752E2B"/>
    <w:rsid w:val="00753001"/>
    <w:rsid w:val="0075300B"/>
    <w:rsid w:val="00753732"/>
    <w:rsid w:val="00753C1D"/>
    <w:rsid w:val="00753E0A"/>
    <w:rsid w:val="00753FF7"/>
    <w:rsid w:val="00754550"/>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0A9"/>
    <w:rsid w:val="00766AE7"/>
    <w:rsid w:val="00766BFB"/>
    <w:rsid w:val="00766D85"/>
    <w:rsid w:val="0076741A"/>
    <w:rsid w:val="007674C4"/>
    <w:rsid w:val="00767598"/>
    <w:rsid w:val="00767882"/>
    <w:rsid w:val="00767EA2"/>
    <w:rsid w:val="00770522"/>
    <w:rsid w:val="00770745"/>
    <w:rsid w:val="00770A86"/>
    <w:rsid w:val="00770AE7"/>
    <w:rsid w:val="00770B7A"/>
    <w:rsid w:val="00770B9C"/>
    <w:rsid w:val="00770F62"/>
    <w:rsid w:val="0077119D"/>
    <w:rsid w:val="00771689"/>
    <w:rsid w:val="007722E3"/>
    <w:rsid w:val="007728DA"/>
    <w:rsid w:val="00772E64"/>
    <w:rsid w:val="007730F7"/>
    <w:rsid w:val="0077355E"/>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779C8"/>
    <w:rsid w:val="007800CF"/>
    <w:rsid w:val="007801E3"/>
    <w:rsid w:val="007808FE"/>
    <w:rsid w:val="00780967"/>
    <w:rsid w:val="00781533"/>
    <w:rsid w:val="00781C35"/>
    <w:rsid w:val="00781F55"/>
    <w:rsid w:val="007820B2"/>
    <w:rsid w:val="00782434"/>
    <w:rsid w:val="00782559"/>
    <w:rsid w:val="00782788"/>
    <w:rsid w:val="0078289A"/>
    <w:rsid w:val="00782A5F"/>
    <w:rsid w:val="00782A62"/>
    <w:rsid w:val="007832F9"/>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807"/>
    <w:rsid w:val="00786C88"/>
    <w:rsid w:val="00787362"/>
    <w:rsid w:val="00787A65"/>
    <w:rsid w:val="00790D72"/>
    <w:rsid w:val="0079281A"/>
    <w:rsid w:val="007928AA"/>
    <w:rsid w:val="00792941"/>
    <w:rsid w:val="00792C79"/>
    <w:rsid w:val="00793AAA"/>
    <w:rsid w:val="00793F0D"/>
    <w:rsid w:val="00793F6B"/>
    <w:rsid w:val="00794093"/>
    <w:rsid w:val="007940AD"/>
    <w:rsid w:val="00794220"/>
    <w:rsid w:val="00794300"/>
    <w:rsid w:val="00794329"/>
    <w:rsid w:val="007944F6"/>
    <w:rsid w:val="00794822"/>
    <w:rsid w:val="00794A7E"/>
    <w:rsid w:val="00794B00"/>
    <w:rsid w:val="00794FEA"/>
    <w:rsid w:val="007958A4"/>
    <w:rsid w:val="00795A3F"/>
    <w:rsid w:val="00795C8A"/>
    <w:rsid w:val="00795F54"/>
    <w:rsid w:val="00795FF6"/>
    <w:rsid w:val="007960C6"/>
    <w:rsid w:val="00796780"/>
    <w:rsid w:val="007967CD"/>
    <w:rsid w:val="00796F5D"/>
    <w:rsid w:val="00797176"/>
    <w:rsid w:val="007975BE"/>
    <w:rsid w:val="0079778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BE6"/>
    <w:rsid w:val="007B02D5"/>
    <w:rsid w:val="007B0C06"/>
    <w:rsid w:val="007B0F53"/>
    <w:rsid w:val="007B12CA"/>
    <w:rsid w:val="007B136F"/>
    <w:rsid w:val="007B16AE"/>
    <w:rsid w:val="007B1AA9"/>
    <w:rsid w:val="007B1E70"/>
    <w:rsid w:val="007B1EB4"/>
    <w:rsid w:val="007B25E6"/>
    <w:rsid w:val="007B2C75"/>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E19"/>
    <w:rsid w:val="007C617F"/>
    <w:rsid w:val="007C6FBF"/>
    <w:rsid w:val="007C7A1A"/>
    <w:rsid w:val="007C7D17"/>
    <w:rsid w:val="007D011E"/>
    <w:rsid w:val="007D020C"/>
    <w:rsid w:val="007D047D"/>
    <w:rsid w:val="007D0F6D"/>
    <w:rsid w:val="007D1167"/>
    <w:rsid w:val="007D1A38"/>
    <w:rsid w:val="007D1DE8"/>
    <w:rsid w:val="007D1F99"/>
    <w:rsid w:val="007D22D4"/>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2DE0"/>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13E"/>
    <w:rsid w:val="008065BC"/>
    <w:rsid w:val="008065C7"/>
    <w:rsid w:val="008067CC"/>
    <w:rsid w:val="008067CE"/>
    <w:rsid w:val="008069CF"/>
    <w:rsid w:val="00807383"/>
    <w:rsid w:val="00810C8A"/>
    <w:rsid w:val="008110C2"/>
    <w:rsid w:val="0081149D"/>
    <w:rsid w:val="0081166B"/>
    <w:rsid w:val="00811C3C"/>
    <w:rsid w:val="0081236D"/>
    <w:rsid w:val="008124E4"/>
    <w:rsid w:val="00813222"/>
    <w:rsid w:val="0081361B"/>
    <w:rsid w:val="00813CC1"/>
    <w:rsid w:val="00814453"/>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3B0"/>
    <w:rsid w:val="00817688"/>
    <w:rsid w:val="0082003A"/>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770"/>
    <w:rsid w:val="0082580A"/>
    <w:rsid w:val="008259AA"/>
    <w:rsid w:val="00825CFC"/>
    <w:rsid w:val="00826004"/>
    <w:rsid w:val="008262E0"/>
    <w:rsid w:val="008271F4"/>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02C"/>
    <w:rsid w:val="00841235"/>
    <w:rsid w:val="0084143A"/>
    <w:rsid w:val="00841530"/>
    <w:rsid w:val="0084179C"/>
    <w:rsid w:val="00842023"/>
    <w:rsid w:val="00842D5B"/>
    <w:rsid w:val="00842F82"/>
    <w:rsid w:val="0084331E"/>
    <w:rsid w:val="008433A0"/>
    <w:rsid w:val="00843CB9"/>
    <w:rsid w:val="0084495B"/>
    <w:rsid w:val="00845624"/>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F3"/>
    <w:rsid w:val="00853A92"/>
    <w:rsid w:val="00853CAF"/>
    <w:rsid w:val="00853E5C"/>
    <w:rsid w:val="00853EEE"/>
    <w:rsid w:val="00853FF9"/>
    <w:rsid w:val="008541D8"/>
    <w:rsid w:val="0085422B"/>
    <w:rsid w:val="008544BA"/>
    <w:rsid w:val="0085565D"/>
    <w:rsid w:val="0085586D"/>
    <w:rsid w:val="00855E29"/>
    <w:rsid w:val="00855F58"/>
    <w:rsid w:val="00856207"/>
    <w:rsid w:val="008562A8"/>
    <w:rsid w:val="00856409"/>
    <w:rsid w:val="00856AE9"/>
    <w:rsid w:val="00856E5A"/>
    <w:rsid w:val="00856F03"/>
    <w:rsid w:val="00857089"/>
    <w:rsid w:val="008571AA"/>
    <w:rsid w:val="0085738C"/>
    <w:rsid w:val="008575DA"/>
    <w:rsid w:val="00857E75"/>
    <w:rsid w:val="008608F0"/>
    <w:rsid w:val="00860A3C"/>
    <w:rsid w:val="00860D09"/>
    <w:rsid w:val="008610F0"/>
    <w:rsid w:val="00861394"/>
    <w:rsid w:val="0086164E"/>
    <w:rsid w:val="00861C37"/>
    <w:rsid w:val="00861CC4"/>
    <w:rsid w:val="008620C1"/>
    <w:rsid w:val="008628FA"/>
    <w:rsid w:val="00862DF0"/>
    <w:rsid w:val="00862F91"/>
    <w:rsid w:val="00863150"/>
    <w:rsid w:val="0086361B"/>
    <w:rsid w:val="00863AE5"/>
    <w:rsid w:val="00863B08"/>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64E"/>
    <w:rsid w:val="00872816"/>
    <w:rsid w:val="00872B2A"/>
    <w:rsid w:val="00872B52"/>
    <w:rsid w:val="00872C39"/>
    <w:rsid w:val="00872DB3"/>
    <w:rsid w:val="0087304B"/>
    <w:rsid w:val="00873694"/>
    <w:rsid w:val="008738AB"/>
    <w:rsid w:val="0087391D"/>
    <w:rsid w:val="00873D53"/>
    <w:rsid w:val="00873E56"/>
    <w:rsid w:val="008744B1"/>
    <w:rsid w:val="008745CC"/>
    <w:rsid w:val="00874B17"/>
    <w:rsid w:val="00874D00"/>
    <w:rsid w:val="008751FD"/>
    <w:rsid w:val="008757CB"/>
    <w:rsid w:val="00875C44"/>
    <w:rsid w:val="00876A0A"/>
    <w:rsid w:val="00877653"/>
    <w:rsid w:val="008777C5"/>
    <w:rsid w:val="00877B3F"/>
    <w:rsid w:val="00877B8B"/>
    <w:rsid w:val="00877F6F"/>
    <w:rsid w:val="008800B2"/>
    <w:rsid w:val="008805EF"/>
    <w:rsid w:val="00880BC4"/>
    <w:rsid w:val="00880C94"/>
    <w:rsid w:val="00880C9F"/>
    <w:rsid w:val="0088115C"/>
    <w:rsid w:val="00881283"/>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C40"/>
    <w:rsid w:val="00891E9D"/>
    <w:rsid w:val="0089200C"/>
    <w:rsid w:val="0089216A"/>
    <w:rsid w:val="008928E0"/>
    <w:rsid w:val="008929DE"/>
    <w:rsid w:val="00892A89"/>
    <w:rsid w:val="00892CAB"/>
    <w:rsid w:val="008930DA"/>
    <w:rsid w:val="00893461"/>
    <w:rsid w:val="00893918"/>
    <w:rsid w:val="00893BE5"/>
    <w:rsid w:val="00893C8B"/>
    <w:rsid w:val="00893DBB"/>
    <w:rsid w:val="008949D5"/>
    <w:rsid w:val="00894CC4"/>
    <w:rsid w:val="0089515D"/>
    <w:rsid w:val="008952AB"/>
    <w:rsid w:val="00895319"/>
    <w:rsid w:val="00895526"/>
    <w:rsid w:val="008956C5"/>
    <w:rsid w:val="00896032"/>
    <w:rsid w:val="00896096"/>
    <w:rsid w:val="0089691E"/>
    <w:rsid w:val="008971BB"/>
    <w:rsid w:val="00897673"/>
    <w:rsid w:val="008977FB"/>
    <w:rsid w:val="00897C35"/>
    <w:rsid w:val="00897D82"/>
    <w:rsid w:val="008A015F"/>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5DA1"/>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4AB0"/>
    <w:rsid w:val="008B5292"/>
    <w:rsid w:val="008B559B"/>
    <w:rsid w:val="008B5C18"/>
    <w:rsid w:val="008B657D"/>
    <w:rsid w:val="008B71B8"/>
    <w:rsid w:val="008B7505"/>
    <w:rsid w:val="008B7A1F"/>
    <w:rsid w:val="008B7BCD"/>
    <w:rsid w:val="008B7EFB"/>
    <w:rsid w:val="008C05E7"/>
    <w:rsid w:val="008C079B"/>
    <w:rsid w:val="008C0D25"/>
    <w:rsid w:val="008C0EBC"/>
    <w:rsid w:val="008C18BA"/>
    <w:rsid w:val="008C1AEE"/>
    <w:rsid w:val="008C1BE4"/>
    <w:rsid w:val="008C25DF"/>
    <w:rsid w:val="008C2F40"/>
    <w:rsid w:val="008C30F6"/>
    <w:rsid w:val="008C3629"/>
    <w:rsid w:val="008C3690"/>
    <w:rsid w:val="008C3AC1"/>
    <w:rsid w:val="008C413B"/>
    <w:rsid w:val="008C4501"/>
    <w:rsid w:val="008C4858"/>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2FB"/>
    <w:rsid w:val="008D0358"/>
    <w:rsid w:val="008D04C8"/>
    <w:rsid w:val="008D0869"/>
    <w:rsid w:val="008D09C8"/>
    <w:rsid w:val="008D0F53"/>
    <w:rsid w:val="008D1369"/>
    <w:rsid w:val="008D1546"/>
    <w:rsid w:val="008D199A"/>
    <w:rsid w:val="008D1E95"/>
    <w:rsid w:val="008D211C"/>
    <w:rsid w:val="008D303E"/>
    <w:rsid w:val="008D3058"/>
    <w:rsid w:val="008D3103"/>
    <w:rsid w:val="008D31A0"/>
    <w:rsid w:val="008D34CB"/>
    <w:rsid w:val="008D3BE0"/>
    <w:rsid w:val="008D3CCD"/>
    <w:rsid w:val="008D3D8E"/>
    <w:rsid w:val="008D5188"/>
    <w:rsid w:val="008D5292"/>
    <w:rsid w:val="008D62EA"/>
    <w:rsid w:val="008D6399"/>
    <w:rsid w:val="008D74F0"/>
    <w:rsid w:val="008D791A"/>
    <w:rsid w:val="008D7964"/>
    <w:rsid w:val="008D7B68"/>
    <w:rsid w:val="008D7EAA"/>
    <w:rsid w:val="008D7EBE"/>
    <w:rsid w:val="008E0616"/>
    <w:rsid w:val="008E0C06"/>
    <w:rsid w:val="008E0C59"/>
    <w:rsid w:val="008E0C77"/>
    <w:rsid w:val="008E14B0"/>
    <w:rsid w:val="008E16A9"/>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A90"/>
    <w:rsid w:val="008E7E08"/>
    <w:rsid w:val="008F01B0"/>
    <w:rsid w:val="008F01E8"/>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972"/>
    <w:rsid w:val="00903E0C"/>
    <w:rsid w:val="009046C9"/>
    <w:rsid w:val="009047A3"/>
    <w:rsid w:val="00904A7C"/>
    <w:rsid w:val="00904B97"/>
    <w:rsid w:val="009054E5"/>
    <w:rsid w:val="00905DD4"/>
    <w:rsid w:val="00905F19"/>
    <w:rsid w:val="00906034"/>
    <w:rsid w:val="0090619D"/>
    <w:rsid w:val="00906207"/>
    <w:rsid w:val="00906603"/>
    <w:rsid w:val="00906696"/>
    <w:rsid w:val="009067DA"/>
    <w:rsid w:val="00906820"/>
    <w:rsid w:val="00910336"/>
    <w:rsid w:val="00910587"/>
    <w:rsid w:val="009107FE"/>
    <w:rsid w:val="00910B2E"/>
    <w:rsid w:val="00910D39"/>
    <w:rsid w:val="00911022"/>
    <w:rsid w:val="00911104"/>
    <w:rsid w:val="00911647"/>
    <w:rsid w:val="00911A14"/>
    <w:rsid w:val="0091201B"/>
    <w:rsid w:val="009120C1"/>
    <w:rsid w:val="00912903"/>
    <w:rsid w:val="00912CAF"/>
    <w:rsid w:val="009130D5"/>
    <w:rsid w:val="00913890"/>
    <w:rsid w:val="009138F6"/>
    <w:rsid w:val="009139AB"/>
    <w:rsid w:val="0091417B"/>
    <w:rsid w:val="00914207"/>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932"/>
    <w:rsid w:val="00920A03"/>
    <w:rsid w:val="00921149"/>
    <w:rsid w:val="00921C2B"/>
    <w:rsid w:val="00922729"/>
    <w:rsid w:val="009227BA"/>
    <w:rsid w:val="00922CFE"/>
    <w:rsid w:val="00923156"/>
    <w:rsid w:val="0092320F"/>
    <w:rsid w:val="00923ACF"/>
    <w:rsid w:val="00923F67"/>
    <w:rsid w:val="009241C8"/>
    <w:rsid w:val="009243BD"/>
    <w:rsid w:val="009248EA"/>
    <w:rsid w:val="009249FF"/>
    <w:rsid w:val="00924CA9"/>
    <w:rsid w:val="00924CE9"/>
    <w:rsid w:val="00924FA4"/>
    <w:rsid w:val="00924FA5"/>
    <w:rsid w:val="0092513D"/>
    <w:rsid w:val="009256C1"/>
    <w:rsid w:val="00925B95"/>
    <w:rsid w:val="00925BF4"/>
    <w:rsid w:val="0092656E"/>
    <w:rsid w:val="00926767"/>
    <w:rsid w:val="00926C29"/>
    <w:rsid w:val="00927301"/>
    <w:rsid w:val="00927833"/>
    <w:rsid w:val="00930175"/>
    <w:rsid w:val="0093026D"/>
    <w:rsid w:val="00930CE4"/>
    <w:rsid w:val="00932B54"/>
    <w:rsid w:val="00933103"/>
    <w:rsid w:val="009340B7"/>
    <w:rsid w:val="00934106"/>
    <w:rsid w:val="009343A4"/>
    <w:rsid w:val="009343B6"/>
    <w:rsid w:val="00934D1A"/>
    <w:rsid w:val="00934D83"/>
    <w:rsid w:val="009352DE"/>
    <w:rsid w:val="0093533B"/>
    <w:rsid w:val="009359DC"/>
    <w:rsid w:val="0093600E"/>
    <w:rsid w:val="009366AD"/>
    <w:rsid w:val="009374AA"/>
    <w:rsid w:val="009376BA"/>
    <w:rsid w:val="00937958"/>
    <w:rsid w:val="00937C08"/>
    <w:rsid w:val="009400A1"/>
    <w:rsid w:val="0094068C"/>
    <w:rsid w:val="00940917"/>
    <w:rsid w:val="00941238"/>
    <w:rsid w:val="00941731"/>
    <w:rsid w:val="00941EFC"/>
    <w:rsid w:val="00942032"/>
    <w:rsid w:val="00942159"/>
    <w:rsid w:val="00943838"/>
    <w:rsid w:val="00943C6E"/>
    <w:rsid w:val="00944112"/>
    <w:rsid w:val="009444B9"/>
    <w:rsid w:val="009444CC"/>
    <w:rsid w:val="009449B9"/>
    <w:rsid w:val="009450FB"/>
    <w:rsid w:val="009451FC"/>
    <w:rsid w:val="00945E50"/>
    <w:rsid w:val="00946455"/>
    <w:rsid w:val="00946A08"/>
    <w:rsid w:val="00946B2C"/>
    <w:rsid w:val="00946F42"/>
    <w:rsid w:val="0094781C"/>
    <w:rsid w:val="0094795F"/>
    <w:rsid w:val="009503E2"/>
    <w:rsid w:val="009503E9"/>
    <w:rsid w:val="00950CB2"/>
    <w:rsid w:val="00951187"/>
    <w:rsid w:val="009513F4"/>
    <w:rsid w:val="00951543"/>
    <w:rsid w:val="00951BBB"/>
    <w:rsid w:val="00951C1D"/>
    <w:rsid w:val="00952D44"/>
    <w:rsid w:val="009531C0"/>
    <w:rsid w:val="00953AB3"/>
    <w:rsid w:val="00953D74"/>
    <w:rsid w:val="00953F73"/>
    <w:rsid w:val="009543D4"/>
    <w:rsid w:val="0095531E"/>
    <w:rsid w:val="00955E17"/>
    <w:rsid w:val="00955F7A"/>
    <w:rsid w:val="00956842"/>
    <w:rsid w:val="00956938"/>
    <w:rsid w:val="00956C55"/>
    <w:rsid w:val="009570A9"/>
    <w:rsid w:val="009577BD"/>
    <w:rsid w:val="00957B13"/>
    <w:rsid w:val="00957DA9"/>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397"/>
    <w:rsid w:val="0096772E"/>
    <w:rsid w:val="00967787"/>
    <w:rsid w:val="00967B0E"/>
    <w:rsid w:val="00967C14"/>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CA4"/>
    <w:rsid w:val="00975E4E"/>
    <w:rsid w:val="00975EC2"/>
    <w:rsid w:val="00976615"/>
    <w:rsid w:val="00976E76"/>
    <w:rsid w:val="00976EC4"/>
    <w:rsid w:val="00976F5D"/>
    <w:rsid w:val="0097785A"/>
    <w:rsid w:val="0098040B"/>
    <w:rsid w:val="00980675"/>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38F"/>
    <w:rsid w:val="00987BB5"/>
    <w:rsid w:val="00990043"/>
    <w:rsid w:val="009900BB"/>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72D"/>
    <w:rsid w:val="009A1B07"/>
    <w:rsid w:val="009A32A4"/>
    <w:rsid w:val="009A3CB0"/>
    <w:rsid w:val="009A4471"/>
    <w:rsid w:val="009A4B3D"/>
    <w:rsid w:val="009A52D7"/>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674"/>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677"/>
    <w:rsid w:val="009D5717"/>
    <w:rsid w:val="009D57AB"/>
    <w:rsid w:val="009D57B5"/>
    <w:rsid w:val="009D6862"/>
    <w:rsid w:val="009D6DE3"/>
    <w:rsid w:val="009D732B"/>
    <w:rsid w:val="009D758C"/>
    <w:rsid w:val="009D7906"/>
    <w:rsid w:val="009D791E"/>
    <w:rsid w:val="009D7AD3"/>
    <w:rsid w:val="009D7E1F"/>
    <w:rsid w:val="009E0ED5"/>
    <w:rsid w:val="009E10F8"/>
    <w:rsid w:val="009E1227"/>
    <w:rsid w:val="009E1713"/>
    <w:rsid w:val="009E1791"/>
    <w:rsid w:val="009E17C6"/>
    <w:rsid w:val="009E287F"/>
    <w:rsid w:val="009E2A18"/>
    <w:rsid w:val="009E3DFF"/>
    <w:rsid w:val="009E3EF0"/>
    <w:rsid w:val="009E428E"/>
    <w:rsid w:val="009E48D0"/>
    <w:rsid w:val="009E4EBD"/>
    <w:rsid w:val="009E5783"/>
    <w:rsid w:val="009E5921"/>
    <w:rsid w:val="009E5C18"/>
    <w:rsid w:val="009E5DE2"/>
    <w:rsid w:val="009E5E7B"/>
    <w:rsid w:val="009E6457"/>
    <w:rsid w:val="009E6A9A"/>
    <w:rsid w:val="009E6D6B"/>
    <w:rsid w:val="009E7840"/>
    <w:rsid w:val="009E7BC8"/>
    <w:rsid w:val="009E7CFD"/>
    <w:rsid w:val="009E7D2B"/>
    <w:rsid w:val="009E7E72"/>
    <w:rsid w:val="009F024F"/>
    <w:rsid w:val="009F02ED"/>
    <w:rsid w:val="009F0553"/>
    <w:rsid w:val="009F0C47"/>
    <w:rsid w:val="009F0D16"/>
    <w:rsid w:val="009F0E71"/>
    <w:rsid w:val="009F1446"/>
    <w:rsid w:val="009F1B3A"/>
    <w:rsid w:val="009F23A3"/>
    <w:rsid w:val="009F2871"/>
    <w:rsid w:val="009F2947"/>
    <w:rsid w:val="009F2AEE"/>
    <w:rsid w:val="009F2FD7"/>
    <w:rsid w:val="009F31AF"/>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9F7D10"/>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4BBD"/>
    <w:rsid w:val="00A05573"/>
    <w:rsid w:val="00A0589E"/>
    <w:rsid w:val="00A05C77"/>
    <w:rsid w:val="00A05CAE"/>
    <w:rsid w:val="00A060D2"/>
    <w:rsid w:val="00A06308"/>
    <w:rsid w:val="00A074A0"/>
    <w:rsid w:val="00A076A8"/>
    <w:rsid w:val="00A10734"/>
    <w:rsid w:val="00A10928"/>
    <w:rsid w:val="00A109DC"/>
    <w:rsid w:val="00A10FA2"/>
    <w:rsid w:val="00A1132C"/>
    <w:rsid w:val="00A114D6"/>
    <w:rsid w:val="00A12B33"/>
    <w:rsid w:val="00A13358"/>
    <w:rsid w:val="00A13F3B"/>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2CC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23F"/>
    <w:rsid w:val="00A26577"/>
    <w:rsid w:val="00A26882"/>
    <w:rsid w:val="00A271E5"/>
    <w:rsid w:val="00A30E76"/>
    <w:rsid w:val="00A314BE"/>
    <w:rsid w:val="00A31521"/>
    <w:rsid w:val="00A31703"/>
    <w:rsid w:val="00A32634"/>
    <w:rsid w:val="00A3271E"/>
    <w:rsid w:val="00A32720"/>
    <w:rsid w:val="00A33606"/>
    <w:rsid w:val="00A3362A"/>
    <w:rsid w:val="00A33655"/>
    <w:rsid w:val="00A336A7"/>
    <w:rsid w:val="00A33860"/>
    <w:rsid w:val="00A33C98"/>
    <w:rsid w:val="00A3437E"/>
    <w:rsid w:val="00A347C0"/>
    <w:rsid w:val="00A354E3"/>
    <w:rsid w:val="00A35713"/>
    <w:rsid w:val="00A36C96"/>
    <w:rsid w:val="00A375C6"/>
    <w:rsid w:val="00A3794E"/>
    <w:rsid w:val="00A3795D"/>
    <w:rsid w:val="00A379D5"/>
    <w:rsid w:val="00A401DF"/>
    <w:rsid w:val="00A4035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A93"/>
    <w:rsid w:val="00A45E97"/>
    <w:rsid w:val="00A461A5"/>
    <w:rsid w:val="00A46375"/>
    <w:rsid w:val="00A47BDF"/>
    <w:rsid w:val="00A50481"/>
    <w:rsid w:val="00A50733"/>
    <w:rsid w:val="00A50BC6"/>
    <w:rsid w:val="00A50EC8"/>
    <w:rsid w:val="00A527E9"/>
    <w:rsid w:val="00A529A5"/>
    <w:rsid w:val="00A532A7"/>
    <w:rsid w:val="00A53306"/>
    <w:rsid w:val="00A53E36"/>
    <w:rsid w:val="00A53E57"/>
    <w:rsid w:val="00A53EA6"/>
    <w:rsid w:val="00A552D2"/>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2A"/>
    <w:rsid w:val="00A6461B"/>
    <w:rsid w:val="00A64BF2"/>
    <w:rsid w:val="00A64EB7"/>
    <w:rsid w:val="00A65CDB"/>
    <w:rsid w:val="00A661C0"/>
    <w:rsid w:val="00A668AD"/>
    <w:rsid w:val="00A66902"/>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058"/>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87E9B"/>
    <w:rsid w:val="00A90375"/>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689"/>
    <w:rsid w:val="00AA07DF"/>
    <w:rsid w:val="00AA0A24"/>
    <w:rsid w:val="00AA0EC2"/>
    <w:rsid w:val="00AA18B4"/>
    <w:rsid w:val="00AA1EA3"/>
    <w:rsid w:val="00AA24CB"/>
    <w:rsid w:val="00AA2546"/>
    <w:rsid w:val="00AA2B39"/>
    <w:rsid w:val="00AA348C"/>
    <w:rsid w:val="00AA3D07"/>
    <w:rsid w:val="00AA3DF7"/>
    <w:rsid w:val="00AA4253"/>
    <w:rsid w:val="00AA4585"/>
    <w:rsid w:val="00AA458E"/>
    <w:rsid w:val="00AA464C"/>
    <w:rsid w:val="00AA47E4"/>
    <w:rsid w:val="00AA495F"/>
    <w:rsid w:val="00AA4DA3"/>
    <w:rsid w:val="00AA580F"/>
    <w:rsid w:val="00AA5AAC"/>
    <w:rsid w:val="00AA694B"/>
    <w:rsid w:val="00AA6C2A"/>
    <w:rsid w:val="00AA6C75"/>
    <w:rsid w:val="00AA6CE4"/>
    <w:rsid w:val="00AA6DBB"/>
    <w:rsid w:val="00AA718E"/>
    <w:rsid w:val="00AA745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ED1"/>
    <w:rsid w:val="00AB6ABE"/>
    <w:rsid w:val="00AB6FC8"/>
    <w:rsid w:val="00AB729B"/>
    <w:rsid w:val="00AB7390"/>
    <w:rsid w:val="00AB7752"/>
    <w:rsid w:val="00AB7C28"/>
    <w:rsid w:val="00AB7FDC"/>
    <w:rsid w:val="00AC04CD"/>
    <w:rsid w:val="00AC0611"/>
    <w:rsid w:val="00AC0B89"/>
    <w:rsid w:val="00AC1648"/>
    <w:rsid w:val="00AC20F7"/>
    <w:rsid w:val="00AC21BF"/>
    <w:rsid w:val="00AC2241"/>
    <w:rsid w:val="00AC2763"/>
    <w:rsid w:val="00AC31D5"/>
    <w:rsid w:val="00AC3ECA"/>
    <w:rsid w:val="00AC4567"/>
    <w:rsid w:val="00AC5AFE"/>
    <w:rsid w:val="00AC6467"/>
    <w:rsid w:val="00AC6E03"/>
    <w:rsid w:val="00AC789B"/>
    <w:rsid w:val="00AC7950"/>
    <w:rsid w:val="00AC7DAA"/>
    <w:rsid w:val="00AD030E"/>
    <w:rsid w:val="00AD08D9"/>
    <w:rsid w:val="00AD1492"/>
    <w:rsid w:val="00AD1A89"/>
    <w:rsid w:val="00AD1C85"/>
    <w:rsid w:val="00AD1D11"/>
    <w:rsid w:val="00AD2241"/>
    <w:rsid w:val="00AD22BB"/>
    <w:rsid w:val="00AD27F9"/>
    <w:rsid w:val="00AD2B0D"/>
    <w:rsid w:val="00AD2D0F"/>
    <w:rsid w:val="00AD2FBA"/>
    <w:rsid w:val="00AD3515"/>
    <w:rsid w:val="00AD3698"/>
    <w:rsid w:val="00AD3787"/>
    <w:rsid w:val="00AD391F"/>
    <w:rsid w:val="00AD440E"/>
    <w:rsid w:val="00AD468D"/>
    <w:rsid w:val="00AD4F3B"/>
    <w:rsid w:val="00AD50A5"/>
    <w:rsid w:val="00AD5840"/>
    <w:rsid w:val="00AD5C22"/>
    <w:rsid w:val="00AD60FB"/>
    <w:rsid w:val="00AD72DF"/>
    <w:rsid w:val="00AD7458"/>
    <w:rsid w:val="00AD7A0A"/>
    <w:rsid w:val="00AD7F95"/>
    <w:rsid w:val="00AE0261"/>
    <w:rsid w:val="00AE07A4"/>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48"/>
    <w:rsid w:val="00AE4726"/>
    <w:rsid w:val="00AE5150"/>
    <w:rsid w:val="00AE5366"/>
    <w:rsid w:val="00AE53C9"/>
    <w:rsid w:val="00AE53F4"/>
    <w:rsid w:val="00AE55C3"/>
    <w:rsid w:val="00AE6417"/>
    <w:rsid w:val="00AE66A4"/>
    <w:rsid w:val="00AE66F2"/>
    <w:rsid w:val="00AE69D7"/>
    <w:rsid w:val="00AE6A39"/>
    <w:rsid w:val="00AE748F"/>
    <w:rsid w:val="00AE757B"/>
    <w:rsid w:val="00AF0087"/>
    <w:rsid w:val="00AF0557"/>
    <w:rsid w:val="00AF0621"/>
    <w:rsid w:val="00AF0936"/>
    <w:rsid w:val="00AF0A42"/>
    <w:rsid w:val="00AF0CC8"/>
    <w:rsid w:val="00AF11FE"/>
    <w:rsid w:val="00AF1594"/>
    <w:rsid w:val="00AF1899"/>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DBE"/>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639"/>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112"/>
    <w:rsid w:val="00B274A4"/>
    <w:rsid w:val="00B27C01"/>
    <w:rsid w:val="00B27CB4"/>
    <w:rsid w:val="00B27DED"/>
    <w:rsid w:val="00B30553"/>
    <w:rsid w:val="00B30B53"/>
    <w:rsid w:val="00B313CF"/>
    <w:rsid w:val="00B31517"/>
    <w:rsid w:val="00B317DC"/>
    <w:rsid w:val="00B31874"/>
    <w:rsid w:val="00B31A3C"/>
    <w:rsid w:val="00B31A43"/>
    <w:rsid w:val="00B31C55"/>
    <w:rsid w:val="00B31F80"/>
    <w:rsid w:val="00B32555"/>
    <w:rsid w:val="00B32626"/>
    <w:rsid w:val="00B32B5F"/>
    <w:rsid w:val="00B33659"/>
    <w:rsid w:val="00B34E5B"/>
    <w:rsid w:val="00B34E8B"/>
    <w:rsid w:val="00B3540C"/>
    <w:rsid w:val="00B354F6"/>
    <w:rsid w:val="00B360CF"/>
    <w:rsid w:val="00B36283"/>
    <w:rsid w:val="00B362D4"/>
    <w:rsid w:val="00B36F35"/>
    <w:rsid w:val="00B37028"/>
    <w:rsid w:val="00B37441"/>
    <w:rsid w:val="00B37BC6"/>
    <w:rsid w:val="00B37D2F"/>
    <w:rsid w:val="00B404FD"/>
    <w:rsid w:val="00B412F3"/>
    <w:rsid w:val="00B41571"/>
    <w:rsid w:val="00B415F2"/>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28B"/>
    <w:rsid w:val="00B505B5"/>
    <w:rsid w:val="00B50C63"/>
    <w:rsid w:val="00B50EA0"/>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3D0"/>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2E1"/>
    <w:rsid w:val="00B7006A"/>
    <w:rsid w:val="00B70198"/>
    <w:rsid w:val="00B70582"/>
    <w:rsid w:val="00B70E2A"/>
    <w:rsid w:val="00B70E44"/>
    <w:rsid w:val="00B71300"/>
    <w:rsid w:val="00B71397"/>
    <w:rsid w:val="00B71436"/>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5901"/>
    <w:rsid w:val="00B76179"/>
    <w:rsid w:val="00B76413"/>
    <w:rsid w:val="00B76FAB"/>
    <w:rsid w:val="00B77119"/>
    <w:rsid w:val="00B77620"/>
    <w:rsid w:val="00B77886"/>
    <w:rsid w:val="00B77980"/>
    <w:rsid w:val="00B809B4"/>
    <w:rsid w:val="00B80D10"/>
    <w:rsid w:val="00B80FD9"/>
    <w:rsid w:val="00B81932"/>
    <w:rsid w:val="00B81E0F"/>
    <w:rsid w:val="00B820DD"/>
    <w:rsid w:val="00B82839"/>
    <w:rsid w:val="00B82D0F"/>
    <w:rsid w:val="00B82E0E"/>
    <w:rsid w:val="00B83A14"/>
    <w:rsid w:val="00B83BA0"/>
    <w:rsid w:val="00B84191"/>
    <w:rsid w:val="00B8568E"/>
    <w:rsid w:val="00B860BF"/>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013"/>
    <w:rsid w:val="00B93C14"/>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8A5"/>
    <w:rsid w:val="00BA1919"/>
    <w:rsid w:val="00BA1999"/>
    <w:rsid w:val="00BA1E49"/>
    <w:rsid w:val="00BA1F2F"/>
    <w:rsid w:val="00BA2212"/>
    <w:rsid w:val="00BA3A8D"/>
    <w:rsid w:val="00BA3C2C"/>
    <w:rsid w:val="00BA3DD3"/>
    <w:rsid w:val="00BA3E4F"/>
    <w:rsid w:val="00BA3EB5"/>
    <w:rsid w:val="00BA4055"/>
    <w:rsid w:val="00BA465C"/>
    <w:rsid w:val="00BA48A0"/>
    <w:rsid w:val="00BA4EB8"/>
    <w:rsid w:val="00BA5363"/>
    <w:rsid w:val="00BA608D"/>
    <w:rsid w:val="00BA68E1"/>
    <w:rsid w:val="00BA6BB5"/>
    <w:rsid w:val="00BA718E"/>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7AC"/>
    <w:rsid w:val="00BB2A74"/>
    <w:rsid w:val="00BB2B2E"/>
    <w:rsid w:val="00BB2B49"/>
    <w:rsid w:val="00BB385A"/>
    <w:rsid w:val="00BB3B84"/>
    <w:rsid w:val="00BB4772"/>
    <w:rsid w:val="00BB49F8"/>
    <w:rsid w:val="00BB5C8D"/>
    <w:rsid w:val="00BB5D96"/>
    <w:rsid w:val="00BB5ED6"/>
    <w:rsid w:val="00BB6124"/>
    <w:rsid w:val="00BB7241"/>
    <w:rsid w:val="00BB7DCA"/>
    <w:rsid w:val="00BC02BF"/>
    <w:rsid w:val="00BC134A"/>
    <w:rsid w:val="00BC1772"/>
    <w:rsid w:val="00BC199E"/>
    <w:rsid w:val="00BC201B"/>
    <w:rsid w:val="00BC22B3"/>
    <w:rsid w:val="00BC24BA"/>
    <w:rsid w:val="00BC263F"/>
    <w:rsid w:val="00BC379E"/>
    <w:rsid w:val="00BC3F84"/>
    <w:rsid w:val="00BC49A8"/>
    <w:rsid w:val="00BC4E76"/>
    <w:rsid w:val="00BC4FD4"/>
    <w:rsid w:val="00BC527F"/>
    <w:rsid w:val="00BC5A44"/>
    <w:rsid w:val="00BC6623"/>
    <w:rsid w:val="00BC6971"/>
    <w:rsid w:val="00BC7090"/>
    <w:rsid w:val="00BC70C5"/>
    <w:rsid w:val="00BC72F7"/>
    <w:rsid w:val="00BC75DE"/>
    <w:rsid w:val="00BC7ADC"/>
    <w:rsid w:val="00BD0140"/>
    <w:rsid w:val="00BD07F8"/>
    <w:rsid w:val="00BD08A6"/>
    <w:rsid w:val="00BD0D19"/>
    <w:rsid w:val="00BD0D2C"/>
    <w:rsid w:val="00BD1221"/>
    <w:rsid w:val="00BD1830"/>
    <w:rsid w:val="00BD1AF8"/>
    <w:rsid w:val="00BD1DB0"/>
    <w:rsid w:val="00BD1F04"/>
    <w:rsid w:val="00BD213E"/>
    <w:rsid w:val="00BD2C05"/>
    <w:rsid w:val="00BD3096"/>
    <w:rsid w:val="00BD38AB"/>
    <w:rsid w:val="00BD3C3D"/>
    <w:rsid w:val="00BD3E9D"/>
    <w:rsid w:val="00BD40BF"/>
    <w:rsid w:val="00BD4678"/>
    <w:rsid w:val="00BD4773"/>
    <w:rsid w:val="00BD4986"/>
    <w:rsid w:val="00BD4EBC"/>
    <w:rsid w:val="00BD58C0"/>
    <w:rsid w:val="00BD613C"/>
    <w:rsid w:val="00BD617F"/>
    <w:rsid w:val="00BD698C"/>
    <w:rsid w:val="00BD6B43"/>
    <w:rsid w:val="00BD7378"/>
    <w:rsid w:val="00BD765F"/>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A2C"/>
    <w:rsid w:val="00BE7C87"/>
    <w:rsid w:val="00BE7D27"/>
    <w:rsid w:val="00BE7E99"/>
    <w:rsid w:val="00BF05E4"/>
    <w:rsid w:val="00BF081B"/>
    <w:rsid w:val="00BF0CC1"/>
    <w:rsid w:val="00BF114D"/>
    <w:rsid w:val="00BF1A09"/>
    <w:rsid w:val="00BF217E"/>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8B2"/>
    <w:rsid w:val="00BF79A7"/>
    <w:rsid w:val="00BF7D60"/>
    <w:rsid w:val="00BF7E33"/>
    <w:rsid w:val="00C00176"/>
    <w:rsid w:val="00C002A6"/>
    <w:rsid w:val="00C01129"/>
    <w:rsid w:val="00C01462"/>
    <w:rsid w:val="00C0153D"/>
    <w:rsid w:val="00C022A2"/>
    <w:rsid w:val="00C02AC2"/>
    <w:rsid w:val="00C02CA3"/>
    <w:rsid w:val="00C0305E"/>
    <w:rsid w:val="00C03A07"/>
    <w:rsid w:val="00C03AF5"/>
    <w:rsid w:val="00C03E49"/>
    <w:rsid w:val="00C03ED9"/>
    <w:rsid w:val="00C0488C"/>
    <w:rsid w:val="00C048B1"/>
    <w:rsid w:val="00C04B93"/>
    <w:rsid w:val="00C053E7"/>
    <w:rsid w:val="00C057BA"/>
    <w:rsid w:val="00C05BA7"/>
    <w:rsid w:val="00C05D76"/>
    <w:rsid w:val="00C0611C"/>
    <w:rsid w:val="00C06240"/>
    <w:rsid w:val="00C0626C"/>
    <w:rsid w:val="00C0670A"/>
    <w:rsid w:val="00C06B28"/>
    <w:rsid w:val="00C06C06"/>
    <w:rsid w:val="00C06CDE"/>
    <w:rsid w:val="00C07973"/>
    <w:rsid w:val="00C102ED"/>
    <w:rsid w:val="00C10B5A"/>
    <w:rsid w:val="00C10D51"/>
    <w:rsid w:val="00C11398"/>
    <w:rsid w:val="00C11F04"/>
    <w:rsid w:val="00C1256A"/>
    <w:rsid w:val="00C13A0A"/>
    <w:rsid w:val="00C13DC4"/>
    <w:rsid w:val="00C146CC"/>
    <w:rsid w:val="00C149B2"/>
    <w:rsid w:val="00C14AF1"/>
    <w:rsid w:val="00C14F85"/>
    <w:rsid w:val="00C15258"/>
    <w:rsid w:val="00C1528B"/>
    <w:rsid w:val="00C152D8"/>
    <w:rsid w:val="00C1624B"/>
    <w:rsid w:val="00C17505"/>
    <w:rsid w:val="00C17F28"/>
    <w:rsid w:val="00C17FC8"/>
    <w:rsid w:val="00C20028"/>
    <w:rsid w:val="00C20247"/>
    <w:rsid w:val="00C20C7B"/>
    <w:rsid w:val="00C20F09"/>
    <w:rsid w:val="00C20FF7"/>
    <w:rsid w:val="00C2153C"/>
    <w:rsid w:val="00C21964"/>
    <w:rsid w:val="00C21A16"/>
    <w:rsid w:val="00C224C1"/>
    <w:rsid w:val="00C22AAD"/>
    <w:rsid w:val="00C230C7"/>
    <w:rsid w:val="00C236CD"/>
    <w:rsid w:val="00C23E87"/>
    <w:rsid w:val="00C23F5C"/>
    <w:rsid w:val="00C245DB"/>
    <w:rsid w:val="00C246CF"/>
    <w:rsid w:val="00C24A81"/>
    <w:rsid w:val="00C24EA0"/>
    <w:rsid w:val="00C24EAA"/>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1BA8"/>
    <w:rsid w:val="00C3256A"/>
    <w:rsid w:val="00C32DBB"/>
    <w:rsid w:val="00C32F7F"/>
    <w:rsid w:val="00C3336F"/>
    <w:rsid w:val="00C337B6"/>
    <w:rsid w:val="00C33BA0"/>
    <w:rsid w:val="00C33C3B"/>
    <w:rsid w:val="00C33C63"/>
    <w:rsid w:val="00C33D6D"/>
    <w:rsid w:val="00C34296"/>
    <w:rsid w:val="00C34298"/>
    <w:rsid w:val="00C3552E"/>
    <w:rsid w:val="00C3584B"/>
    <w:rsid w:val="00C358EA"/>
    <w:rsid w:val="00C359E0"/>
    <w:rsid w:val="00C35B59"/>
    <w:rsid w:val="00C35BC4"/>
    <w:rsid w:val="00C35DB2"/>
    <w:rsid w:val="00C35FC2"/>
    <w:rsid w:val="00C361BE"/>
    <w:rsid w:val="00C36AAC"/>
    <w:rsid w:val="00C36E64"/>
    <w:rsid w:val="00C36FC4"/>
    <w:rsid w:val="00C3753A"/>
    <w:rsid w:val="00C37E67"/>
    <w:rsid w:val="00C400B9"/>
    <w:rsid w:val="00C40202"/>
    <w:rsid w:val="00C40944"/>
    <w:rsid w:val="00C4118D"/>
    <w:rsid w:val="00C4253F"/>
    <w:rsid w:val="00C4262F"/>
    <w:rsid w:val="00C42C20"/>
    <w:rsid w:val="00C42EB1"/>
    <w:rsid w:val="00C430C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342"/>
    <w:rsid w:val="00C46374"/>
    <w:rsid w:val="00C468BC"/>
    <w:rsid w:val="00C46B96"/>
    <w:rsid w:val="00C46D6D"/>
    <w:rsid w:val="00C472AC"/>
    <w:rsid w:val="00C477D6"/>
    <w:rsid w:val="00C50513"/>
    <w:rsid w:val="00C508ED"/>
    <w:rsid w:val="00C50F0A"/>
    <w:rsid w:val="00C513A8"/>
    <w:rsid w:val="00C51BC6"/>
    <w:rsid w:val="00C51C3A"/>
    <w:rsid w:val="00C5290B"/>
    <w:rsid w:val="00C52B2A"/>
    <w:rsid w:val="00C52DFA"/>
    <w:rsid w:val="00C534A4"/>
    <w:rsid w:val="00C53D4B"/>
    <w:rsid w:val="00C54127"/>
    <w:rsid w:val="00C54AA3"/>
    <w:rsid w:val="00C54DC8"/>
    <w:rsid w:val="00C54FB4"/>
    <w:rsid w:val="00C55388"/>
    <w:rsid w:val="00C55561"/>
    <w:rsid w:val="00C559A7"/>
    <w:rsid w:val="00C55A9A"/>
    <w:rsid w:val="00C55A9C"/>
    <w:rsid w:val="00C55DC2"/>
    <w:rsid w:val="00C55DF8"/>
    <w:rsid w:val="00C55FB1"/>
    <w:rsid w:val="00C56335"/>
    <w:rsid w:val="00C56766"/>
    <w:rsid w:val="00C57DD6"/>
    <w:rsid w:val="00C57EC3"/>
    <w:rsid w:val="00C6022B"/>
    <w:rsid w:val="00C60360"/>
    <w:rsid w:val="00C60D23"/>
    <w:rsid w:val="00C60F26"/>
    <w:rsid w:val="00C61194"/>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A20"/>
    <w:rsid w:val="00C66A3F"/>
    <w:rsid w:val="00C66FC5"/>
    <w:rsid w:val="00C67393"/>
    <w:rsid w:val="00C67777"/>
    <w:rsid w:val="00C67864"/>
    <w:rsid w:val="00C67A1C"/>
    <w:rsid w:val="00C7013F"/>
    <w:rsid w:val="00C702A8"/>
    <w:rsid w:val="00C70627"/>
    <w:rsid w:val="00C70F5A"/>
    <w:rsid w:val="00C71321"/>
    <w:rsid w:val="00C717B9"/>
    <w:rsid w:val="00C72C77"/>
    <w:rsid w:val="00C73187"/>
    <w:rsid w:val="00C738C1"/>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C52"/>
    <w:rsid w:val="00C77EEE"/>
    <w:rsid w:val="00C80015"/>
    <w:rsid w:val="00C801BC"/>
    <w:rsid w:val="00C8033C"/>
    <w:rsid w:val="00C81020"/>
    <w:rsid w:val="00C81916"/>
    <w:rsid w:val="00C821AB"/>
    <w:rsid w:val="00C825BB"/>
    <w:rsid w:val="00C82652"/>
    <w:rsid w:val="00C8277B"/>
    <w:rsid w:val="00C82929"/>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C05"/>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406"/>
    <w:rsid w:val="00CA56D2"/>
    <w:rsid w:val="00CA5864"/>
    <w:rsid w:val="00CA5BA4"/>
    <w:rsid w:val="00CA63DA"/>
    <w:rsid w:val="00CA6B4C"/>
    <w:rsid w:val="00CA6B6B"/>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1C5F"/>
    <w:rsid w:val="00CC3333"/>
    <w:rsid w:val="00CC3821"/>
    <w:rsid w:val="00CC38A6"/>
    <w:rsid w:val="00CC3CD9"/>
    <w:rsid w:val="00CC3DD0"/>
    <w:rsid w:val="00CC3F42"/>
    <w:rsid w:val="00CC3FC0"/>
    <w:rsid w:val="00CC4134"/>
    <w:rsid w:val="00CC4900"/>
    <w:rsid w:val="00CC4FFC"/>
    <w:rsid w:val="00CC50E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AD1"/>
    <w:rsid w:val="00CD2B40"/>
    <w:rsid w:val="00CD2E4C"/>
    <w:rsid w:val="00CD307F"/>
    <w:rsid w:val="00CD3257"/>
    <w:rsid w:val="00CD32D5"/>
    <w:rsid w:val="00CD40F4"/>
    <w:rsid w:val="00CD4304"/>
    <w:rsid w:val="00CD4D85"/>
    <w:rsid w:val="00CD505C"/>
    <w:rsid w:val="00CD5361"/>
    <w:rsid w:val="00CD56FD"/>
    <w:rsid w:val="00CD5CA0"/>
    <w:rsid w:val="00CD669F"/>
    <w:rsid w:val="00CD686D"/>
    <w:rsid w:val="00CD6919"/>
    <w:rsid w:val="00CD6C36"/>
    <w:rsid w:val="00CD70F7"/>
    <w:rsid w:val="00CD75E6"/>
    <w:rsid w:val="00CD7779"/>
    <w:rsid w:val="00CD7E97"/>
    <w:rsid w:val="00CE0045"/>
    <w:rsid w:val="00CE00A4"/>
    <w:rsid w:val="00CE0172"/>
    <w:rsid w:val="00CE02B2"/>
    <w:rsid w:val="00CE05C7"/>
    <w:rsid w:val="00CE07F9"/>
    <w:rsid w:val="00CE0900"/>
    <w:rsid w:val="00CE09E7"/>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5B0"/>
    <w:rsid w:val="00CF3A57"/>
    <w:rsid w:val="00CF3E59"/>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091"/>
    <w:rsid w:val="00D10C0E"/>
    <w:rsid w:val="00D11252"/>
    <w:rsid w:val="00D11296"/>
    <w:rsid w:val="00D11B9D"/>
    <w:rsid w:val="00D11F44"/>
    <w:rsid w:val="00D12456"/>
    <w:rsid w:val="00D12537"/>
    <w:rsid w:val="00D1278B"/>
    <w:rsid w:val="00D12B21"/>
    <w:rsid w:val="00D12B26"/>
    <w:rsid w:val="00D12CEA"/>
    <w:rsid w:val="00D12EA1"/>
    <w:rsid w:val="00D138EB"/>
    <w:rsid w:val="00D1399B"/>
    <w:rsid w:val="00D1403B"/>
    <w:rsid w:val="00D1427F"/>
    <w:rsid w:val="00D142A3"/>
    <w:rsid w:val="00D1488A"/>
    <w:rsid w:val="00D15309"/>
    <w:rsid w:val="00D1585B"/>
    <w:rsid w:val="00D16184"/>
    <w:rsid w:val="00D161FC"/>
    <w:rsid w:val="00D16BF6"/>
    <w:rsid w:val="00D16F9E"/>
    <w:rsid w:val="00D17809"/>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2EE"/>
    <w:rsid w:val="00D274F3"/>
    <w:rsid w:val="00D27819"/>
    <w:rsid w:val="00D3057C"/>
    <w:rsid w:val="00D30778"/>
    <w:rsid w:val="00D30E57"/>
    <w:rsid w:val="00D31516"/>
    <w:rsid w:val="00D3159B"/>
    <w:rsid w:val="00D31AD3"/>
    <w:rsid w:val="00D31AD8"/>
    <w:rsid w:val="00D321AF"/>
    <w:rsid w:val="00D327B6"/>
    <w:rsid w:val="00D32FE6"/>
    <w:rsid w:val="00D3314A"/>
    <w:rsid w:val="00D3315A"/>
    <w:rsid w:val="00D3321B"/>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CC1"/>
    <w:rsid w:val="00D41D4C"/>
    <w:rsid w:val="00D421EF"/>
    <w:rsid w:val="00D4250F"/>
    <w:rsid w:val="00D431BB"/>
    <w:rsid w:val="00D43269"/>
    <w:rsid w:val="00D4354F"/>
    <w:rsid w:val="00D43FDE"/>
    <w:rsid w:val="00D4448D"/>
    <w:rsid w:val="00D445AA"/>
    <w:rsid w:val="00D44A56"/>
    <w:rsid w:val="00D44E0E"/>
    <w:rsid w:val="00D455E8"/>
    <w:rsid w:val="00D456E6"/>
    <w:rsid w:val="00D46185"/>
    <w:rsid w:val="00D463ED"/>
    <w:rsid w:val="00D4661E"/>
    <w:rsid w:val="00D4687F"/>
    <w:rsid w:val="00D46B9A"/>
    <w:rsid w:val="00D46D40"/>
    <w:rsid w:val="00D474A7"/>
    <w:rsid w:val="00D47911"/>
    <w:rsid w:val="00D47950"/>
    <w:rsid w:val="00D47B6C"/>
    <w:rsid w:val="00D5027A"/>
    <w:rsid w:val="00D50358"/>
    <w:rsid w:val="00D5070A"/>
    <w:rsid w:val="00D50B57"/>
    <w:rsid w:val="00D50B92"/>
    <w:rsid w:val="00D50C93"/>
    <w:rsid w:val="00D5133B"/>
    <w:rsid w:val="00D518B9"/>
    <w:rsid w:val="00D518DB"/>
    <w:rsid w:val="00D51A3E"/>
    <w:rsid w:val="00D51B1D"/>
    <w:rsid w:val="00D51F3F"/>
    <w:rsid w:val="00D53BC0"/>
    <w:rsid w:val="00D5427D"/>
    <w:rsid w:val="00D5459D"/>
    <w:rsid w:val="00D54614"/>
    <w:rsid w:val="00D547B4"/>
    <w:rsid w:val="00D54B79"/>
    <w:rsid w:val="00D552D1"/>
    <w:rsid w:val="00D555C7"/>
    <w:rsid w:val="00D557A1"/>
    <w:rsid w:val="00D559F8"/>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3C9"/>
    <w:rsid w:val="00D636C9"/>
    <w:rsid w:val="00D6442A"/>
    <w:rsid w:val="00D6449D"/>
    <w:rsid w:val="00D646CA"/>
    <w:rsid w:val="00D64AB5"/>
    <w:rsid w:val="00D654CA"/>
    <w:rsid w:val="00D654EB"/>
    <w:rsid w:val="00D65711"/>
    <w:rsid w:val="00D65AE9"/>
    <w:rsid w:val="00D65F5C"/>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983"/>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35"/>
    <w:rsid w:val="00D81F55"/>
    <w:rsid w:val="00D827E3"/>
    <w:rsid w:val="00D829D5"/>
    <w:rsid w:val="00D83251"/>
    <w:rsid w:val="00D83AD1"/>
    <w:rsid w:val="00D83AFF"/>
    <w:rsid w:val="00D840C3"/>
    <w:rsid w:val="00D8420E"/>
    <w:rsid w:val="00D842AA"/>
    <w:rsid w:val="00D84349"/>
    <w:rsid w:val="00D84C45"/>
    <w:rsid w:val="00D85053"/>
    <w:rsid w:val="00D8590A"/>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B8B"/>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45F"/>
    <w:rsid w:val="00DA1B62"/>
    <w:rsid w:val="00DA1BE2"/>
    <w:rsid w:val="00DA1F38"/>
    <w:rsid w:val="00DA2707"/>
    <w:rsid w:val="00DA2805"/>
    <w:rsid w:val="00DA2B4E"/>
    <w:rsid w:val="00DA2D2E"/>
    <w:rsid w:val="00DA2DD5"/>
    <w:rsid w:val="00DA2E87"/>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839"/>
    <w:rsid w:val="00DB2B8F"/>
    <w:rsid w:val="00DB306E"/>
    <w:rsid w:val="00DB3072"/>
    <w:rsid w:val="00DB317D"/>
    <w:rsid w:val="00DB355F"/>
    <w:rsid w:val="00DB3A93"/>
    <w:rsid w:val="00DB3E91"/>
    <w:rsid w:val="00DB3F49"/>
    <w:rsid w:val="00DB4585"/>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1FDE"/>
    <w:rsid w:val="00DC226F"/>
    <w:rsid w:val="00DC27AE"/>
    <w:rsid w:val="00DC2AB5"/>
    <w:rsid w:val="00DC2DD0"/>
    <w:rsid w:val="00DC3959"/>
    <w:rsid w:val="00DC4052"/>
    <w:rsid w:val="00DC481E"/>
    <w:rsid w:val="00DC4B4A"/>
    <w:rsid w:val="00DC4B60"/>
    <w:rsid w:val="00DC4E94"/>
    <w:rsid w:val="00DC4F29"/>
    <w:rsid w:val="00DC50F7"/>
    <w:rsid w:val="00DC512D"/>
    <w:rsid w:val="00DC555C"/>
    <w:rsid w:val="00DC5753"/>
    <w:rsid w:val="00DC5AD5"/>
    <w:rsid w:val="00DC5C87"/>
    <w:rsid w:val="00DC5E5B"/>
    <w:rsid w:val="00DC6335"/>
    <w:rsid w:val="00DC643F"/>
    <w:rsid w:val="00DC6E8C"/>
    <w:rsid w:val="00DC6E8D"/>
    <w:rsid w:val="00DC71FD"/>
    <w:rsid w:val="00DC7445"/>
    <w:rsid w:val="00DC7E06"/>
    <w:rsid w:val="00DD00B8"/>
    <w:rsid w:val="00DD0E11"/>
    <w:rsid w:val="00DD1409"/>
    <w:rsid w:val="00DD148C"/>
    <w:rsid w:val="00DD179A"/>
    <w:rsid w:val="00DD1A40"/>
    <w:rsid w:val="00DD1B9A"/>
    <w:rsid w:val="00DD1F0F"/>
    <w:rsid w:val="00DD221A"/>
    <w:rsid w:val="00DD2AD2"/>
    <w:rsid w:val="00DD2AF7"/>
    <w:rsid w:val="00DD2ED9"/>
    <w:rsid w:val="00DD30F0"/>
    <w:rsid w:val="00DD32F1"/>
    <w:rsid w:val="00DD378B"/>
    <w:rsid w:val="00DD3CC6"/>
    <w:rsid w:val="00DD4603"/>
    <w:rsid w:val="00DD475A"/>
    <w:rsid w:val="00DD47EB"/>
    <w:rsid w:val="00DD5178"/>
    <w:rsid w:val="00DD5449"/>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DA4"/>
    <w:rsid w:val="00DE26F8"/>
    <w:rsid w:val="00DE286E"/>
    <w:rsid w:val="00DE29A7"/>
    <w:rsid w:val="00DE3604"/>
    <w:rsid w:val="00DE3A04"/>
    <w:rsid w:val="00DE450C"/>
    <w:rsid w:val="00DE4A02"/>
    <w:rsid w:val="00DE51A4"/>
    <w:rsid w:val="00DE5557"/>
    <w:rsid w:val="00DE577D"/>
    <w:rsid w:val="00DE57AD"/>
    <w:rsid w:val="00DE5894"/>
    <w:rsid w:val="00DE5DA6"/>
    <w:rsid w:val="00DE5FA6"/>
    <w:rsid w:val="00DE682B"/>
    <w:rsid w:val="00DE68C0"/>
    <w:rsid w:val="00DE6B45"/>
    <w:rsid w:val="00DE6EB6"/>
    <w:rsid w:val="00DE6F96"/>
    <w:rsid w:val="00DE7030"/>
    <w:rsid w:val="00DE721F"/>
    <w:rsid w:val="00DE7665"/>
    <w:rsid w:val="00DE7B14"/>
    <w:rsid w:val="00DE7BC1"/>
    <w:rsid w:val="00DF0DD9"/>
    <w:rsid w:val="00DF2387"/>
    <w:rsid w:val="00DF2E13"/>
    <w:rsid w:val="00DF342C"/>
    <w:rsid w:val="00DF344A"/>
    <w:rsid w:val="00DF4964"/>
    <w:rsid w:val="00DF4D0A"/>
    <w:rsid w:val="00DF5244"/>
    <w:rsid w:val="00DF5253"/>
    <w:rsid w:val="00DF5E93"/>
    <w:rsid w:val="00DF624A"/>
    <w:rsid w:val="00DF68EE"/>
    <w:rsid w:val="00DF742A"/>
    <w:rsid w:val="00DF7575"/>
    <w:rsid w:val="00E00093"/>
    <w:rsid w:val="00E00508"/>
    <w:rsid w:val="00E009AE"/>
    <w:rsid w:val="00E00C8F"/>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9B0"/>
    <w:rsid w:val="00E10F55"/>
    <w:rsid w:val="00E10FF1"/>
    <w:rsid w:val="00E11266"/>
    <w:rsid w:val="00E118A4"/>
    <w:rsid w:val="00E11912"/>
    <w:rsid w:val="00E124FA"/>
    <w:rsid w:val="00E12718"/>
    <w:rsid w:val="00E12A75"/>
    <w:rsid w:val="00E12B2B"/>
    <w:rsid w:val="00E12CF4"/>
    <w:rsid w:val="00E1320F"/>
    <w:rsid w:val="00E13570"/>
    <w:rsid w:val="00E13A0A"/>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09"/>
    <w:rsid w:val="00E231FC"/>
    <w:rsid w:val="00E23588"/>
    <w:rsid w:val="00E23E48"/>
    <w:rsid w:val="00E23E9E"/>
    <w:rsid w:val="00E2415F"/>
    <w:rsid w:val="00E243D5"/>
    <w:rsid w:val="00E24437"/>
    <w:rsid w:val="00E24C5C"/>
    <w:rsid w:val="00E24E40"/>
    <w:rsid w:val="00E251A0"/>
    <w:rsid w:val="00E251E9"/>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20A"/>
    <w:rsid w:val="00E3446A"/>
    <w:rsid w:val="00E345E8"/>
    <w:rsid w:val="00E35379"/>
    <w:rsid w:val="00E353F1"/>
    <w:rsid w:val="00E358AC"/>
    <w:rsid w:val="00E35B13"/>
    <w:rsid w:val="00E35BF2"/>
    <w:rsid w:val="00E35C25"/>
    <w:rsid w:val="00E35E2F"/>
    <w:rsid w:val="00E36080"/>
    <w:rsid w:val="00E3657F"/>
    <w:rsid w:val="00E376C5"/>
    <w:rsid w:val="00E37F23"/>
    <w:rsid w:val="00E400DD"/>
    <w:rsid w:val="00E40E82"/>
    <w:rsid w:val="00E41F28"/>
    <w:rsid w:val="00E41F9E"/>
    <w:rsid w:val="00E42B5E"/>
    <w:rsid w:val="00E42E01"/>
    <w:rsid w:val="00E43435"/>
    <w:rsid w:val="00E4418B"/>
    <w:rsid w:val="00E441DC"/>
    <w:rsid w:val="00E4452F"/>
    <w:rsid w:val="00E4490C"/>
    <w:rsid w:val="00E44B59"/>
    <w:rsid w:val="00E45132"/>
    <w:rsid w:val="00E45138"/>
    <w:rsid w:val="00E4537F"/>
    <w:rsid w:val="00E45382"/>
    <w:rsid w:val="00E45732"/>
    <w:rsid w:val="00E45FCA"/>
    <w:rsid w:val="00E47732"/>
    <w:rsid w:val="00E479C5"/>
    <w:rsid w:val="00E50E49"/>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21"/>
    <w:rsid w:val="00E54D98"/>
    <w:rsid w:val="00E558D7"/>
    <w:rsid w:val="00E5680B"/>
    <w:rsid w:val="00E56A08"/>
    <w:rsid w:val="00E571BF"/>
    <w:rsid w:val="00E571DA"/>
    <w:rsid w:val="00E57337"/>
    <w:rsid w:val="00E573EB"/>
    <w:rsid w:val="00E6002E"/>
    <w:rsid w:val="00E602DB"/>
    <w:rsid w:val="00E607CF"/>
    <w:rsid w:val="00E609DE"/>
    <w:rsid w:val="00E6149A"/>
    <w:rsid w:val="00E61609"/>
    <w:rsid w:val="00E61AA0"/>
    <w:rsid w:val="00E6204B"/>
    <w:rsid w:val="00E62082"/>
    <w:rsid w:val="00E622D1"/>
    <w:rsid w:val="00E622FD"/>
    <w:rsid w:val="00E6245E"/>
    <w:rsid w:val="00E62E4D"/>
    <w:rsid w:val="00E62E88"/>
    <w:rsid w:val="00E63126"/>
    <w:rsid w:val="00E63CC6"/>
    <w:rsid w:val="00E63DD3"/>
    <w:rsid w:val="00E644D3"/>
    <w:rsid w:val="00E64DE1"/>
    <w:rsid w:val="00E65758"/>
    <w:rsid w:val="00E65EE8"/>
    <w:rsid w:val="00E660FC"/>
    <w:rsid w:val="00E66372"/>
    <w:rsid w:val="00E668B1"/>
    <w:rsid w:val="00E66DF3"/>
    <w:rsid w:val="00E670E5"/>
    <w:rsid w:val="00E67348"/>
    <w:rsid w:val="00E675B1"/>
    <w:rsid w:val="00E676A3"/>
    <w:rsid w:val="00E7033F"/>
    <w:rsid w:val="00E712C9"/>
    <w:rsid w:val="00E713BF"/>
    <w:rsid w:val="00E713C3"/>
    <w:rsid w:val="00E71555"/>
    <w:rsid w:val="00E7175B"/>
    <w:rsid w:val="00E71E28"/>
    <w:rsid w:val="00E71FD8"/>
    <w:rsid w:val="00E72EFC"/>
    <w:rsid w:val="00E73437"/>
    <w:rsid w:val="00E73490"/>
    <w:rsid w:val="00E735A0"/>
    <w:rsid w:val="00E7365E"/>
    <w:rsid w:val="00E73747"/>
    <w:rsid w:val="00E742BB"/>
    <w:rsid w:val="00E742EB"/>
    <w:rsid w:val="00E743A0"/>
    <w:rsid w:val="00E746ED"/>
    <w:rsid w:val="00E74A28"/>
    <w:rsid w:val="00E74F24"/>
    <w:rsid w:val="00E754A8"/>
    <w:rsid w:val="00E755B5"/>
    <w:rsid w:val="00E76118"/>
    <w:rsid w:val="00E761AB"/>
    <w:rsid w:val="00E7644A"/>
    <w:rsid w:val="00E76480"/>
    <w:rsid w:val="00E765F1"/>
    <w:rsid w:val="00E76FE8"/>
    <w:rsid w:val="00E7720F"/>
    <w:rsid w:val="00E77CB3"/>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5B3"/>
    <w:rsid w:val="00E93F10"/>
    <w:rsid w:val="00E93FC5"/>
    <w:rsid w:val="00E9427F"/>
    <w:rsid w:val="00E951B2"/>
    <w:rsid w:val="00E9582B"/>
    <w:rsid w:val="00E97F4E"/>
    <w:rsid w:val="00EA02AA"/>
    <w:rsid w:val="00EA02C2"/>
    <w:rsid w:val="00EA1342"/>
    <w:rsid w:val="00EA2060"/>
    <w:rsid w:val="00EA2383"/>
    <w:rsid w:val="00EA30D1"/>
    <w:rsid w:val="00EA3230"/>
    <w:rsid w:val="00EA34EC"/>
    <w:rsid w:val="00EA3762"/>
    <w:rsid w:val="00EA4102"/>
    <w:rsid w:val="00EA478F"/>
    <w:rsid w:val="00EA49A9"/>
    <w:rsid w:val="00EA4AB9"/>
    <w:rsid w:val="00EA4CE7"/>
    <w:rsid w:val="00EA4F03"/>
    <w:rsid w:val="00EA575D"/>
    <w:rsid w:val="00EA627E"/>
    <w:rsid w:val="00EA672D"/>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BD0"/>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485"/>
    <w:rsid w:val="00EB7764"/>
    <w:rsid w:val="00EB78A2"/>
    <w:rsid w:val="00EB7A52"/>
    <w:rsid w:val="00EC0E24"/>
    <w:rsid w:val="00EC124F"/>
    <w:rsid w:val="00EC14B0"/>
    <w:rsid w:val="00EC1569"/>
    <w:rsid w:val="00EC1A21"/>
    <w:rsid w:val="00EC1AD0"/>
    <w:rsid w:val="00EC1FFC"/>
    <w:rsid w:val="00EC23BF"/>
    <w:rsid w:val="00EC2431"/>
    <w:rsid w:val="00EC2456"/>
    <w:rsid w:val="00EC2483"/>
    <w:rsid w:val="00EC24D9"/>
    <w:rsid w:val="00EC272F"/>
    <w:rsid w:val="00EC2A33"/>
    <w:rsid w:val="00EC2B6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F93"/>
    <w:rsid w:val="00EC7AAC"/>
    <w:rsid w:val="00EC7CD0"/>
    <w:rsid w:val="00ED04AC"/>
    <w:rsid w:val="00ED0889"/>
    <w:rsid w:val="00ED095F"/>
    <w:rsid w:val="00ED0BFA"/>
    <w:rsid w:val="00ED0BFB"/>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9C"/>
    <w:rsid w:val="00ED69F9"/>
    <w:rsid w:val="00ED70D2"/>
    <w:rsid w:val="00ED70DC"/>
    <w:rsid w:val="00ED77C0"/>
    <w:rsid w:val="00ED7D25"/>
    <w:rsid w:val="00EE03B1"/>
    <w:rsid w:val="00EE04F3"/>
    <w:rsid w:val="00EE07CD"/>
    <w:rsid w:val="00EE0C18"/>
    <w:rsid w:val="00EE12FF"/>
    <w:rsid w:val="00EE1325"/>
    <w:rsid w:val="00EE135A"/>
    <w:rsid w:val="00EE1CEE"/>
    <w:rsid w:val="00EE1F5E"/>
    <w:rsid w:val="00EE2A05"/>
    <w:rsid w:val="00EE2E3C"/>
    <w:rsid w:val="00EE313E"/>
    <w:rsid w:val="00EE3A65"/>
    <w:rsid w:val="00EE3B4C"/>
    <w:rsid w:val="00EE3B86"/>
    <w:rsid w:val="00EE3BDF"/>
    <w:rsid w:val="00EE402F"/>
    <w:rsid w:val="00EE4544"/>
    <w:rsid w:val="00EE4640"/>
    <w:rsid w:val="00EE48F9"/>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2E8"/>
    <w:rsid w:val="00EF5469"/>
    <w:rsid w:val="00EF54EF"/>
    <w:rsid w:val="00EF5672"/>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542"/>
    <w:rsid w:val="00F0460C"/>
    <w:rsid w:val="00F04641"/>
    <w:rsid w:val="00F04986"/>
    <w:rsid w:val="00F0498C"/>
    <w:rsid w:val="00F04C2B"/>
    <w:rsid w:val="00F04E60"/>
    <w:rsid w:val="00F04FC3"/>
    <w:rsid w:val="00F05120"/>
    <w:rsid w:val="00F053B7"/>
    <w:rsid w:val="00F05C9B"/>
    <w:rsid w:val="00F06C85"/>
    <w:rsid w:val="00F06D80"/>
    <w:rsid w:val="00F06FB1"/>
    <w:rsid w:val="00F07545"/>
    <w:rsid w:val="00F075D1"/>
    <w:rsid w:val="00F07A76"/>
    <w:rsid w:val="00F10195"/>
    <w:rsid w:val="00F10F1C"/>
    <w:rsid w:val="00F11124"/>
    <w:rsid w:val="00F11354"/>
    <w:rsid w:val="00F11464"/>
    <w:rsid w:val="00F11599"/>
    <w:rsid w:val="00F11673"/>
    <w:rsid w:val="00F11A60"/>
    <w:rsid w:val="00F11AAB"/>
    <w:rsid w:val="00F122AD"/>
    <w:rsid w:val="00F13460"/>
    <w:rsid w:val="00F13507"/>
    <w:rsid w:val="00F13BBB"/>
    <w:rsid w:val="00F145E6"/>
    <w:rsid w:val="00F15152"/>
    <w:rsid w:val="00F152F1"/>
    <w:rsid w:val="00F15519"/>
    <w:rsid w:val="00F15C86"/>
    <w:rsid w:val="00F1655A"/>
    <w:rsid w:val="00F16BB0"/>
    <w:rsid w:val="00F1744A"/>
    <w:rsid w:val="00F17C95"/>
    <w:rsid w:val="00F17E80"/>
    <w:rsid w:val="00F20EE1"/>
    <w:rsid w:val="00F21125"/>
    <w:rsid w:val="00F211F7"/>
    <w:rsid w:val="00F213B0"/>
    <w:rsid w:val="00F21740"/>
    <w:rsid w:val="00F22741"/>
    <w:rsid w:val="00F22B4F"/>
    <w:rsid w:val="00F242D8"/>
    <w:rsid w:val="00F24302"/>
    <w:rsid w:val="00F24351"/>
    <w:rsid w:val="00F24A2E"/>
    <w:rsid w:val="00F24AF0"/>
    <w:rsid w:val="00F24B50"/>
    <w:rsid w:val="00F25037"/>
    <w:rsid w:val="00F254B5"/>
    <w:rsid w:val="00F2557F"/>
    <w:rsid w:val="00F257B1"/>
    <w:rsid w:val="00F25CEE"/>
    <w:rsid w:val="00F2648E"/>
    <w:rsid w:val="00F26756"/>
    <w:rsid w:val="00F26C78"/>
    <w:rsid w:val="00F271E5"/>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6AF"/>
    <w:rsid w:val="00F368FD"/>
    <w:rsid w:val="00F36B33"/>
    <w:rsid w:val="00F36D39"/>
    <w:rsid w:val="00F3750D"/>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4B5E"/>
    <w:rsid w:val="00F45485"/>
    <w:rsid w:val="00F4577B"/>
    <w:rsid w:val="00F45C07"/>
    <w:rsid w:val="00F45D8F"/>
    <w:rsid w:val="00F46001"/>
    <w:rsid w:val="00F4677B"/>
    <w:rsid w:val="00F474F1"/>
    <w:rsid w:val="00F47F4E"/>
    <w:rsid w:val="00F500B2"/>
    <w:rsid w:val="00F50884"/>
    <w:rsid w:val="00F50A23"/>
    <w:rsid w:val="00F50AA9"/>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3FA"/>
    <w:rsid w:val="00F57550"/>
    <w:rsid w:val="00F57E2D"/>
    <w:rsid w:val="00F6062E"/>
    <w:rsid w:val="00F60F59"/>
    <w:rsid w:val="00F610F2"/>
    <w:rsid w:val="00F61185"/>
    <w:rsid w:val="00F61232"/>
    <w:rsid w:val="00F6194D"/>
    <w:rsid w:val="00F62371"/>
    <w:rsid w:val="00F638EB"/>
    <w:rsid w:val="00F63C3D"/>
    <w:rsid w:val="00F63CA2"/>
    <w:rsid w:val="00F64060"/>
    <w:rsid w:val="00F643A4"/>
    <w:rsid w:val="00F644AE"/>
    <w:rsid w:val="00F64D1A"/>
    <w:rsid w:val="00F6502E"/>
    <w:rsid w:val="00F65218"/>
    <w:rsid w:val="00F6590A"/>
    <w:rsid w:val="00F65E99"/>
    <w:rsid w:val="00F662A1"/>
    <w:rsid w:val="00F66603"/>
    <w:rsid w:val="00F6670E"/>
    <w:rsid w:val="00F667C1"/>
    <w:rsid w:val="00F668B0"/>
    <w:rsid w:val="00F66BC6"/>
    <w:rsid w:val="00F66CCD"/>
    <w:rsid w:val="00F677AA"/>
    <w:rsid w:val="00F678E0"/>
    <w:rsid w:val="00F67BFB"/>
    <w:rsid w:val="00F67F9A"/>
    <w:rsid w:val="00F70343"/>
    <w:rsid w:val="00F7101E"/>
    <w:rsid w:val="00F7124C"/>
    <w:rsid w:val="00F71879"/>
    <w:rsid w:val="00F71B6D"/>
    <w:rsid w:val="00F71F8E"/>
    <w:rsid w:val="00F72398"/>
    <w:rsid w:val="00F7270E"/>
    <w:rsid w:val="00F7284F"/>
    <w:rsid w:val="00F728F4"/>
    <w:rsid w:val="00F72CD3"/>
    <w:rsid w:val="00F73E23"/>
    <w:rsid w:val="00F7418E"/>
    <w:rsid w:val="00F74588"/>
    <w:rsid w:val="00F74649"/>
    <w:rsid w:val="00F74867"/>
    <w:rsid w:val="00F754FA"/>
    <w:rsid w:val="00F75E22"/>
    <w:rsid w:val="00F75EF8"/>
    <w:rsid w:val="00F76314"/>
    <w:rsid w:val="00F76324"/>
    <w:rsid w:val="00F76649"/>
    <w:rsid w:val="00F76D63"/>
    <w:rsid w:val="00F76E84"/>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765"/>
    <w:rsid w:val="00F81C11"/>
    <w:rsid w:val="00F82023"/>
    <w:rsid w:val="00F82024"/>
    <w:rsid w:val="00F828D2"/>
    <w:rsid w:val="00F829E7"/>
    <w:rsid w:val="00F83333"/>
    <w:rsid w:val="00F83AB8"/>
    <w:rsid w:val="00F83BF8"/>
    <w:rsid w:val="00F83E3A"/>
    <w:rsid w:val="00F8426B"/>
    <w:rsid w:val="00F84616"/>
    <w:rsid w:val="00F84A78"/>
    <w:rsid w:val="00F84C45"/>
    <w:rsid w:val="00F855FE"/>
    <w:rsid w:val="00F8563B"/>
    <w:rsid w:val="00F85B44"/>
    <w:rsid w:val="00F85FE1"/>
    <w:rsid w:val="00F86201"/>
    <w:rsid w:val="00F862BE"/>
    <w:rsid w:val="00F86412"/>
    <w:rsid w:val="00F864C9"/>
    <w:rsid w:val="00F8656D"/>
    <w:rsid w:val="00F866F7"/>
    <w:rsid w:val="00F86C6F"/>
    <w:rsid w:val="00F87351"/>
    <w:rsid w:val="00F87C9B"/>
    <w:rsid w:val="00F87E80"/>
    <w:rsid w:val="00F915A4"/>
    <w:rsid w:val="00F91648"/>
    <w:rsid w:val="00F91660"/>
    <w:rsid w:val="00F9208B"/>
    <w:rsid w:val="00F92999"/>
    <w:rsid w:val="00F92E8B"/>
    <w:rsid w:val="00F9312D"/>
    <w:rsid w:val="00F93282"/>
    <w:rsid w:val="00F935FA"/>
    <w:rsid w:val="00F9413F"/>
    <w:rsid w:val="00F941C0"/>
    <w:rsid w:val="00F942F3"/>
    <w:rsid w:val="00F945A5"/>
    <w:rsid w:val="00F94ACE"/>
    <w:rsid w:val="00F95497"/>
    <w:rsid w:val="00F9594B"/>
    <w:rsid w:val="00F95B91"/>
    <w:rsid w:val="00F9633E"/>
    <w:rsid w:val="00F965C1"/>
    <w:rsid w:val="00F97D2E"/>
    <w:rsid w:val="00F97E35"/>
    <w:rsid w:val="00F97EF5"/>
    <w:rsid w:val="00FA01D1"/>
    <w:rsid w:val="00FA036B"/>
    <w:rsid w:val="00FA042A"/>
    <w:rsid w:val="00FA0BA8"/>
    <w:rsid w:val="00FA0ED3"/>
    <w:rsid w:val="00FA1414"/>
    <w:rsid w:val="00FA2066"/>
    <w:rsid w:val="00FA2232"/>
    <w:rsid w:val="00FA2C46"/>
    <w:rsid w:val="00FA2F62"/>
    <w:rsid w:val="00FA3C2F"/>
    <w:rsid w:val="00FA45AC"/>
    <w:rsid w:val="00FA4711"/>
    <w:rsid w:val="00FA4727"/>
    <w:rsid w:val="00FA4995"/>
    <w:rsid w:val="00FA4ABD"/>
    <w:rsid w:val="00FA57CD"/>
    <w:rsid w:val="00FA5A0E"/>
    <w:rsid w:val="00FA668D"/>
    <w:rsid w:val="00FA6B65"/>
    <w:rsid w:val="00FA7126"/>
    <w:rsid w:val="00FA753F"/>
    <w:rsid w:val="00FA7C08"/>
    <w:rsid w:val="00FA7F58"/>
    <w:rsid w:val="00FA7FAC"/>
    <w:rsid w:val="00FB1368"/>
    <w:rsid w:val="00FB14D4"/>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4EC"/>
    <w:rsid w:val="00FB569A"/>
    <w:rsid w:val="00FB5CFE"/>
    <w:rsid w:val="00FB5D2E"/>
    <w:rsid w:val="00FB64CB"/>
    <w:rsid w:val="00FB665D"/>
    <w:rsid w:val="00FB7061"/>
    <w:rsid w:val="00FB75E2"/>
    <w:rsid w:val="00FB78DD"/>
    <w:rsid w:val="00FB7EBB"/>
    <w:rsid w:val="00FC0200"/>
    <w:rsid w:val="00FC0831"/>
    <w:rsid w:val="00FC0BDD"/>
    <w:rsid w:val="00FC0EF6"/>
    <w:rsid w:val="00FC0FE4"/>
    <w:rsid w:val="00FC13D1"/>
    <w:rsid w:val="00FC1BFD"/>
    <w:rsid w:val="00FC1C8F"/>
    <w:rsid w:val="00FC26D7"/>
    <w:rsid w:val="00FC2DE9"/>
    <w:rsid w:val="00FC2F88"/>
    <w:rsid w:val="00FC3359"/>
    <w:rsid w:val="00FC3383"/>
    <w:rsid w:val="00FC385B"/>
    <w:rsid w:val="00FC3B0E"/>
    <w:rsid w:val="00FC3DC5"/>
    <w:rsid w:val="00FC4260"/>
    <w:rsid w:val="00FC4655"/>
    <w:rsid w:val="00FC4934"/>
    <w:rsid w:val="00FC5162"/>
    <w:rsid w:val="00FC6214"/>
    <w:rsid w:val="00FC64CF"/>
    <w:rsid w:val="00FC6F1E"/>
    <w:rsid w:val="00FC78D1"/>
    <w:rsid w:val="00FC7B9C"/>
    <w:rsid w:val="00FD047C"/>
    <w:rsid w:val="00FD13B1"/>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DBE"/>
    <w:rsid w:val="00FE017E"/>
    <w:rsid w:val="00FE028A"/>
    <w:rsid w:val="00FE15A7"/>
    <w:rsid w:val="00FE1AD2"/>
    <w:rsid w:val="00FE2B74"/>
    <w:rsid w:val="00FE3239"/>
    <w:rsid w:val="00FE3896"/>
    <w:rsid w:val="00FE38E4"/>
    <w:rsid w:val="00FE3953"/>
    <w:rsid w:val="00FE3F66"/>
    <w:rsid w:val="00FE3F97"/>
    <w:rsid w:val="00FE4178"/>
    <w:rsid w:val="00FE48B2"/>
    <w:rsid w:val="00FE4CC9"/>
    <w:rsid w:val="00FE5207"/>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3D6"/>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6">
    <w:name w:val="Стиль1"/>
    <w:basedOn w:val="27"/>
    <w:link w:val="17"/>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1">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7">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8">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f">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0">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rsid w:val="00CF489F"/>
    <w:pPr>
      <w:tabs>
        <w:tab w:val="left" w:pos="567"/>
      </w:tabs>
      <w:spacing w:before="57"/>
      <w:ind w:left="567" w:hanging="567"/>
    </w:pPr>
  </w:style>
  <w:style w:type="paragraph" w:customStyle="1" w:styleId="1ff1">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d">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3">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f"/>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6">
    <w:name w:val="_Текст1"/>
    <w:basedOn w:val="0"/>
    <w:link w:val="1fff7"/>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rsid w:val="004B79E5"/>
    <w:pPr>
      <w:numPr>
        <w:ilvl w:val="1"/>
        <w:numId w:val="48"/>
      </w:numPr>
      <w:spacing w:line="360" w:lineRule="auto"/>
      <w:jc w:val="both"/>
    </w:pPr>
    <w:rPr>
      <w:rFonts w:eastAsia="Calibri"/>
      <w:snapToGrid w:val="0"/>
    </w:rPr>
  </w:style>
  <w:style w:type="character" w:customStyle="1" w:styleId="1fff8">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8"/>
    <w:rsid w:val="00A4035F"/>
    <w:pPr>
      <w:spacing w:before="100" w:beforeAutospacing="1" w:after="100" w:afterAutospacing="1"/>
    </w:pPr>
  </w:style>
  <w:style w:type="paragraph" w:customStyle="1" w:styleId="15">
    <w:name w:val="Основной текст + По ширине Первая строка:  15 см"/>
    <w:autoRedefine/>
    <w:qFormat/>
    <w:rsid w:val="006D7BC8"/>
    <w:pPr>
      <w:numPr>
        <w:numId w:val="65"/>
      </w:numPr>
      <w:contextualSpacing/>
      <w:jc w:val="both"/>
    </w:pPr>
    <w:rPr>
      <w:rFonts w:ascii="Times New Roman" w:eastAsia="Times New Roman" w:hAnsi="Times New Roman"/>
      <w:b/>
      <w:sz w:val="24"/>
      <w:szCs w:val="24"/>
    </w:rPr>
  </w:style>
  <w:style w:type="character" w:customStyle="1" w:styleId="cardmaininfocontent2">
    <w:name w:val="cardmaininfo__content2"/>
    <w:basedOn w:val="a9"/>
    <w:rsid w:val="0060207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488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35480421">
      <w:bodyDiv w:val="1"/>
      <w:marLeft w:val="0"/>
      <w:marRight w:val="0"/>
      <w:marTop w:val="0"/>
      <w:marBottom w:val="0"/>
      <w:divBdr>
        <w:top w:val="none" w:sz="0" w:space="0" w:color="auto"/>
        <w:left w:val="none" w:sz="0" w:space="0" w:color="auto"/>
        <w:bottom w:val="none" w:sz="0" w:space="0" w:color="auto"/>
        <w:right w:val="none" w:sz="0" w:space="0" w:color="auto"/>
      </w:divBdr>
    </w:div>
    <w:div w:id="272249329">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51882442">
      <w:bodyDiv w:val="1"/>
      <w:marLeft w:val="0"/>
      <w:marRight w:val="0"/>
      <w:marTop w:val="0"/>
      <w:marBottom w:val="0"/>
      <w:divBdr>
        <w:top w:val="none" w:sz="0" w:space="0" w:color="auto"/>
        <w:left w:val="none" w:sz="0" w:space="0" w:color="auto"/>
        <w:bottom w:val="none" w:sz="0" w:space="0" w:color="auto"/>
        <w:right w:val="none" w:sz="0" w:space="0" w:color="auto"/>
      </w:divBdr>
    </w:div>
    <w:div w:id="36498666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9677020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9363990">
      <w:bodyDiv w:val="1"/>
      <w:marLeft w:val="0"/>
      <w:marRight w:val="0"/>
      <w:marTop w:val="0"/>
      <w:marBottom w:val="0"/>
      <w:divBdr>
        <w:top w:val="none" w:sz="0" w:space="0" w:color="auto"/>
        <w:left w:val="none" w:sz="0" w:space="0" w:color="auto"/>
        <w:bottom w:val="none" w:sz="0" w:space="0" w:color="auto"/>
        <w:right w:val="none" w:sz="0" w:space="0" w:color="auto"/>
      </w:divBdr>
    </w:div>
    <w:div w:id="573395244">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496862">
      <w:bodyDiv w:val="1"/>
      <w:marLeft w:val="0"/>
      <w:marRight w:val="0"/>
      <w:marTop w:val="0"/>
      <w:marBottom w:val="0"/>
      <w:divBdr>
        <w:top w:val="none" w:sz="0" w:space="0" w:color="auto"/>
        <w:left w:val="none" w:sz="0" w:space="0" w:color="auto"/>
        <w:bottom w:val="none" w:sz="0" w:space="0" w:color="auto"/>
        <w:right w:val="none" w:sz="0" w:space="0" w:color="auto"/>
      </w:divBdr>
    </w:div>
    <w:div w:id="72170808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01921298">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18174827">
      <w:bodyDiv w:val="1"/>
      <w:marLeft w:val="0"/>
      <w:marRight w:val="0"/>
      <w:marTop w:val="0"/>
      <w:marBottom w:val="0"/>
      <w:divBdr>
        <w:top w:val="none" w:sz="0" w:space="0" w:color="auto"/>
        <w:left w:val="none" w:sz="0" w:space="0" w:color="auto"/>
        <w:bottom w:val="none" w:sz="0" w:space="0" w:color="auto"/>
        <w:right w:val="none" w:sz="0" w:space="0" w:color="auto"/>
      </w:divBdr>
    </w:div>
    <w:div w:id="934754404">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105905">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4843309">
      <w:bodyDiv w:val="1"/>
      <w:marLeft w:val="0"/>
      <w:marRight w:val="0"/>
      <w:marTop w:val="0"/>
      <w:marBottom w:val="0"/>
      <w:divBdr>
        <w:top w:val="none" w:sz="0" w:space="0" w:color="auto"/>
        <w:left w:val="none" w:sz="0" w:space="0" w:color="auto"/>
        <w:bottom w:val="none" w:sz="0" w:space="0" w:color="auto"/>
        <w:right w:val="none" w:sz="0" w:space="0" w:color="auto"/>
      </w:divBdr>
    </w:div>
    <w:div w:id="1042442783">
      <w:bodyDiv w:val="1"/>
      <w:marLeft w:val="0"/>
      <w:marRight w:val="0"/>
      <w:marTop w:val="0"/>
      <w:marBottom w:val="0"/>
      <w:divBdr>
        <w:top w:val="none" w:sz="0" w:space="0" w:color="auto"/>
        <w:left w:val="none" w:sz="0" w:space="0" w:color="auto"/>
        <w:bottom w:val="none" w:sz="0" w:space="0" w:color="auto"/>
        <w:right w:val="none" w:sz="0" w:space="0" w:color="auto"/>
      </w:divBdr>
    </w:div>
    <w:div w:id="1046636272">
      <w:bodyDiv w:val="1"/>
      <w:marLeft w:val="0"/>
      <w:marRight w:val="0"/>
      <w:marTop w:val="0"/>
      <w:marBottom w:val="0"/>
      <w:divBdr>
        <w:top w:val="none" w:sz="0" w:space="0" w:color="auto"/>
        <w:left w:val="none" w:sz="0" w:space="0" w:color="auto"/>
        <w:bottom w:val="none" w:sz="0" w:space="0" w:color="auto"/>
        <w:right w:val="none" w:sz="0" w:space="0" w:color="auto"/>
      </w:divBdr>
    </w:div>
    <w:div w:id="1056396259">
      <w:bodyDiv w:val="1"/>
      <w:marLeft w:val="0"/>
      <w:marRight w:val="0"/>
      <w:marTop w:val="0"/>
      <w:marBottom w:val="0"/>
      <w:divBdr>
        <w:top w:val="none" w:sz="0" w:space="0" w:color="auto"/>
        <w:left w:val="none" w:sz="0" w:space="0" w:color="auto"/>
        <w:bottom w:val="none" w:sz="0" w:space="0" w:color="auto"/>
        <w:right w:val="none" w:sz="0" w:space="0" w:color="auto"/>
      </w:divBdr>
    </w:div>
    <w:div w:id="105843188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16548072">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7586035">
      <w:bodyDiv w:val="1"/>
      <w:marLeft w:val="0"/>
      <w:marRight w:val="0"/>
      <w:marTop w:val="0"/>
      <w:marBottom w:val="0"/>
      <w:divBdr>
        <w:top w:val="none" w:sz="0" w:space="0" w:color="auto"/>
        <w:left w:val="none" w:sz="0" w:space="0" w:color="auto"/>
        <w:bottom w:val="none" w:sz="0" w:space="0" w:color="auto"/>
        <w:right w:val="none" w:sz="0" w:space="0" w:color="auto"/>
      </w:divBdr>
    </w:div>
    <w:div w:id="1329210360">
      <w:bodyDiv w:val="1"/>
      <w:marLeft w:val="0"/>
      <w:marRight w:val="0"/>
      <w:marTop w:val="0"/>
      <w:marBottom w:val="0"/>
      <w:divBdr>
        <w:top w:val="none" w:sz="0" w:space="0" w:color="auto"/>
        <w:left w:val="none" w:sz="0" w:space="0" w:color="auto"/>
        <w:bottom w:val="none" w:sz="0" w:space="0" w:color="auto"/>
        <w:right w:val="none" w:sz="0" w:space="0" w:color="auto"/>
      </w:divBdr>
    </w:div>
    <w:div w:id="1334140845">
      <w:bodyDiv w:val="1"/>
      <w:marLeft w:val="0"/>
      <w:marRight w:val="0"/>
      <w:marTop w:val="0"/>
      <w:marBottom w:val="0"/>
      <w:divBdr>
        <w:top w:val="none" w:sz="0" w:space="0" w:color="auto"/>
        <w:left w:val="none" w:sz="0" w:space="0" w:color="auto"/>
        <w:bottom w:val="none" w:sz="0" w:space="0" w:color="auto"/>
        <w:right w:val="none" w:sz="0" w:space="0" w:color="auto"/>
      </w:divBdr>
    </w:div>
    <w:div w:id="133768574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36366805">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6505464">
      <w:bodyDiv w:val="1"/>
      <w:marLeft w:val="0"/>
      <w:marRight w:val="0"/>
      <w:marTop w:val="0"/>
      <w:marBottom w:val="0"/>
      <w:divBdr>
        <w:top w:val="none" w:sz="0" w:space="0" w:color="auto"/>
        <w:left w:val="none" w:sz="0" w:space="0" w:color="auto"/>
        <w:bottom w:val="none" w:sz="0" w:space="0" w:color="auto"/>
        <w:right w:val="none" w:sz="0" w:space="0" w:color="auto"/>
      </w:divBdr>
    </w:div>
    <w:div w:id="1531795059">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30612">
      <w:bodyDiv w:val="1"/>
      <w:marLeft w:val="0"/>
      <w:marRight w:val="0"/>
      <w:marTop w:val="0"/>
      <w:marBottom w:val="0"/>
      <w:divBdr>
        <w:top w:val="none" w:sz="0" w:space="0" w:color="auto"/>
        <w:left w:val="none" w:sz="0" w:space="0" w:color="auto"/>
        <w:bottom w:val="none" w:sz="0" w:space="0" w:color="auto"/>
        <w:right w:val="none" w:sz="0" w:space="0" w:color="auto"/>
      </w:divBdr>
    </w:div>
    <w:div w:id="160911780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39263957">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8359818">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6877441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130767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056156">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1118272">
      <w:bodyDiv w:val="1"/>
      <w:marLeft w:val="0"/>
      <w:marRight w:val="0"/>
      <w:marTop w:val="0"/>
      <w:marBottom w:val="0"/>
      <w:divBdr>
        <w:top w:val="none" w:sz="0" w:space="0" w:color="auto"/>
        <w:left w:val="none" w:sz="0" w:space="0" w:color="auto"/>
        <w:bottom w:val="none" w:sz="0" w:space="0" w:color="auto"/>
        <w:right w:val="none" w:sz="0" w:space="0" w:color="auto"/>
      </w:divBdr>
    </w:div>
    <w:div w:id="1911839847">
      <w:bodyDiv w:val="1"/>
      <w:marLeft w:val="0"/>
      <w:marRight w:val="0"/>
      <w:marTop w:val="0"/>
      <w:marBottom w:val="0"/>
      <w:divBdr>
        <w:top w:val="none" w:sz="0" w:space="0" w:color="auto"/>
        <w:left w:val="none" w:sz="0" w:space="0" w:color="auto"/>
        <w:bottom w:val="none" w:sz="0" w:space="0" w:color="auto"/>
        <w:right w:val="none" w:sz="0" w:space="0" w:color="auto"/>
      </w:divBdr>
    </w:div>
    <w:div w:id="1920366214">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53918951">
      <w:bodyDiv w:val="1"/>
      <w:marLeft w:val="0"/>
      <w:marRight w:val="0"/>
      <w:marTop w:val="0"/>
      <w:marBottom w:val="0"/>
      <w:divBdr>
        <w:top w:val="none" w:sz="0" w:space="0" w:color="auto"/>
        <w:left w:val="none" w:sz="0" w:space="0" w:color="auto"/>
        <w:bottom w:val="none" w:sz="0" w:space="0" w:color="auto"/>
        <w:right w:val="none" w:sz="0" w:space="0" w:color="auto"/>
      </w:divBdr>
    </w:div>
    <w:div w:id="2085712759">
      <w:bodyDiv w:val="1"/>
      <w:marLeft w:val="0"/>
      <w:marRight w:val="0"/>
      <w:marTop w:val="0"/>
      <w:marBottom w:val="0"/>
      <w:divBdr>
        <w:top w:val="none" w:sz="0" w:space="0" w:color="auto"/>
        <w:left w:val="none" w:sz="0" w:space="0" w:color="auto"/>
        <w:bottom w:val="none" w:sz="0" w:space="0" w:color="auto"/>
        <w:right w:val="none" w:sz="0" w:space="0" w:color="auto"/>
      </w:divBdr>
    </w:div>
    <w:div w:id="20864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6FC3-2A95-4AE1-B882-316DB036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2022-11-17T08:52:00Z</dcterms:created>
  <dcterms:modified xsi:type="dcterms:W3CDTF">2022-11-17T13:36:00Z</dcterms:modified>
</cp:coreProperties>
</file>