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CE" w:rsidRDefault="001B2715" w:rsidP="002110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Техническое задание</w:t>
      </w:r>
      <w:r w:rsidR="00B379E3" w:rsidRPr="008E54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8A32BE" w:rsidRPr="008A32BE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на выполнение работ по изготовлению   протеза плеча с микропроцессорным управлением для обеспечения инвалида в 2023 г.</w:t>
      </w:r>
    </w:p>
    <w:p w:rsidR="002110B7" w:rsidRDefault="002110B7" w:rsidP="002110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973B90" w:rsidRPr="008E54C7" w:rsidRDefault="001B2715" w:rsidP="002976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8E54C7">
        <w:rPr>
          <w:rFonts w:ascii="Times New Roman" w:eastAsia="Calibri" w:hAnsi="Times New Roman" w:cs="Times New Roman"/>
          <w:b/>
          <w:bCs/>
          <w:sz w:val="18"/>
          <w:szCs w:val="18"/>
        </w:rPr>
        <w:t>Спецификация</w:t>
      </w:r>
    </w:p>
    <w:tbl>
      <w:tblPr>
        <w:tblpPr w:leftFromText="180" w:rightFromText="180" w:vertAnchor="text" w:tblpX="-446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134"/>
        <w:gridCol w:w="1418"/>
        <w:gridCol w:w="1559"/>
        <w:gridCol w:w="5387"/>
        <w:gridCol w:w="850"/>
        <w:gridCol w:w="1418"/>
        <w:gridCol w:w="1388"/>
      </w:tblGrid>
      <w:tr w:rsidR="0092623C" w:rsidRPr="008E54C7" w:rsidTr="00B14CA1">
        <w:trPr>
          <w:trHeight w:val="5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17A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работы (изготовленного по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индивидуальному заказу Изделия</w:t>
            </w: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)</w:t>
            </w: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endnoteReference w:id="1"/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1E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ПОЗИЦИЯ В КАТАЛОГЕ ТОВАРОВ, РАБОТ, УСЛУГ (КТРУ)</w:t>
            </w: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endnoteReference w:id="2"/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302B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Описание   работы (изготовленного по индивидуальному заказу изделия) в случае отсутствия такого описания в позиции по </w:t>
            </w: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КТРУ</w:t>
            </w: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endnoteReference w:id="3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23C" w:rsidRPr="0026218F" w:rsidRDefault="0092623C" w:rsidP="001E415C">
            <w:pPr>
              <w:pStyle w:val="ab"/>
              <w:rPr>
                <w:b/>
                <w:sz w:val="20"/>
                <w:szCs w:val="20"/>
              </w:rPr>
            </w:pPr>
            <w:r w:rsidRPr="0026218F">
              <w:rPr>
                <w:b/>
                <w:sz w:val="20"/>
                <w:szCs w:val="20"/>
              </w:rPr>
              <w:t>Объем</w:t>
            </w:r>
            <w:r>
              <w:rPr>
                <w:b/>
                <w:sz w:val="20"/>
                <w:szCs w:val="20"/>
              </w:rPr>
              <w:t xml:space="preserve"> работ</w:t>
            </w:r>
            <w:r w:rsidRPr="0026218F">
              <w:rPr>
                <w:b/>
                <w:sz w:val="20"/>
                <w:szCs w:val="20"/>
              </w:rPr>
              <w:t xml:space="preserve">, </w:t>
            </w:r>
          </w:p>
          <w:p w:rsidR="0092623C" w:rsidRPr="0026218F" w:rsidRDefault="0092623C" w:rsidP="001E415C">
            <w:pPr>
              <w:pStyle w:val="ab"/>
              <w:rPr>
                <w:b/>
                <w:bCs/>
                <w:sz w:val="20"/>
                <w:szCs w:val="20"/>
              </w:rPr>
            </w:pPr>
            <w:r w:rsidRPr="0026218F">
              <w:rPr>
                <w:b/>
                <w:sz w:val="20"/>
                <w:szCs w:val="20"/>
              </w:rPr>
              <w:t>штук</w:t>
            </w:r>
          </w:p>
          <w:p w:rsidR="0092623C" w:rsidRPr="00300B70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23C" w:rsidRPr="0026218F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1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Начальная (максимальная) цена за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единицу работ</w:t>
            </w:r>
            <w:r w:rsidRPr="002621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</w:tc>
        <w:tc>
          <w:tcPr>
            <w:tcW w:w="1388" w:type="dxa"/>
            <w:vMerge w:val="restart"/>
            <w:hideMark/>
          </w:tcPr>
          <w:p w:rsidR="0092623C" w:rsidRDefault="0092623C" w:rsidP="001E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Гарантийный срок</w:t>
            </w:r>
          </w:p>
        </w:tc>
      </w:tr>
      <w:tr w:rsidR="0092623C" w:rsidRPr="008E54C7" w:rsidTr="00B14CA1">
        <w:trPr>
          <w:trHeight w:val="45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Наименование и код работы (изделия), по КТРУ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Единица измерения объема выполняемой работы (изделия) при наличии по КТРУ</w:t>
            </w:r>
          </w:p>
        </w:tc>
        <w:tc>
          <w:tcPr>
            <w:tcW w:w="1559" w:type="dxa"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Описание работы, (изделия) при наличии такого описания в позиции по КТРУ (</w:t>
            </w:r>
            <w:r w:rsidRPr="008E54C7">
              <w:rPr>
                <w:rFonts w:ascii="Times New Roman" w:hAnsi="Times New Roman" w:cs="Times New Roman"/>
                <w:b/>
                <w:sz w:val="18"/>
                <w:szCs w:val="18"/>
              </w:rPr>
              <w:t>Классификация технических средств реабилитации (изделий)</w:t>
            </w:r>
          </w:p>
        </w:tc>
        <w:tc>
          <w:tcPr>
            <w:tcW w:w="5387" w:type="dxa"/>
            <w:vMerge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2623C" w:rsidRPr="008E54C7" w:rsidTr="00B14CA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AF1EB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AF1EB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AF1EB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9</w:t>
            </w:r>
          </w:p>
        </w:tc>
      </w:tr>
      <w:tr w:rsidR="0092623C" w:rsidRPr="00297F2E" w:rsidTr="00B14CA1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3C" w:rsidRPr="003308B6" w:rsidRDefault="0092623C" w:rsidP="001E4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92623C" w:rsidRPr="00FD6D7E" w:rsidRDefault="0092623C" w:rsidP="001E41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32BE">
              <w:rPr>
                <w:rFonts w:ascii="Times New Roman" w:hAnsi="Times New Roman" w:cs="Times New Roman"/>
                <w:sz w:val="18"/>
                <w:szCs w:val="18"/>
              </w:rPr>
              <w:t>Протез плеча с микропроцессорным управлением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C" w:rsidRPr="00FD6D7E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C" w:rsidRPr="00FD6D7E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0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C" w:rsidRPr="00FD6D7E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D6D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отсутствует</w:t>
            </w:r>
          </w:p>
        </w:tc>
        <w:tc>
          <w:tcPr>
            <w:tcW w:w="5387" w:type="dxa"/>
          </w:tcPr>
          <w:p w:rsidR="00A75F80" w:rsidRPr="00A75F80" w:rsidRDefault="00A75F80" w:rsidP="00A75F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75F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Изготовление протеза плеча с микропроцессорным управлением.</w:t>
            </w:r>
          </w:p>
          <w:p w:rsidR="00A75F80" w:rsidRPr="00A75F80" w:rsidRDefault="00A75F80" w:rsidP="00A75F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75F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Индивидуальная примерочная </w:t>
            </w:r>
            <w:proofErr w:type="spellStart"/>
            <w:r w:rsidRPr="00A75F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культеприемная</w:t>
            </w:r>
            <w:proofErr w:type="spellEnd"/>
            <w:r w:rsidRPr="00A75F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гильза из термопласта. Постоянная гильза плеча состоит из приемной гильзы, изготовленной по слепку с культи инвалида, из высокотемпературного силикона медицинского назначения с металлическими закладными элементами и несущей гильзы, изготовленной по индивидуальной модели из композитных материалов на основе акриловых смол. Внутри </w:t>
            </w:r>
            <w:proofErr w:type="spellStart"/>
            <w:r w:rsidRPr="00A75F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культеприемной</w:t>
            </w:r>
            <w:proofErr w:type="spellEnd"/>
            <w:r w:rsidRPr="00A75F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гильзы в проекции управляющих мышц располагаются </w:t>
            </w:r>
            <w:proofErr w:type="spellStart"/>
            <w:r w:rsidRPr="00A75F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миографические</w:t>
            </w:r>
            <w:proofErr w:type="spellEnd"/>
            <w:r w:rsidRPr="00A75F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датчики – 2 шт. </w:t>
            </w:r>
          </w:p>
          <w:p w:rsidR="00A75F80" w:rsidRPr="00A75F80" w:rsidRDefault="00A75F80" w:rsidP="00A75F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75F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Локтевой модуль присоединен к несущей гильзе плеча с возможностью ротации. Литиево-ионный аккумулятор присоединен к несущей гильзе посредством крепежной рамки. Кисть присоединена к пластиковому предплечью локтевого модуля посредством муфты. Локтевой модуль со сквозным </w:t>
            </w:r>
            <w:proofErr w:type="spellStart"/>
            <w:r w:rsidRPr="00A75F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электросоединением</w:t>
            </w:r>
            <w:proofErr w:type="spellEnd"/>
            <w:r w:rsidRPr="00A75F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75F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EasyPlug</w:t>
            </w:r>
            <w:proofErr w:type="spellEnd"/>
            <w:r w:rsidRPr="00A75F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и усилителем сгибания (AFB) для биоэлектрических гибридных протезов, с внутренним фиксатором в исполнении без храповика, усилителем сгибания (AFB) и шарнирным соединением с </w:t>
            </w:r>
            <w:proofErr w:type="spellStart"/>
            <w:r w:rsidRPr="00A75F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плечем</w:t>
            </w:r>
            <w:proofErr w:type="spellEnd"/>
            <w:r w:rsidRPr="00A75F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(серповидный шарнир), с регулировкой силой трения. Кабели электродов и кабель соединения с аккумулятором проходят внутри несущей гильзы и вставляются в гнезда локтевого шара, и затем соединяются с </w:t>
            </w:r>
            <w:proofErr w:type="spellStart"/>
            <w:r w:rsidRPr="00A75F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коаксильным</w:t>
            </w:r>
            <w:proofErr w:type="spellEnd"/>
            <w:r w:rsidRPr="00A75F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штекером </w:t>
            </w:r>
            <w:proofErr w:type="spellStart"/>
            <w:r w:rsidRPr="00A75F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электрокисти</w:t>
            </w:r>
            <w:proofErr w:type="spellEnd"/>
            <w:r w:rsidRPr="00A75F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. Посредством миниатюрной передачи компактный мощный электродвигатель приводит в движение средний и указательный, а также большой пальцы. В качестве источника энергии служит заряжаемый литиево-ионный аккумулятор. Протез комплектуется косметической оболочкой </w:t>
            </w:r>
            <w:r w:rsidRPr="00A75F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из ПВХ или силикона. Технические характеристики </w:t>
            </w:r>
            <w:proofErr w:type="spellStart"/>
            <w:r w:rsidRPr="00A75F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электрокисти</w:t>
            </w:r>
            <w:proofErr w:type="spellEnd"/>
            <w:r w:rsidRPr="00A75F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: рабочее напряжение 6/7,2 В, рабочая температура 0-70 С, ширина раскрытия 100 мм., максимальное усилие захвата, 90 H, средняя скорость 110 мм/с.</w:t>
            </w:r>
          </w:p>
          <w:p w:rsidR="00A75F80" w:rsidRPr="00A75F80" w:rsidRDefault="00A75F80" w:rsidP="00A75F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75F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     Технические характеристики литиево-ионного аккумулятора: емкость 900мАч, время до полной зарядки не более 3,5 часа, номинальное напряжение (среднее) 7,2 в.</w:t>
            </w:r>
          </w:p>
          <w:p w:rsidR="0092623C" w:rsidRPr="00D90CF7" w:rsidRDefault="00A75F80" w:rsidP="00A75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5F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     Выполнение работ включает: прием заказа по индивидуальным обмерам с учетом индивидуальных показателей Получателя, изготовление изделия, примерку, подгонку, выдачу изготовленного  по индивидуальному заказу  с привлечением инвалида и предназначенного исключительно для личного использования    Изделия Получателю.</w:t>
            </w:r>
            <w:r w:rsidRPr="009C070D">
              <w:rPr>
                <w:spacing w:val="-4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3C" w:rsidRPr="00D90CF7" w:rsidRDefault="0092623C" w:rsidP="001E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</w:tcPr>
          <w:p w:rsidR="0092623C" w:rsidRPr="00342706" w:rsidRDefault="00A75F80" w:rsidP="00D046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2 151 404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2706" w:rsidRPr="00A75F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</w:t>
            </w:r>
          </w:p>
        </w:tc>
        <w:tc>
          <w:tcPr>
            <w:tcW w:w="1388" w:type="dxa"/>
          </w:tcPr>
          <w:p w:rsidR="0092623C" w:rsidRPr="00297F2E" w:rsidRDefault="0092623C" w:rsidP="002110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 Не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 месяцев с даты подписания Акта  сдачи –приемки Работ Получателем</w:t>
            </w:r>
          </w:p>
        </w:tc>
      </w:tr>
      <w:tr w:rsidR="0092623C" w:rsidRPr="008E54C7" w:rsidTr="00B14CA1">
        <w:trPr>
          <w:trHeight w:val="509"/>
        </w:trPr>
        <w:tc>
          <w:tcPr>
            <w:tcW w:w="154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EA"/>
            <w:vAlign w:val="center"/>
          </w:tcPr>
          <w:p w:rsidR="0092623C" w:rsidRPr="008E54C7" w:rsidRDefault="0092623C" w:rsidP="001E415C">
            <w:pPr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</w:pPr>
            <w:r w:rsidRPr="006B4A19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lastRenderedPageBreak/>
              <w:t>Итого</w:t>
            </w:r>
            <w:r w:rsidRPr="001E415C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>1</w:t>
            </w:r>
            <w:r w:rsidRPr="001E415C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 xml:space="preserve"> шт., начальная (максимальная) цена контракта – </w:t>
            </w:r>
            <w:r w:rsidR="006B4A19" w:rsidRPr="006B4A19"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  <w:t xml:space="preserve">2 </w:t>
            </w:r>
            <w:r w:rsidR="00A75F80"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  <w:t>151</w:t>
            </w:r>
            <w:r w:rsidR="000E1FC0"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  <w:t> </w:t>
            </w:r>
            <w:r w:rsidR="00A75F80"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  <w:t>404</w:t>
            </w:r>
            <w:r w:rsidR="000E1FC0"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  <w:t xml:space="preserve"> руб. </w:t>
            </w:r>
            <w:r w:rsidR="00A75F80"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  <w:t>67</w:t>
            </w:r>
            <w:r w:rsidRPr="001E415C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 xml:space="preserve"> коп. </w:t>
            </w:r>
            <w:r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 xml:space="preserve"> </w:t>
            </w:r>
          </w:p>
          <w:p w:rsidR="0092623C" w:rsidRPr="008E54C7" w:rsidRDefault="0092623C" w:rsidP="001E41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BC5389" w:rsidRDefault="00BC5389" w:rsidP="00BC5389">
      <w:pPr>
        <w:widowControl w:val="0"/>
        <w:autoSpaceDE w:val="0"/>
        <w:autoSpaceDN w:val="0"/>
        <w:adjustRightInd w:val="0"/>
        <w:spacing w:after="0" w:line="240" w:lineRule="auto"/>
        <w:ind w:right="567"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6114B" w:rsidRDefault="00A6114B" w:rsidP="00BC5389">
      <w:pPr>
        <w:widowControl w:val="0"/>
        <w:autoSpaceDE w:val="0"/>
        <w:autoSpaceDN w:val="0"/>
        <w:adjustRightInd w:val="0"/>
        <w:spacing w:after="0" w:line="240" w:lineRule="auto"/>
        <w:ind w:right="567"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3624" w:rsidRPr="00AD4D2F" w:rsidRDefault="002B3624" w:rsidP="00A6114B">
      <w:pPr>
        <w:widowControl w:val="0"/>
        <w:autoSpaceDE w:val="0"/>
        <w:autoSpaceDN w:val="0"/>
        <w:adjustRightInd w:val="0"/>
        <w:spacing w:after="0" w:line="240" w:lineRule="auto"/>
        <w:ind w:left="-426" w:right="567" w:firstLine="96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4D2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Протез конечности (далее Изделие)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2110B7" w:rsidRPr="00AD4D2F" w:rsidRDefault="002B3624" w:rsidP="00A6114B">
      <w:pPr>
        <w:widowControl w:val="0"/>
        <w:autoSpaceDE w:val="0"/>
        <w:autoSpaceDN w:val="0"/>
        <w:adjustRightInd w:val="0"/>
        <w:spacing w:after="0" w:line="240" w:lineRule="auto"/>
        <w:ind w:left="-426" w:right="567" w:firstLine="96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4D2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3302BC" w:rsidRPr="00AD4D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Выполнение </w:t>
      </w:r>
      <w:r w:rsidR="006B4A19" w:rsidRPr="00AD4D2F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 включает</w:t>
      </w:r>
      <w:r w:rsidR="003302BC" w:rsidRPr="00AD4D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прием заказов по индивидуальным </w:t>
      </w:r>
      <w:r w:rsidR="006B4A19" w:rsidRPr="00AD4D2F">
        <w:rPr>
          <w:rFonts w:ascii="Times New Roman" w:eastAsia="Times New Roman" w:hAnsi="Times New Roman" w:cs="Times New Roman"/>
          <w:sz w:val="18"/>
          <w:szCs w:val="18"/>
          <w:lang w:eastAsia="ru-RU"/>
        </w:rPr>
        <w:t>обмерам (</w:t>
      </w:r>
      <w:r w:rsidR="003302BC" w:rsidRPr="00AD4D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слепку) с учетом индивидуальных показателей Получателя, изготовление изделий, примерку, подгонку, </w:t>
      </w:r>
      <w:r w:rsidR="002110B7" w:rsidRPr="00AD4D2F">
        <w:rPr>
          <w:rFonts w:ascii="Times New Roman" w:hAnsi="Times New Roman" w:cs="Times New Roman"/>
          <w:sz w:val="18"/>
          <w:szCs w:val="18"/>
        </w:rPr>
        <w:t>обучению пользованию</w:t>
      </w:r>
      <w:r w:rsidR="002110B7" w:rsidRPr="00AD4D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3302BC" w:rsidRPr="00AD4D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выдачу изготовленных по индивидуальному </w:t>
      </w:r>
      <w:r w:rsidR="006B4A19" w:rsidRPr="00AD4D2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заказу Изделий</w:t>
      </w:r>
      <w:r w:rsidR="003302BC" w:rsidRPr="00AD4D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Получателям в целях реабилитации, компенсации утраченных функций организма и неустранимых анатомических дефектов и деформаций. </w:t>
      </w:r>
    </w:p>
    <w:p w:rsidR="007F3B09" w:rsidRPr="00AD4D2F" w:rsidRDefault="002B3624" w:rsidP="00A6114B">
      <w:pPr>
        <w:widowControl w:val="0"/>
        <w:autoSpaceDE w:val="0"/>
        <w:autoSpaceDN w:val="0"/>
        <w:adjustRightInd w:val="0"/>
        <w:spacing w:after="0" w:line="240" w:lineRule="auto"/>
        <w:ind w:left="-426" w:right="567" w:firstLine="96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4D2F">
        <w:rPr>
          <w:rFonts w:ascii="Times New Roman" w:hAnsi="Times New Roman" w:cs="Times New Roman"/>
          <w:sz w:val="18"/>
          <w:szCs w:val="18"/>
        </w:rPr>
        <w:t xml:space="preserve">Изделие должно изготавливаться индивидуально с учетом </w:t>
      </w:r>
      <w:r w:rsidR="00C921DF" w:rsidRPr="00AD4D2F">
        <w:rPr>
          <w:rFonts w:ascii="Times New Roman" w:hAnsi="Times New Roman" w:cs="Times New Roman"/>
          <w:sz w:val="18"/>
          <w:szCs w:val="18"/>
        </w:rPr>
        <w:t>факторов</w:t>
      </w:r>
      <w:r w:rsidR="00C950D1" w:rsidRPr="00AD4D2F">
        <w:rPr>
          <w:rFonts w:ascii="Times New Roman" w:hAnsi="Times New Roman" w:cs="Times New Roman"/>
          <w:sz w:val="18"/>
          <w:szCs w:val="18"/>
        </w:rPr>
        <w:t xml:space="preserve"> </w:t>
      </w:r>
      <w:r w:rsidR="00C921DF" w:rsidRPr="00AD4D2F">
        <w:rPr>
          <w:rFonts w:ascii="Times New Roman" w:hAnsi="Times New Roman" w:cs="Times New Roman"/>
          <w:sz w:val="18"/>
          <w:szCs w:val="18"/>
        </w:rPr>
        <w:t xml:space="preserve"> </w:t>
      </w:r>
      <w:r w:rsidR="00C950D1" w:rsidRPr="00AD4D2F">
        <w:rPr>
          <w:rFonts w:ascii="Times New Roman" w:hAnsi="Times New Roman" w:cs="Times New Roman"/>
          <w:sz w:val="18"/>
          <w:szCs w:val="18"/>
        </w:rPr>
        <w:t xml:space="preserve"> при определении характеристик протезов для лиц с ампутацией </w:t>
      </w:r>
      <w:r w:rsidR="0092623C">
        <w:rPr>
          <w:rFonts w:ascii="Times New Roman" w:hAnsi="Times New Roman" w:cs="Times New Roman"/>
          <w:sz w:val="18"/>
          <w:szCs w:val="18"/>
        </w:rPr>
        <w:t>верхней</w:t>
      </w:r>
      <w:r w:rsidR="00C950D1" w:rsidRPr="00AD4D2F">
        <w:rPr>
          <w:rFonts w:ascii="Times New Roman" w:hAnsi="Times New Roman" w:cs="Times New Roman"/>
          <w:sz w:val="18"/>
          <w:szCs w:val="18"/>
        </w:rPr>
        <w:t xml:space="preserve"> конечности</w:t>
      </w:r>
      <w:r w:rsidR="00297F2E" w:rsidRPr="00AD4D2F">
        <w:rPr>
          <w:rFonts w:ascii="Times New Roman" w:hAnsi="Times New Roman" w:cs="Times New Roman"/>
          <w:sz w:val="18"/>
          <w:szCs w:val="18"/>
        </w:rPr>
        <w:t xml:space="preserve">  </w:t>
      </w:r>
      <w:r w:rsidR="0092623C">
        <w:rPr>
          <w:rFonts w:ascii="Times New Roman" w:hAnsi="Times New Roman" w:cs="Times New Roman"/>
          <w:sz w:val="18"/>
          <w:szCs w:val="18"/>
        </w:rPr>
        <w:t xml:space="preserve"> </w:t>
      </w:r>
      <w:r w:rsidR="00297F2E" w:rsidRPr="00AD4D2F">
        <w:rPr>
          <w:rFonts w:ascii="Times New Roman" w:hAnsi="Times New Roman" w:cs="Times New Roman"/>
          <w:sz w:val="18"/>
          <w:szCs w:val="18"/>
        </w:rPr>
        <w:t xml:space="preserve"> </w:t>
      </w:r>
      <w:r w:rsidR="0092623C" w:rsidRPr="0092623C">
        <w:rPr>
          <w:rFonts w:ascii="Times New Roman" w:hAnsi="Times New Roman" w:cs="Times New Roman"/>
          <w:sz w:val="18"/>
          <w:szCs w:val="18"/>
        </w:rPr>
        <w:t>в соответствии с ГОСТ Р 59226-2020 «Протезы верхних конечностей с внешним источником энергии. Общие технические требования».</w:t>
      </w:r>
    </w:p>
    <w:sectPr w:rsidR="007F3B09" w:rsidRPr="00AD4D2F" w:rsidSect="0031197C">
      <w:endnotePr>
        <w:numFmt w:val="decimal"/>
      </w:endnotePr>
      <w:pgSz w:w="16838" w:h="11906" w:orient="landscape"/>
      <w:pgMar w:top="568" w:right="53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E3" w:rsidRDefault="00B379E3" w:rsidP="001E3464">
      <w:pPr>
        <w:spacing w:after="0" w:line="240" w:lineRule="auto"/>
      </w:pPr>
      <w:r>
        <w:separator/>
      </w:r>
    </w:p>
  </w:endnote>
  <w:endnote w:type="continuationSeparator" w:id="0">
    <w:p w:rsidR="00B379E3" w:rsidRDefault="00B379E3" w:rsidP="001E3464">
      <w:pPr>
        <w:spacing w:after="0" w:line="240" w:lineRule="auto"/>
      </w:pPr>
      <w:r>
        <w:continuationSeparator/>
      </w:r>
    </w:p>
  </w:endnote>
  <w:endnote w:id="1">
    <w:p w:rsidR="0092623C" w:rsidRDefault="0092623C" w:rsidP="008E162D">
      <w:pPr>
        <w:pStyle w:val="a3"/>
      </w:pPr>
    </w:p>
    <w:p w:rsidR="0092623C" w:rsidRDefault="0092623C" w:rsidP="00A6114B">
      <w:pPr>
        <w:pStyle w:val="a3"/>
        <w:ind w:left="-426" w:right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0438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Место выполнения работ</w:t>
      </w:r>
      <w:r w:rsidRPr="008C2DE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: </w:t>
      </w:r>
      <w:r w:rsidR="00422A88" w:rsidRPr="00422A8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РФ, по месту выполнения работ (изготовления изделия с учетом индивидуальных обмеров (слепков) и индивидуальных показателей Получателя). Прием заказа на выполнение работ, примерка, подгонка, обучение пользованию, выдача результата выполненных работ (изготовленного по индивидуальному заказу Изделия) осуществляется в стационарном пункте, организованного Исполнителем в г. Кирове, либо по месту жительства Получателя, по согласованию Исполнителя с Получателем</w:t>
      </w:r>
      <w:r w:rsidRPr="002976C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</w:t>
      </w:r>
    </w:p>
    <w:p w:rsidR="0092623C" w:rsidRPr="0048333E" w:rsidRDefault="0092623C" w:rsidP="00A6114B">
      <w:pPr>
        <w:pStyle w:val="a3"/>
        <w:ind w:left="-426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bookmarkStart w:id="0" w:name="_GoBack"/>
      <w:r w:rsidRPr="00B0438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Срок выполнения работ</w:t>
      </w:r>
      <w:r w:rsidRPr="00D322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bookmarkEnd w:id="0"/>
      <w:r w:rsidRPr="00D322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(завершения обеспечения Получател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я</w:t>
      </w:r>
      <w:r w:rsidRPr="00D322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Издели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ем</w:t>
      </w:r>
      <w:r w:rsidRPr="00D322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) – c момента заключения Контракта Сторонами по </w:t>
      </w:r>
      <w:r w:rsidR="00D0468F" w:rsidRPr="00D046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.0</w:t>
      </w:r>
      <w:r w:rsidR="00D0468F" w:rsidRPr="00D046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.202</w:t>
      </w:r>
      <w:r w:rsidR="00D0468F" w:rsidRPr="00D046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г.</w:t>
      </w:r>
    </w:p>
    <w:p w:rsidR="0092623C" w:rsidRPr="00F020D6" w:rsidRDefault="0092623C" w:rsidP="00A6114B">
      <w:pPr>
        <w:pStyle w:val="11"/>
        <w:ind w:left="-426" w:right="567"/>
        <w:jc w:val="both"/>
        <w:rPr>
          <w:rFonts w:ascii="Times New Roman" w:hAnsi="Times New Roman" w:cs="Times New Roman"/>
          <w:sz w:val="18"/>
          <w:szCs w:val="18"/>
        </w:rPr>
      </w:pPr>
      <w:r w:rsidRPr="00300B70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300B70">
        <w:rPr>
          <w:rFonts w:ascii="Times New Roman" w:hAnsi="Times New Roman" w:cs="Times New Roman"/>
          <w:sz w:val="24"/>
          <w:szCs w:val="24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24.11.1995 № 181-ФЗ «О социальной защите инвалидов в Российской Федерации»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F020D6">
        <w:rPr>
          <w:rFonts w:ascii="Times New Roman" w:hAnsi="Times New Roman" w:cs="Times New Roman"/>
          <w:sz w:val="18"/>
          <w:szCs w:val="18"/>
        </w:rPr>
        <w:t>абилитации</w:t>
      </w:r>
      <w:proofErr w:type="spellEnd"/>
      <w:r w:rsidRPr="00F020D6">
        <w:rPr>
          <w:rFonts w:ascii="Times New Roman" w:hAnsi="Times New Roman" w:cs="Times New Roman"/>
          <w:sz w:val="18"/>
          <w:szCs w:val="18"/>
        </w:rPr>
        <w:t xml:space="preserve"> инвалидов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endnote>
  <w:endnote w:id="2">
    <w:p w:rsidR="0092623C" w:rsidRPr="00F020D6" w:rsidRDefault="0092623C" w:rsidP="00A6114B">
      <w:pPr>
        <w:autoSpaceDE w:val="0"/>
        <w:autoSpaceDN w:val="0"/>
        <w:adjustRightInd w:val="0"/>
        <w:spacing w:after="0"/>
        <w:ind w:left="-426" w:right="567"/>
        <w:jc w:val="both"/>
        <w:rPr>
          <w:rFonts w:ascii="Times New Roman" w:hAnsi="Times New Roman" w:cs="Times New Roman"/>
          <w:sz w:val="18"/>
          <w:szCs w:val="18"/>
        </w:rPr>
      </w:pPr>
      <w:r w:rsidRPr="00F020D6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endnote>
  <w:endnote w:id="3">
    <w:p w:rsidR="0092623C" w:rsidRPr="00CE654B" w:rsidRDefault="0092623C" w:rsidP="00A6114B">
      <w:pPr>
        <w:pStyle w:val="11"/>
        <w:ind w:left="-426" w:right="567"/>
        <w:jc w:val="both"/>
      </w:pPr>
      <w:r w:rsidRPr="00F020D6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E3" w:rsidRDefault="00B379E3" w:rsidP="001E3464">
      <w:pPr>
        <w:spacing w:after="0" w:line="240" w:lineRule="auto"/>
      </w:pPr>
      <w:r>
        <w:separator/>
      </w:r>
    </w:p>
  </w:footnote>
  <w:footnote w:type="continuationSeparator" w:id="0">
    <w:p w:rsidR="00B379E3" w:rsidRDefault="00B379E3" w:rsidP="001E3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5A"/>
    <w:rsid w:val="0000226B"/>
    <w:rsid w:val="00015AF7"/>
    <w:rsid w:val="000200B6"/>
    <w:rsid w:val="000270F5"/>
    <w:rsid w:val="000425BC"/>
    <w:rsid w:val="00044899"/>
    <w:rsid w:val="00095A9F"/>
    <w:rsid w:val="000A51E2"/>
    <w:rsid w:val="000B41E1"/>
    <w:rsid w:val="000E1FC0"/>
    <w:rsid w:val="000F1245"/>
    <w:rsid w:val="00156DB0"/>
    <w:rsid w:val="00161EE3"/>
    <w:rsid w:val="0016424B"/>
    <w:rsid w:val="001B2715"/>
    <w:rsid w:val="001D53D6"/>
    <w:rsid w:val="001E3464"/>
    <w:rsid w:val="001E415C"/>
    <w:rsid w:val="001F157A"/>
    <w:rsid w:val="002110B7"/>
    <w:rsid w:val="002228E8"/>
    <w:rsid w:val="002976CE"/>
    <w:rsid w:val="00297F2E"/>
    <w:rsid w:val="002B3624"/>
    <w:rsid w:val="002B4326"/>
    <w:rsid w:val="002E335A"/>
    <w:rsid w:val="0030305A"/>
    <w:rsid w:val="00304CDB"/>
    <w:rsid w:val="0031197C"/>
    <w:rsid w:val="00316908"/>
    <w:rsid w:val="00327A92"/>
    <w:rsid w:val="003302BC"/>
    <w:rsid w:val="00342706"/>
    <w:rsid w:val="0039271D"/>
    <w:rsid w:val="0040230D"/>
    <w:rsid w:val="00422A88"/>
    <w:rsid w:val="004516E6"/>
    <w:rsid w:val="00476EF6"/>
    <w:rsid w:val="0048333E"/>
    <w:rsid w:val="004E3246"/>
    <w:rsid w:val="00596F81"/>
    <w:rsid w:val="005E1960"/>
    <w:rsid w:val="00603E2A"/>
    <w:rsid w:val="00675AAB"/>
    <w:rsid w:val="006B4A19"/>
    <w:rsid w:val="00717529"/>
    <w:rsid w:val="0078647B"/>
    <w:rsid w:val="007E5942"/>
    <w:rsid w:val="007F3B09"/>
    <w:rsid w:val="007F4126"/>
    <w:rsid w:val="00883BA1"/>
    <w:rsid w:val="008A32BE"/>
    <w:rsid w:val="008C2DEB"/>
    <w:rsid w:val="008E162D"/>
    <w:rsid w:val="008E54C7"/>
    <w:rsid w:val="008E6E8A"/>
    <w:rsid w:val="0092623C"/>
    <w:rsid w:val="00973B90"/>
    <w:rsid w:val="009F22C5"/>
    <w:rsid w:val="00A0051B"/>
    <w:rsid w:val="00A04EBC"/>
    <w:rsid w:val="00A07A35"/>
    <w:rsid w:val="00A07E83"/>
    <w:rsid w:val="00A12EDB"/>
    <w:rsid w:val="00A6114B"/>
    <w:rsid w:val="00A75F80"/>
    <w:rsid w:val="00AD4D2F"/>
    <w:rsid w:val="00AD63A7"/>
    <w:rsid w:val="00AF1EB7"/>
    <w:rsid w:val="00B04389"/>
    <w:rsid w:val="00B14CA1"/>
    <w:rsid w:val="00B235E1"/>
    <w:rsid w:val="00B34CCF"/>
    <w:rsid w:val="00B379E3"/>
    <w:rsid w:val="00B4600E"/>
    <w:rsid w:val="00BC5389"/>
    <w:rsid w:val="00C16430"/>
    <w:rsid w:val="00C33A4C"/>
    <w:rsid w:val="00C525F3"/>
    <w:rsid w:val="00C55F68"/>
    <w:rsid w:val="00C730CD"/>
    <w:rsid w:val="00C921DF"/>
    <w:rsid w:val="00C950D1"/>
    <w:rsid w:val="00CE654B"/>
    <w:rsid w:val="00D0468F"/>
    <w:rsid w:val="00D322A9"/>
    <w:rsid w:val="00D35A36"/>
    <w:rsid w:val="00D4110A"/>
    <w:rsid w:val="00D44CC3"/>
    <w:rsid w:val="00D90CF7"/>
    <w:rsid w:val="00DB595C"/>
    <w:rsid w:val="00DF3D11"/>
    <w:rsid w:val="00E51C47"/>
    <w:rsid w:val="00E575BA"/>
    <w:rsid w:val="00E86728"/>
    <w:rsid w:val="00FD66C9"/>
    <w:rsid w:val="00FD6D7E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концевой сноски1"/>
    <w:basedOn w:val="a"/>
    <w:next w:val="a3"/>
    <w:link w:val="a4"/>
    <w:uiPriority w:val="99"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11"/>
    <w:uiPriority w:val="99"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2"/>
    <w:uiPriority w:val="99"/>
    <w:semiHidden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3"/>
    <w:uiPriority w:val="99"/>
    <w:semiHidden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F3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162D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164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8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концевой сноски1"/>
    <w:basedOn w:val="a"/>
    <w:next w:val="a3"/>
    <w:link w:val="a4"/>
    <w:uiPriority w:val="99"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11"/>
    <w:uiPriority w:val="99"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2"/>
    <w:uiPriority w:val="99"/>
    <w:semiHidden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3"/>
    <w:uiPriority w:val="99"/>
    <w:semiHidden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F3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162D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164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8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5D109-FC5A-44D2-9025-0EE1286C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Овчинникова Татьяна Валерьевна</cp:lastModifiedBy>
  <cp:revision>11</cp:revision>
  <cp:lastPrinted>2023-02-21T11:29:00Z</cp:lastPrinted>
  <dcterms:created xsi:type="dcterms:W3CDTF">2023-01-30T11:55:00Z</dcterms:created>
  <dcterms:modified xsi:type="dcterms:W3CDTF">2023-02-22T08:37:00Z</dcterms:modified>
</cp:coreProperties>
</file>