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E1" w:rsidRDefault="00DB7F30" w:rsidP="00203BE1">
      <w:pPr>
        <w:rPr>
          <w:b/>
          <w:sz w:val="26"/>
          <w:szCs w:val="26"/>
        </w:rPr>
      </w:pPr>
      <w:bookmarkStart w:id="0" w:name="_GoBack"/>
      <w:bookmarkEnd w:id="0"/>
      <w:r w:rsidRPr="00DB7F30">
        <w:rPr>
          <w:b/>
          <w:sz w:val="26"/>
          <w:szCs w:val="26"/>
        </w:rPr>
        <w:t xml:space="preserve">        </w:t>
      </w:r>
      <w:r w:rsidR="00203BE1">
        <w:rPr>
          <w:b/>
          <w:sz w:val="26"/>
          <w:szCs w:val="26"/>
        </w:rPr>
        <w:t>Техническое задание (наименование и описание объекта закупки)</w:t>
      </w:r>
    </w:p>
    <w:p w:rsidR="00203BE1" w:rsidRDefault="00203BE1" w:rsidP="00203BE1">
      <w:pPr>
        <w:jc w:val="center"/>
      </w:pPr>
      <w:r>
        <w:rPr>
          <w:b/>
          <w:sz w:val="26"/>
          <w:szCs w:val="26"/>
        </w:rPr>
        <w:t>Поставка знаков почтовой оплаты (почтовых марок) в 202</w:t>
      </w:r>
      <w:r w:rsidR="00FB6C6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году.  </w:t>
      </w:r>
    </w:p>
    <w:p w:rsidR="00203BE1" w:rsidRDefault="00203BE1" w:rsidP="00203BE1">
      <w:pPr>
        <w:widowControl w:val="0"/>
        <w:spacing w:line="240" w:lineRule="auto"/>
        <w:rPr>
          <w:b/>
          <w:sz w:val="24"/>
          <w:szCs w:val="22"/>
        </w:rPr>
      </w:pPr>
      <w:r>
        <w:rPr>
          <w:b/>
          <w:sz w:val="24"/>
        </w:rPr>
        <w:t xml:space="preserve">     </w:t>
      </w:r>
      <w:r w:rsidR="00DB7F30">
        <w:rPr>
          <w:b/>
          <w:sz w:val="24"/>
        </w:rPr>
        <w:t xml:space="preserve">  </w:t>
      </w:r>
      <w:r>
        <w:rPr>
          <w:b/>
          <w:sz w:val="24"/>
        </w:rPr>
        <w:t>1.Общие сведения.</w:t>
      </w:r>
    </w:p>
    <w:p w:rsidR="00203BE1" w:rsidRDefault="00203BE1" w:rsidP="00203BE1">
      <w:pPr>
        <w:widowControl w:val="0"/>
        <w:spacing w:line="240" w:lineRule="auto"/>
        <w:jc w:val="both"/>
        <w:rPr>
          <w:sz w:val="24"/>
        </w:rPr>
      </w:pPr>
      <w:r>
        <w:rPr>
          <w:b/>
          <w:sz w:val="24"/>
        </w:rPr>
        <w:t xml:space="preserve">1.1. Место поставки товара: </w:t>
      </w:r>
      <w:r>
        <w:rPr>
          <w:sz w:val="24"/>
        </w:rPr>
        <w:t xml:space="preserve">Российская Федерация, 460000, Оренбургская область, г. Оренбург, улица Пушкинская, дом </w:t>
      </w:r>
      <w:proofErr w:type="gramStart"/>
      <w:r>
        <w:rPr>
          <w:sz w:val="24"/>
        </w:rPr>
        <w:t>16  кабинет</w:t>
      </w:r>
      <w:proofErr w:type="gramEnd"/>
      <w:r>
        <w:rPr>
          <w:sz w:val="24"/>
        </w:rPr>
        <w:t xml:space="preserve"> № 101.</w:t>
      </w:r>
    </w:p>
    <w:p w:rsidR="00203BE1" w:rsidRDefault="00203BE1" w:rsidP="00203BE1">
      <w:pPr>
        <w:widowControl w:val="0"/>
        <w:spacing w:line="240" w:lineRule="auto"/>
        <w:jc w:val="both"/>
        <w:rPr>
          <w:i/>
          <w:sz w:val="24"/>
        </w:rPr>
      </w:pPr>
      <w:r w:rsidRPr="007804BC">
        <w:rPr>
          <w:b/>
          <w:sz w:val="24"/>
        </w:rPr>
        <w:t xml:space="preserve">1.2. Сроки поставки товара: </w:t>
      </w:r>
      <w:r w:rsidRPr="007804BC">
        <w:rPr>
          <w:sz w:val="24"/>
        </w:rPr>
        <w:t>поставка товар</w:t>
      </w:r>
      <w:r w:rsidR="000D75A0" w:rsidRPr="007804BC">
        <w:rPr>
          <w:sz w:val="24"/>
        </w:rPr>
        <w:t>а осуществляется единовременно, в</w:t>
      </w:r>
      <w:r w:rsidR="00FB6C68" w:rsidRPr="007804BC">
        <w:rPr>
          <w:sz w:val="24"/>
        </w:rPr>
        <w:t xml:space="preserve"> период с 09</w:t>
      </w:r>
      <w:r w:rsidR="007804BC" w:rsidRPr="007804BC">
        <w:rPr>
          <w:sz w:val="24"/>
        </w:rPr>
        <w:t>.01.2023 по 2</w:t>
      </w:r>
      <w:r w:rsidR="00705B7F">
        <w:rPr>
          <w:sz w:val="24"/>
        </w:rPr>
        <w:t>0</w:t>
      </w:r>
      <w:r w:rsidR="007804BC" w:rsidRPr="007804BC">
        <w:rPr>
          <w:sz w:val="24"/>
        </w:rPr>
        <w:t>.01.2023 года.</w:t>
      </w:r>
    </w:p>
    <w:p w:rsidR="00203BE1" w:rsidRDefault="00203BE1" w:rsidP="00203BE1">
      <w:pPr>
        <w:widowControl w:val="0"/>
        <w:spacing w:line="240" w:lineRule="auto"/>
        <w:jc w:val="both"/>
        <w:rPr>
          <w:i/>
          <w:sz w:val="24"/>
        </w:rPr>
      </w:pPr>
    </w:p>
    <w:p w:rsidR="00203BE1" w:rsidRDefault="00DB7F30" w:rsidP="00203BE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03BE1">
        <w:rPr>
          <w:b/>
          <w:sz w:val="24"/>
          <w:szCs w:val="24"/>
        </w:rPr>
        <w:t>Описание объекта закупки</w:t>
      </w:r>
    </w:p>
    <w:p w:rsidR="00203BE1" w:rsidRDefault="00203BE1" w:rsidP="00DB7F30">
      <w:pPr>
        <w:pStyle w:val="a3"/>
        <w:tabs>
          <w:tab w:val="clear" w:pos="927"/>
          <w:tab w:val="num" w:pos="0"/>
        </w:tabs>
        <w:spacing w:after="0" w:line="240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7F30">
        <w:rPr>
          <w:sz w:val="24"/>
          <w:szCs w:val="24"/>
        </w:rPr>
        <w:t xml:space="preserve">        </w:t>
      </w:r>
      <w:r>
        <w:rPr>
          <w:sz w:val="24"/>
          <w:szCs w:val="24"/>
        </w:rPr>
        <w:t>В соответствии с Федеральным законом от 17.01.1999 № 176-ФЗ «О почтовой связи» государственными знаками почтовой оплаты признаются почтовые и иные знаки, наносимые на почтовые отправления и подтверждающие оплату услуг связи.</w:t>
      </w:r>
    </w:p>
    <w:p w:rsidR="00203BE1" w:rsidRDefault="00203BE1" w:rsidP="00DB7F30">
      <w:pPr>
        <w:pStyle w:val="a3"/>
        <w:tabs>
          <w:tab w:val="clear" w:pos="927"/>
          <w:tab w:val="num" w:pos="0"/>
        </w:tabs>
        <w:spacing w:after="0" w:line="240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B7F3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Номиналы знаков почтовой оплаты должны </w:t>
      </w:r>
      <w:proofErr w:type="gramStart"/>
      <w:r>
        <w:rPr>
          <w:sz w:val="24"/>
          <w:szCs w:val="24"/>
        </w:rPr>
        <w:t>соответствовать  тарифам</w:t>
      </w:r>
      <w:proofErr w:type="gramEnd"/>
      <w:r>
        <w:rPr>
          <w:sz w:val="24"/>
          <w:szCs w:val="24"/>
        </w:rPr>
        <w:t xml:space="preserve"> на услуги почтовой связи, действующим на территории Российской Федерации - п.3.2. раздел 1 «Положения  о знаках почтовой оплаты и специальных почтовых штемпелях Российской Федерации» (утв. Приказом Минсвязи Российской Федерации от 26.05.1994 № 115). В силу п. 5.3. раздела 1 Положения продажа знаков почтовой оплаты Российской Федерации производится учреждениями Федеральной почтовой связи строго по номинальной стоимости.</w:t>
      </w:r>
    </w:p>
    <w:p w:rsidR="00203BE1" w:rsidRDefault="00203BE1" w:rsidP="00DB7F30">
      <w:pPr>
        <w:pStyle w:val="a3"/>
        <w:spacing w:after="0" w:line="240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B7F3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Почтовые марки должны соответствовать требованиям приказа Министерства связи от </w:t>
      </w:r>
      <w:proofErr w:type="gramStart"/>
      <w:r>
        <w:rPr>
          <w:sz w:val="24"/>
          <w:szCs w:val="24"/>
        </w:rPr>
        <w:t>26.05.1994  №</w:t>
      </w:r>
      <w:proofErr w:type="gramEnd"/>
      <w:r>
        <w:rPr>
          <w:sz w:val="24"/>
          <w:szCs w:val="24"/>
        </w:rPr>
        <w:t xml:space="preserve"> 115 «Об утверждении Положения о знаках почтовой оплаты и специальных почтовых штемпелях Российской Федерации».</w:t>
      </w:r>
    </w:p>
    <w:p w:rsidR="00203BE1" w:rsidRDefault="00203BE1" w:rsidP="00DB7F30">
      <w:pPr>
        <w:pStyle w:val="a3"/>
        <w:spacing w:after="0" w:line="240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7F3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В соответствии с требованиями Правил оказания услуг почтовой связи, утвержденных  Приказом </w:t>
      </w:r>
      <w:proofErr w:type="spellStart"/>
      <w:r>
        <w:rPr>
          <w:sz w:val="24"/>
          <w:szCs w:val="24"/>
        </w:rPr>
        <w:t>Минкомсвязи</w:t>
      </w:r>
      <w:proofErr w:type="spellEnd"/>
      <w:r>
        <w:rPr>
          <w:sz w:val="24"/>
          <w:szCs w:val="24"/>
        </w:rPr>
        <w:t xml:space="preserve"> России от 31.07.2014 № 234, почтовые марки должны быть новыми, не использованными, не изъятыми из почтового обращения, не испорченными (не загрязненными, не поврежденными, не заклеенными, не погашенными каким-либо способом), не являться иностранными почтовыми марками, с контактным клеем  на отделяемой бумажной основе, не требующем увлажнения в процессе применения (иметь самоклеющуюся основу, быть готовыми к эксплуатации).</w:t>
      </w:r>
    </w:p>
    <w:p w:rsidR="00203BE1" w:rsidRDefault="00203BE1" w:rsidP="00DB7F30">
      <w:pPr>
        <w:pStyle w:val="a3"/>
        <w:spacing w:after="0" w:line="240" w:lineRule="auto"/>
        <w:ind w:left="0" w:hanging="284"/>
        <w:jc w:val="both"/>
        <w:rPr>
          <w:sz w:val="24"/>
          <w:szCs w:val="24"/>
        </w:rPr>
      </w:pPr>
    </w:p>
    <w:p w:rsidR="00203BE1" w:rsidRDefault="00203BE1" w:rsidP="00DB7F30">
      <w:pPr>
        <w:pStyle w:val="a3"/>
        <w:spacing w:after="0" w:line="240" w:lineRule="auto"/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B7F3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3. Требования к комплектности, упаковке и отгрузке товара.</w:t>
      </w:r>
    </w:p>
    <w:p w:rsidR="00203BE1" w:rsidRDefault="00203BE1" w:rsidP="00DB7F30">
      <w:pPr>
        <w:pStyle w:val="a3"/>
        <w:spacing w:after="0" w:line="240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7F30">
        <w:rPr>
          <w:sz w:val="24"/>
          <w:szCs w:val="24"/>
        </w:rPr>
        <w:t xml:space="preserve">         </w:t>
      </w:r>
      <w:r>
        <w:rPr>
          <w:sz w:val="24"/>
          <w:szCs w:val="24"/>
        </w:rPr>
        <w:t>Упаковка должна исключать механические повреждения, загрязнения, проникновения влаги, обеспечивать сохранения качества, потребительских свойств и безопасность на этапах обращения почтовых марок. Упаковка должна обеспечивать ее сохранность при транспортировке и хранении, с наличием соответствующих законодательству маркировок и аннотаций на русском языке.</w:t>
      </w:r>
    </w:p>
    <w:p w:rsidR="00203BE1" w:rsidRDefault="00203BE1" w:rsidP="00DB7F30">
      <w:pPr>
        <w:pStyle w:val="a3"/>
        <w:spacing w:after="0" w:line="240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B7F30">
        <w:rPr>
          <w:sz w:val="24"/>
          <w:szCs w:val="24"/>
        </w:rPr>
        <w:t xml:space="preserve">         </w:t>
      </w:r>
      <w:r>
        <w:rPr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203BE1" w:rsidRDefault="00203BE1" w:rsidP="00203BE1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203BE1" w:rsidRDefault="00203BE1" w:rsidP="00203BE1">
      <w:pPr>
        <w:pStyle w:val="a3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4. Требования к гарантийному сроку на товар и условиям гарантии.</w:t>
      </w:r>
    </w:p>
    <w:p w:rsidR="00203BE1" w:rsidRDefault="00203BE1" w:rsidP="00203BE1">
      <w:pPr>
        <w:spacing w:line="240" w:lineRule="auto"/>
        <w:ind w:firstLine="720"/>
        <w:jc w:val="both"/>
        <w:rPr>
          <w:bCs/>
          <w:sz w:val="24"/>
          <w:szCs w:val="22"/>
        </w:rPr>
      </w:pPr>
      <w:r>
        <w:rPr>
          <w:sz w:val="24"/>
        </w:rPr>
        <w:t xml:space="preserve"> Гарантийный срок на поставленный товар должен быть не менее 12 (</w:t>
      </w:r>
      <w:proofErr w:type="gramStart"/>
      <w:r>
        <w:rPr>
          <w:sz w:val="24"/>
        </w:rPr>
        <w:t>Двенадцати)  месяцев</w:t>
      </w:r>
      <w:proofErr w:type="gramEnd"/>
      <w:r>
        <w:rPr>
          <w:sz w:val="24"/>
        </w:rPr>
        <w:t xml:space="preserve"> с момента его получения и подписания акта приема - передачи товара ответственным представителям заказчика</w:t>
      </w:r>
      <w:r>
        <w:rPr>
          <w:bCs/>
          <w:sz w:val="24"/>
        </w:rPr>
        <w:t>.</w:t>
      </w:r>
    </w:p>
    <w:p w:rsidR="00203BE1" w:rsidRDefault="00203BE1" w:rsidP="00203BE1">
      <w:pPr>
        <w:spacing w:line="240" w:lineRule="auto"/>
        <w:ind w:firstLine="720"/>
        <w:jc w:val="both"/>
        <w:rPr>
          <w:rFonts w:cs="Calibri"/>
          <w:sz w:val="24"/>
        </w:rPr>
      </w:pPr>
      <w:r>
        <w:rPr>
          <w:sz w:val="24"/>
        </w:rPr>
        <w:t>В ходе исполнения государственного контракта Поставщик предоставляет сертификаты соответствия (при наличии).</w:t>
      </w:r>
    </w:p>
    <w:p w:rsidR="00203BE1" w:rsidRDefault="00203BE1" w:rsidP="00203BE1">
      <w:pPr>
        <w:spacing w:line="240" w:lineRule="auto"/>
        <w:ind w:firstLine="720"/>
        <w:jc w:val="both"/>
        <w:rPr>
          <w:sz w:val="24"/>
          <w:szCs w:val="22"/>
        </w:rPr>
      </w:pPr>
      <w:r>
        <w:rPr>
          <w:sz w:val="24"/>
        </w:rPr>
        <w:t>Весь товар должен соответствовать или превышать требования технических условий по качеству и техническим параметрам к данному виду товара.</w:t>
      </w:r>
    </w:p>
    <w:p w:rsidR="00203BE1" w:rsidRDefault="00203BE1" w:rsidP="00203BE1">
      <w:pPr>
        <w:pStyle w:val="a3"/>
        <w:spacing w:after="0" w:line="240" w:lineRule="auto"/>
        <w:rPr>
          <w:rFonts w:cs="Calibri"/>
          <w:b/>
          <w:sz w:val="24"/>
          <w:szCs w:val="24"/>
        </w:rPr>
      </w:pPr>
    </w:p>
    <w:p w:rsidR="00203BE1" w:rsidRDefault="00203BE1" w:rsidP="00203BE1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5. Характеристика товара.</w:t>
      </w:r>
    </w:p>
    <w:p w:rsidR="00203BE1" w:rsidRDefault="00203BE1" w:rsidP="00203BE1">
      <w:pPr>
        <w:pStyle w:val="a3"/>
        <w:spacing w:after="0" w:line="240" w:lineRule="auto"/>
        <w:rPr>
          <w:b/>
          <w:sz w:val="24"/>
          <w:szCs w:val="24"/>
        </w:rPr>
      </w:pPr>
    </w:p>
    <w:p w:rsidR="00203BE1" w:rsidRDefault="00203BE1" w:rsidP="00DB7F30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печати: офсет + элементы защиты (изменение технологии нанесения </w:t>
      </w:r>
      <w:proofErr w:type="spellStart"/>
      <w:r>
        <w:rPr>
          <w:sz w:val="24"/>
          <w:szCs w:val="24"/>
        </w:rPr>
        <w:lastRenderedPageBreak/>
        <w:t>иридесцентной</w:t>
      </w:r>
      <w:proofErr w:type="spellEnd"/>
      <w:r>
        <w:rPr>
          <w:sz w:val="24"/>
          <w:szCs w:val="24"/>
        </w:rPr>
        <w:t xml:space="preserve"> краски).</w:t>
      </w:r>
    </w:p>
    <w:p w:rsidR="00203BE1" w:rsidRDefault="00203BE1" w:rsidP="00DB7F30">
      <w:pPr>
        <w:pStyle w:val="a3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Цвет:  многокрасочная</w:t>
      </w:r>
      <w:proofErr w:type="gramEnd"/>
    </w:p>
    <w:p w:rsidR="00203BE1" w:rsidRDefault="00203BE1" w:rsidP="00DB7F30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Бумага: мелованная</w:t>
      </w:r>
    </w:p>
    <w:p w:rsidR="00203BE1" w:rsidRDefault="00203BE1" w:rsidP="00DB7F30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Перфорация: гребенчатая фигурная</w:t>
      </w:r>
    </w:p>
    <w:p w:rsidR="00203BE1" w:rsidRDefault="00203BE1" w:rsidP="00DB7F30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Формат 38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23</w:t>
      </w:r>
    </w:p>
    <w:p w:rsidR="00203BE1" w:rsidRDefault="00203BE1" w:rsidP="00DB7F30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Должна иметь самоклеющуюся основу.</w:t>
      </w:r>
    </w:p>
    <w:p w:rsidR="00203BE1" w:rsidRDefault="00203BE1" w:rsidP="00DB7F30">
      <w:pPr>
        <w:pStyle w:val="a3"/>
        <w:tabs>
          <w:tab w:val="clear" w:pos="927"/>
          <w:tab w:val="num" w:pos="567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Почтовые марки должны быть неподдельными, соответствовать требованиям действующего законодательства, предъявляемого к данному виду продукции, отвечать требованиям качества безопасности жизни и здоровья, санитарным нормам и правилам. </w:t>
      </w:r>
    </w:p>
    <w:p w:rsidR="00203BE1" w:rsidRDefault="00203BE1" w:rsidP="00DB7F30">
      <w:pPr>
        <w:pStyle w:val="a3"/>
        <w:tabs>
          <w:tab w:val="clear" w:pos="927"/>
          <w:tab w:val="num" w:pos="567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Поставляемые знаки почтовой оплаты (почтовые марки) должны быть отпечатаны предприятиями Государственного производственного объединения </w:t>
      </w:r>
      <w:proofErr w:type="gramStart"/>
      <w:r>
        <w:rPr>
          <w:sz w:val="24"/>
          <w:szCs w:val="24"/>
        </w:rPr>
        <w:t>государственных  знаков</w:t>
      </w:r>
      <w:proofErr w:type="gramEnd"/>
      <w:r>
        <w:rPr>
          <w:sz w:val="24"/>
          <w:szCs w:val="24"/>
        </w:rPr>
        <w:t xml:space="preserve"> Министерства финансов Российской Федерации (</w:t>
      </w:r>
      <w:proofErr w:type="spellStart"/>
      <w:r>
        <w:rPr>
          <w:sz w:val="24"/>
          <w:szCs w:val="24"/>
        </w:rPr>
        <w:t>Госзнак</w:t>
      </w:r>
      <w:proofErr w:type="spellEnd"/>
      <w:r>
        <w:rPr>
          <w:sz w:val="24"/>
          <w:szCs w:val="24"/>
        </w:rPr>
        <w:t xml:space="preserve">). </w:t>
      </w:r>
    </w:p>
    <w:p w:rsidR="00203BE1" w:rsidRDefault="00203BE1" w:rsidP="00DB7F30">
      <w:pPr>
        <w:pStyle w:val="a3"/>
        <w:tabs>
          <w:tab w:val="clear" w:pos="927"/>
          <w:tab w:val="num" w:pos="70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Поставляемые знаки почтовой оплаты (почтовые марки) на самоклеющейся бумаге должны соответствовать «Шестому выпуску стандартных марок Российской Федерации».</w:t>
      </w:r>
    </w:p>
    <w:p w:rsidR="00DB7F30" w:rsidRDefault="00203BE1" w:rsidP="00DB7F30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Поставляемые знаки почтовой оплаты (почтовы</w:t>
      </w:r>
      <w:r w:rsidR="00DB7F30">
        <w:rPr>
          <w:sz w:val="24"/>
          <w:szCs w:val="24"/>
        </w:rPr>
        <w:t>е марки) должны быть упакованы.</w:t>
      </w:r>
    </w:p>
    <w:p w:rsidR="00203BE1" w:rsidRDefault="00203BE1" w:rsidP="00DB7F30">
      <w:pPr>
        <w:pStyle w:val="a3"/>
        <w:tabs>
          <w:tab w:val="clear" w:pos="927"/>
          <w:tab w:val="num" w:pos="567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Упаковка опечатана и не вскрыта ранее. В упаковке знаки почтовой оплаты должны </w:t>
      </w:r>
      <w:proofErr w:type="gramStart"/>
      <w:r>
        <w:rPr>
          <w:sz w:val="24"/>
          <w:szCs w:val="24"/>
        </w:rPr>
        <w:t>быть  распределены</w:t>
      </w:r>
      <w:proofErr w:type="gramEnd"/>
      <w:r>
        <w:rPr>
          <w:sz w:val="24"/>
          <w:szCs w:val="24"/>
        </w:rPr>
        <w:t xml:space="preserve"> по номиналу.</w:t>
      </w:r>
    </w:p>
    <w:p w:rsidR="00203BE1" w:rsidRDefault="00203BE1" w:rsidP="00DB7F30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Количество: </w:t>
      </w:r>
      <w:r w:rsidR="00FF1DE2">
        <w:rPr>
          <w:sz w:val="24"/>
          <w:szCs w:val="24"/>
        </w:rPr>
        <w:t>62630</w:t>
      </w:r>
      <w:r>
        <w:rPr>
          <w:sz w:val="24"/>
          <w:szCs w:val="24"/>
        </w:rPr>
        <w:t xml:space="preserve"> шт.</w:t>
      </w:r>
    </w:p>
    <w:p w:rsidR="00203BE1" w:rsidRDefault="00203BE1" w:rsidP="00203BE1">
      <w:pPr>
        <w:pStyle w:val="a3"/>
        <w:spacing w:after="0" w:line="240" w:lineRule="auto"/>
        <w:rPr>
          <w:b/>
          <w:sz w:val="24"/>
          <w:szCs w:val="24"/>
        </w:rPr>
      </w:pPr>
    </w:p>
    <w:p w:rsidR="00203BE1" w:rsidRDefault="00203BE1" w:rsidP="00203BE1">
      <w:pPr>
        <w:pStyle w:val="a3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14"/>
        <w:gridCol w:w="3969"/>
        <w:gridCol w:w="1560"/>
        <w:gridCol w:w="1871"/>
      </w:tblGrid>
      <w:tr w:rsidR="00DB7F30" w:rsidRPr="00483615" w:rsidTr="00DB7F30">
        <w:tc>
          <w:tcPr>
            <w:tcW w:w="1135" w:type="dxa"/>
            <w:shd w:val="clear" w:color="auto" w:fill="auto"/>
          </w:tcPr>
          <w:p w:rsidR="00DB7F30" w:rsidRPr="00BE6930" w:rsidRDefault="00DB7F30" w:rsidP="00703183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E6930">
              <w:rPr>
                <w:sz w:val="16"/>
                <w:szCs w:val="16"/>
              </w:rPr>
              <w:t xml:space="preserve">№ </w:t>
            </w:r>
          </w:p>
          <w:p w:rsidR="00DB7F30" w:rsidRPr="00BE6930" w:rsidRDefault="00DB7F30" w:rsidP="00703183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930">
              <w:rPr>
                <w:sz w:val="16"/>
                <w:szCs w:val="16"/>
              </w:rPr>
              <w:t>п/п</w:t>
            </w:r>
            <w:r w:rsidRPr="00BE69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DB7F30" w:rsidRPr="00483615" w:rsidRDefault="00DB7F30" w:rsidP="00DB7F30">
            <w:pPr>
              <w:pStyle w:val="a3"/>
              <w:spacing w:after="0" w:line="240" w:lineRule="auto"/>
              <w:ind w:left="34" w:firstLine="0"/>
              <w:rPr>
                <w:sz w:val="24"/>
                <w:szCs w:val="24"/>
              </w:rPr>
            </w:pPr>
            <w:r>
              <w:t>Наименование объекта закупки по КТРУ, код / ОКПД</w:t>
            </w:r>
          </w:p>
        </w:tc>
        <w:tc>
          <w:tcPr>
            <w:tcW w:w="3969" w:type="dxa"/>
            <w:shd w:val="clear" w:color="auto" w:fill="auto"/>
          </w:tcPr>
          <w:p w:rsidR="00DB7F30" w:rsidRPr="00483615" w:rsidRDefault="00DB7F30" w:rsidP="00703183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3615">
              <w:rPr>
                <w:sz w:val="24"/>
                <w:szCs w:val="24"/>
              </w:rPr>
              <w:t xml:space="preserve">Наименование </w:t>
            </w:r>
          </w:p>
          <w:p w:rsidR="00DB7F30" w:rsidRPr="00483615" w:rsidRDefault="00DB7F30" w:rsidP="00703183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3615">
              <w:rPr>
                <w:sz w:val="24"/>
                <w:szCs w:val="24"/>
              </w:rPr>
              <w:t>товара</w:t>
            </w:r>
          </w:p>
        </w:tc>
        <w:tc>
          <w:tcPr>
            <w:tcW w:w="1560" w:type="dxa"/>
            <w:shd w:val="clear" w:color="auto" w:fill="auto"/>
          </w:tcPr>
          <w:p w:rsidR="00DB7F30" w:rsidRPr="00483615" w:rsidRDefault="00DB7F30" w:rsidP="00703183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3615">
              <w:rPr>
                <w:sz w:val="24"/>
                <w:szCs w:val="24"/>
              </w:rPr>
              <w:t>Кол-во</w:t>
            </w:r>
          </w:p>
        </w:tc>
        <w:tc>
          <w:tcPr>
            <w:tcW w:w="1871" w:type="dxa"/>
            <w:shd w:val="clear" w:color="auto" w:fill="auto"/>
          </w:tcPr>
          <w:p w:rsidR="00DB7F30" w:rsidRPr="00483615" w:rsidRDefault="00DB7F30" w:rsidP="00703183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3615">
              <w:rPr>
                <w:sz w:val="24"/>
                <w:szCs w:val="24"/>
              </w:rPr>
              <w:t>Ед. изм.</w:t>
            </w:r>
          </w:p>
        </w:tc>
      </w:tr>
      <w:tr w:rsidR="00DB7F30" w:rsidRPr="00BE6930" w:rsidTr="00DB7F30">
        <w:tc>
          <w:tcPr>
            <w:tcW w:w="1135" w:type="dxa"/>
            <w:shd w:val="clear" w:color="auto" w:fill="auto"/>
          </w:tcPr>
          <w:p w:rsidR="00DB7F30" w:rsidRPr="0044541A" w:rsidRDefault="00DB7F30" w:rsidP="00DB7F30">
            <w:pPr>
              <w:pStyle w:val="a3"/>
              <w:spacing w:after="0" w:line="240" w:lineRule="auto"/>
            </w:pPr>
            <w:r w:rsidRPr="0044541A">
              <w:t>1</w:t>
            </w:r>
          </w:p>
        </w:tc>
        <w:tc>
          <w:tcPr>
            <w:tcW w:w="1814" w:type="dxa"/>
          </w:tcPr>
          <w:p w:rsidR="00DB7F30" w:rsidRPr="00DB7F30" w:rsidRDefault="00DB7F30" w:rsidP="00703183">
            <w:pPr>
              <w:widowControl w:val="0"/>
              <w:spacing w:line="240" w:lineRule="auto"/>
              <w:jc w:val="both"/>
              <w:rPr>
                <w:sz w:val="24"/>
              </w:rPr>
            </w:pPr>
            <w:r w:rsidRPr="00DB7F30">
              <w:rPr>
                <w:sz w:val="24"/>
              </w:rPr>
              <w:t>58.19.14.110</w:t>
            </w:r>
          </w:p>
        </w:tc>
        <w:tc>
          <w:tcPr>
            <w:tcW w:w="3969" w:type="dxa"/>
            <w:shd w:val="clear" w:color="auto" w:fill="auto"/>
          </w:tcPr>
          <w:p w:rsidR="00DB7F30" w:rsidRPr="00DB7F30" w:rsidRDefault="00DB7F30" w:rsidP="00703183">
            <w:pPr>
              <w:widowControl w:val="0"/>
              <w:spacing w:line="240" w:lineRule="auto"/>
              <w:jc w:val="both"/>
              <w:rPr>
                <w:sz w:val="24"/>
              </w:rPr>
            </w:pPr>
            <w:r w:rsidRPr="00DB7F30">
              <w:rPr>
                <w:sz w:val="24"/>
              </w:rPr>
              <w:t xml:space="preserve">Почтовая марка </w:t>
            </w:r>
            <w:proofErr w:type="gramStart"/>
            <w:r w:rsidRPr="00DB7F30">
              <w:rPr>
                <w:sz w:val="24"/>
              </w:rPr>
              <w:t>номиналом  1</w:t>
            </w:r>
            <w:proofErr w:type="gramEnd"/>
            <w:r w:rsidRPr="00DB7F30">
              <w:rPr>
                <w:sz w:val="24"/>
              </w:rPr>
              <w:t>,00 руб.</w:t>
            </w:r>
          </w:p>
        </w:tc>
        <w:tc>
          <w:tcPr>
            <w:tcW w:w="1560" w:type="dxa"/>
            <w:shd w:val="clear" w:color="auto" w:fill="auto"/>
          </w:tcPr>
          <w:p w:rsidR="00DB7F30" w:rsidRPr="00483615" w:rsidRDefault="006322C4" w:rsidP="00703183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71" w:type="dxa"/>
            <w:shd w:val="clear" w:color="auto" w:fill="auto"/>
          </w:tcPr>
          <w:p w:rsidR="00DB7F30" w:rsidRPr="00BE6930" w:rsidRDefault="00DB7F30" w:rsidP="00DB7F30">
            <w:pPr>
              <w:jc w:val="center"/>
              <w:rPr>
                <w:sz w:val="20"/>
                <w:szCs w:val="20"/>
              </w:rPr>
            </w:pPr>
            <w:proofErr w:type="spellStart"/>
            <w:r w:rsidRPr="00BE6930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DB7F30" w:rsidRPr="00BE6930" w:rsidTr="00DB7F30">
        <w:tc>
          <w:tcPr>
            <w:tcW w:w="1135" w:type="dxa"/>
            <w:shd w:val="clear" w:color="auto" w:fill="auto"/>
          </w:tcPr>
          <w:p w:rsidR="00DB7F30" w:rsidRPr="0044541A" w:rsidRDefault="00DB7F30" w:rsidP="00DB7F30">
            <w:pPr>
              <w:pStyle w:val="a3"/>
              <w:spacing w:after="0" w:line="240" w:lineRule="auto"/>
            </w:pPr>
            <w:r w:rsidRPr="0044541A">
              <w:t>2</w:t>
            </w:r>
          </w:p>
        </w:tc>
        <w:tc>
          <w:tcPr>
            <w:tcW w:w="1814" w:type="dxa"/>
          </w:tcPr>
          <w:p w:rsidR="00DB7F30" w:rsidRPr="00DB7F30" w:rsidRDefault="00DB7F30" w:rsidP="00703183">
            <w:pPr>
              <w:rPr>
                <w:sz w:val="24"/>
              </w:rPr>
            </w:pPr>
            <w:r w:rsidRPr="00DB7F30">
              <w:rPr>
                <w:sz w:val="24"/>
              </w:rPr>
              <w:t>58.19.14.110</w:t>
            </w:r>
          </w:p>
        </w:tc>
        <w:tc>
          <w:tcPr>
            <w:tcW w:w="3969" w:type="dxa"/>
            <w:shd w:val="clear" w:color="auto" w:fill="auto"/>
          </w:tcPr>
          <w:p w:rsidR="00DB7F30" w:rsidRPr="00DB7F30" w:rsidRDefault="00DB7F30" w:rsidP="00703183">
            <w:pPr>
              <w:widowControl w:val="0"/>
              <w:spacing w:line="240" w:lineRule="auto"/>
              <w:jc w:val="both"/>
              <w:rPr>
                <w:sz w:val="24"/>
              </w:rPr>
            </w:pPr>
            <w:r w:rsidRPr="00DB7F30">
              <w:rPr>
                <w:sz w:val="24"/>
              </w:rPr>
              <w:t xml:space="preserve">Почтовая марка </w:t>
            </w:r>
            <w:proofErr w:type="gramStart"/>
            <w:r w:rsidRPr="00DB7F30">
              <w:rPr>
                <w:sz w:val="24"/>
              </w:rPr>
              <w:t>номиналом  2</w:t>
            </w:r>
            <w:proofErr w:type="gramEnd"/>
            <w:r w:rsidRPr="00DB7F30">
              <w:rPr>
                <w:sz w:val="24"/>
              </w:rPr>
              <w:t>,00 руб.</w:t>
            </w:r>
          </w:p>
        </w:tc>
        <w:tc>
          <w:tcPr>
            <w:tcW w:w="1560" w:type="dxa"/>
            <w:shd w:val="clear" w:color="auto" w:fill="auto"/>
          </w:tcPr>
          <w:p w:rsidR="00DB7F30" w:rsidRPr="00483615" w:rsidRDefault="006322C4" w:rsidP="00703183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7F30">
              <w:rPr>
                <w:sz w:val="24"/>
                <w:szCs w:val="24"/>
              </w:rPr>
              <w:t>000</w:t>
            </w:r>
          </w:p>
        </w:tc>
        <w:tc>
          <w:tcPr>
            <w:tcW w:w="1871" w:type="dxa"/>
            <w:shd w:val="clear" w:color="auto" w:fill="auto"/>
          </w:tcPr>
          <w:p w:rsidR="00DB7F30" w:rsidRPr="00BE6930" w:rsidRDefault="00DB7F30" w:rsidP="00DB7F30">
            <w:pPr>
              <w:jc w:val="center"/>
              <w:rPr>
                <w:sz w:val="20"/>
                <w:szCs w:val="20"/>
              </w:rPr>
            </w:pPr>
            <w:proofErr w:type="spellStart"/>
            <w:r w:rsidRPr="00BE6930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DB7F30" w:rsidRPr="00BE6930" w:rsidTr="00DB7F30">
        <w:trPr>
          <w:trHeight w:val="313"/>
        </w:trPr>
        <w:tc>
          <w:tcPr>
            <w:tcW w:w="1135" w:type="dxa"/>
            <w:shd w:val="clear" w:color="auto" w:fill="auto"/>
          </w:tcPr>
          <w:p w:rsidR="00DB7F30" w:rsidRPr="00BE6930" w:rsidRDefault="008D548F" w:rsidP="00DB7F30">
            <w:pPr>
              <w:pStyle w:val="a3"/>
              <w:spacing w:after="0" w:line="240" w:lineRule="auto"/>
            </w:pPr>
            <w:r>
              <w:t>3</w:t>
            </w:r>
          </w:p>
        </w:tc>
        <w:tc>
          <w:tcPr>
            <w:tcW w:w="1814" w:type="dxa"/>
          </w:tcPr>
          <w:p w:rsidR="00DB7F30" w:rsidRPr="00DB7F30" w:rsidRDefault="00DB7F30" w:rsidP="00703183">
            <w:pPr>
              <w:rPr>
                <w:sz w:val="24"/>
              </w:rPr>
            </w:pPr>
            <w:r w:rsidRPr="00DB7F30">
              <w:rPr>
                <w:sz w:val="24"/>
              </w:rPr>
              <w:t>58.19.14.110</w:t>
            </w:r>
          </w:p>
        </w:tc>
        <w:tc>
          <w:tcPr>
            <w:tcW w:w="3969" w:type="dxa"/>
            <w:shd w:val="clear" w:color="auto" w:fill="auto"/>
          </w:tcPr>
          <w:p w:rsidR="00DB7F30" w:rsidRPr="00DB7F30" w:rsidRDefault="00DB7F30" w:rsidP="00703183">
            <w:pPr>
              <w:widowControl w:val="0"/>
              <w:spacing w:line="240" w:lineRule="auto"/>
              <w:jc w:val="both"/>
              <w:rPr>
                <w:sz w:val="24"/>
              </w:rPr>
            </w:pPr>
            <w:r w:rsidRPr="00DB7F30">
              <w:rPr>
                <w:sz w:val="24"/>
              </w:rPr>
              <w:t xml:space="preserve">Почтовая марка </w:t>
            </w:r>
            <w:proofErr w:type="gramStart"/>
            <w:r w:rsidRPr="00DB7F30">
              <w:rPr>
                <w:sz w:val="24"/>
              </w:rPr>
              <w:t>номиналом  3</w:t>
            </w:r>
            <w:proofErr w:type="gramEnd"/>
            <w:r w:rsidRPr="00DB7F30">
              <w:rPr>
                <w:sz w:val="24"/>
              </w:rPr>
              <w:t>,00 руб.</w:t>
            </w:r>
          </w:p>
        </w:tc>
        <w:tc>
          <w:tcPr>
            <w:tcW w:w="1560" w:type="dxa"/>
            <w:shd w:val="clear" w:color="auto" w:fill="auto"/>
          </w:tcPr>
          <w:p w:rsidR="00DB7F30" w:rsidRPr="00483615" w:rsidRDefault="003C66B3" w:rsidP="00703183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F30">
              <w:rPr>
                <w:sz w:val="24"/>
                <w:szCs w:val="24"/>
              </w:rPr>
              <w:t>000</w:t>
            </w:r>
          </w:p>
        </w:tc>
        <w:tc>
          <w:tcPr>
            <w:tcW w:w="1871" w:type="dxa"/>
            <w:shd w:val="clear" w:color="auto" w:fill="auto"/>
          </w:tcPr>
          <w:p w:rsidR="00DB7F30" w:rsidRPr="00BE6930" w:rsidRDefault="00DB7F30" w:rsidP="00DB7F30">
            <w:pPr>
              <w:jc w:val="center"/>
              <w:rPr>
                <w:sz w:val="20"/>
                <w:szCs w:val="20"/>
              </w:rPr>
            </w:pPr>
            <w:proofErr w:type="spellStart"/>
            <w:r w:rsidRPr="00BE6930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322C4" w:rsidRPr="00BE6930" w:rsidTr="00DB7F30">
        <w:trPr>
          <w:trHeight w:val="313"/>
        </w:trPr>
        <w:tc>
          <w:tcPr>
            <w:tcW w:w="1135" w:type="dxa"/>
            <w:shd w:val="clear" w:color="auto" w:fill="auto"/>
          </w:tcPr>
          <w:p w:rsidR="006322C4" w:rsidRDefault="008D548F" w:rsidP="006322C4">
            <w:pPr>
              <w:pStyle w:val="a3"/>
              <w:spacing w:after="0" w:line="240" w:lineRule="auto"/>
            </w:pPr>
            <w:r>
              <w:t>4</w:t>
            </w:r>
          </w:p>
        </w:tc>
        <w:tc>
          <w:tcPr>
            <w:tcW w:w="1814" w:type="dxa"/>
          </w:tcPr>
          <w:p w:rsidR="006322C4" w:rsidRPr="00DB7F30" w:rsidRDefault="006322C4" w:rsidP="006322C4">
            <w:pPr>
              <w:rPr>
                <w:sz w:val="24"/>
              </w:rPr>
            </w:pPr>
            <w:r w:rsidRPr="00DB7F30">
              <w:rPr>
                <w:sz w:val="24"/>
              </w:rPr>
              <w:t>58.19.14.110</w:t>
            </w:r>
          </w:p>
        </w:tc>
        <w:tc>
          <w:tcPr>
            <w:tcW w:w="3969" w:type="dxa"/>
            <w:shd w:val="clear" w:color="auto" w:fill="auto"/>
          </w:tcPr>
          <w:p w:rsidR="006322C4" w:rsidRPr="00DB7F30" w:rsidRDefault="006322C4" w:rsidP="006322C4">
            <w:pPr>
              <w:widowControl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Почтовая марка </w:t>
            </w:r>
            <w:proofErr w:type="gramStart"/>
            <w:r>
              <w:rPr>
                <w:sz w:val="24"/>
              </w:rPr>
              <w:t>номиналом  3</w:t>
            </w:r>
            <w:proofErr w:type="gramEnd"/>
            <w:r>
              <w:rPr>
                <w:sz w:val="24"/>
              </w:rPr>
              <w:t>,5</w:t>
            </w:r>
            <w:r w:rsidRPr="00DB7F30">
              <w:rPr>
                <w:sz w:val="24"/>
              </w:rPr>
              <w:t>0 руб.</w:t>
            </w:r>
          </w:p>
        </w:tc>
        <w:tc>
          <w:tcPr>
            <w:tcW w:w="1560" w:type="dxa"/>
            <w:shd w:val="clear" w:color="auto" w:fill="auto"/>
          </w:tcPr>
          <w:p w:rsidR="006322C4" w:rsidRPr="00483615" w:rsidRDefault="00FF1DE2" w:rsidP="006322C4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322C4">
              <w:rPr>
                <w:sz w:val="24"/>
                <w:szCs w:val="24"/>
              </w:rPr>
              <w:t>000</w:t>
            </w:r>
          </w:p>
        </w:tc>
        <w:tc>
          <w:tcPr>
            <w:tcW w:w="1871" w:type="dxa"/>
            <w:shd w:val="clear" w:color="auto" w:fill="auto"/>
          </w:tcPr>
          <w:p w:rsidR="006322C4" w:rsidRPr="00BE6930" w:rsidRDefault="006322C4" w:rsidP="006322C4">
            <w:pPr>
              <w:jc w:val="center"/>
              <w:rPr>
                <w:sz w:val="20"/>
                <w:szCs w:val="20"/>
              </w:rPr>
            </w:pPr>
            <w:proofErr w:type="spellStart"/>
            <w:r w:rsidRPr="00BE6930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DB7F30" w:rsidRPr="00BE6930" w:rsidTr="00DB7F30">
        <w:tc>
          <w:tcPr>
            <w:tcW w:w="1135" w:type="dxa"/>
            <w:shd w:val="clear" w:color="auto" w:fill="auto"/>
          </w:tcPr>
          <w:p w:rsidR="00DB7F30" w:rsidRPr="00BE6930" w:rsidRDefault="008D548F" w:rsidP="00DB7F30">
            <w:pPr>
              <w:pStyle w:val="a3"/>
              <w:spacing w:after="0" w:line="240" w:lineRule="auto"/>
            </w:pPr>
            <w:r>
              <w:t>5</w:t>
            </w:r>
          </w:p>
        </w:tc>
        <w:tc>
          <w:tcPr>
            <w:tcW w:w="1814" w:type="dxa"/>
          </w:tcPr>
          <w:p w:rsidR="00DB7F30" w:rsidRPr="00DB7F30" w:rsidRDefault="00DB7F30" w:rsidP="00703183">
            <w:pPr>
              <w:rPr>
                <w:sz w:val="24"/>
              </w:rPr>
            </w:pPr>
            <w:r w:rsidRPr="00DB7F30">
              <w:rPr>
                <w:sz w:val="24"/>
              </w:rPr>
              <w:t>58.19.14.110</w:t>
            </w:r>
          </w:p>
        </w:tc>
        <w:tc>
          <w:tcPr>
            <w:tcW w:w="3969" w:type="dxa"/>
            <w:shd w:val="clear" w:color="auto" w:fill="auto"/>
          </w:tcPr>
          <w:p w:rsidR="00DB7F30" w:rsidRPr="00DB7F30" w:rsidRDefault="00DB7F30" w:rsidP="00703183">
            <w:pPr>
              <w:widowControl w:val="0"/>
              <w:spacing w:line="240" w:lineRule="auto"/>
              <w:jc w:val="both"/>
              <w:rPr>
                <w:sz w:val="24"/>
              </w:rPr>
            </w:pPr>
            <w:r w:rsidRPr="00DB7F30">
              <w:rPr>
                <w:sz w:val="24"/>
              </w:rPr>
              <w:t xml:space="preserve">Почтовая марка </w:t>
            </w:r>
            <w:proofErr w:type="gramStart"/>
            <w:r w:rsidRPr="00DB7F30">
              <w:rPr>
                <w:sz w:val="24"/>
              </w:rPr>
              <w:t>номиналом  4</w:t>
            </w:r>
            <w:proofErr w:type="gramEnd"/>
            <w:r w:rsidRPr="00DB7F30">
              <w:rPr>
                <w:sz w:val="24"/>
              </w:rPr>
              <w:t>,00 руб.</w:t>
            </w:r>
          </w:p>
        </w:tc>
        <w:tc>
          <w:tcPr>
            <w:tcW w:w="1560" w:type="dxa"/>
            <w:shd w:val="clear" w:color="auto" w:fill="auto"/>
          </w:tcPr>
          <w:p w:rsidR="00DB7F30" w:rsidRPr="00483615" w:rsidRDefault="007653DB" w:rsidP="00703183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F30">
              <w:rPr>
                <w:sz w:val="24"/>
                <w:szCs w:val="24"/>
              </w:rPr>
              <w:t>000</w:t>
            </w:r>
          </w:p>
        </w:tc>
        <w:tc>
          <w:tcPr>
            <w:tcW w:w="1871" w:type="dxa"/>
            <w:shd w:val="clear" w:color="auto" w:fill="auto"/>
          </w:tcPr>
          <w:p w:rsidR="00DB7F30" w:rsidRPr="00BE6930" w:rsidRDefault="00DB7F30" w:rsidP="00DB7F30">
            <w:pPr>
              <w:jc w:val="center"/>
              <w:rPr>
                <w:sz w:val="20"/>
                <w:szCs w:val="20"/>
              </w:rPr>
            </w:pPr>
            <w:proofErr w:type="spellStart"/>
            <w:r w:rsidRPr="00BE6930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DB7F30" w:rsidRPr="00BE6930" w:rsidTr="00DB7F30">
        <w:trPr>
          <w:trHeight w:val="397"/>
        </w:trPr>
        <w:tc>
          <w:tcPr>
            <w:tcW w:w="1135" w:type="dxa"/>
            <w:shd w:val="clear" w:color="auto" w:fill="auto"/>
          </w:tcPr>
          <w:p w:rsidR="00DB7F30" w:rsidRPr="00BE6930" w:rsidRDefault="008D548F" w:rsidP="00DB7F30">
            <w:pPr>
              <w:pStyle w:val="a3"/>
              <w:spacing w:after="0" w:line="240" w:lineRule="auto"/>
            </w:pPr>
            <w:r>
              <w:t>6</w:t>
            </w:r>
          </w:p>
        </w:tc>
        <w:tc>
          <w:tcPr>
            <w:tcW w:w="1814" w:type="dxa"/>
          </w:tcPr>
          <w:p w:rsidR="00DB7F30" w:rsidRPr="00DB7F30" w:rsidRDefault="00DB7F30" w:rsidP="00703183">
            <w:pPr>
              <w:rPr>
                <w:sz w:val="24"/>
              </w:rPr>
            </w:pPr>
            <w:r w:rsidRPr="00DB7F30">
              <w:rPr>
                <w:sz w:val="24"/>
              </w:rPr>
              <w:t>58.19.14.110</w:t>
            </w:r>
          </w:p>
        </w:tc>
        <w:tc>
          <w:tcPr>
            <w:tcW w:w="3969" w:type="dxa"/>
            <w:shd w:val="clear" w:color="auto" w:fill="auto"/>
          </w:tcPr>
          <w:p w:rsidR="00DB7F30" w:rsidRPr="00DB7F30" w:rsidRDefault="00DB7F30" w:rsidP="00703183">
            <w:pPr>
              <w:widowControl w:val="0"/>
              <w:spacing w:line="240" w:lineRule="auto"/>
              <w:jc w:val="both"/>
              <w:rPr>
                <w:sz w:val="24"/>
              </w:rPr>
            </w:pPr>
            <w:r w:rsidRPr="00DB7F30">
              <w:rPr>
                <w:sz w:val="24"/>
              </w:rPr>
              <w:t xml:space="preserve">Почтовая марка </w:t>
            </w:r>
            <w:proofErr w:type="gramStart"/>
            <w:r w:rsidRPr="00DB7F30">
              <w:rPr>
                <w:sz w:val="24"/>
              </w:rPr>
              <w:t>номиналом  5</w:t>
            </w:r>
            <w:proofErr w:type="gramEnd"/>
            <w:r w:rsidRPr="00DB7F30">
              <w:rPr>
                <w:sz w:val="24"/>
              </w:rPr>
              <w:t>,00 руб.</w:t>
            </w:r>
          </w:p>
        </w:tc>
        <w:tc>
          <w:tcPr>
            <w:tcW w:w="1560" w:type="dxa"/>
            <w:shd w:val="clear" w:color="auto" w:fill="auto"/>
          </w:tcPr>
          <w:p w:rsidR="00DB7F30" w:rsidRPr="00483615" w:rsidRDefault="003C66B3" w:rsidP="00703183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F30">
              <w:rPr>
                <w:sz w:val="24"/>
                <w:szCs w:val="24"/>
              </w:rPr>
              <w:t>000</w:t>
            </w:r>
          </w:p>
        </w:tc>
        <w:tc>
          <w:tcPr>
            <w:tcW w:w="1871" w:type="dxa"/>
            <w:shd w:val="clear" w:color="auto" w:fill="auto"/>
          </w:tcPr>
          <w:p w:rsidR="00DB7F30" w:rsidRPr="00BE6930" w:rsidRDefault="00DB7F30" w:rsidP="00DB7F30">
            <w:pPr>
              <w:pStyle w:val="a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E6930">
              <w:rPr>
                <w:sz w:val="20"/>
                <w:szCs w:val="20"/>
              </w:rPr>
              <w:t>Шт.</w:t>
            </w:r>
          </w:p>
        </w:tc>
      </w:tr>
      <w:tr w:rsidR="00DB7F30" w:rsidRPr="00BE6930" w:rsidTr="00DB7F30">
        <w:trPr>
          <w:trHeight w:val="417"/>
        </w:trPr>
        <w:tc>
          <w:tcPr>
            <w:tcW w:w="1135" w:type="dxa"/>
            <w:shd w:val="clear" w:color="auto" w:fill="auto"/>
          </w:tcPr>
          <w:p w:rsidR="00DB7F30" w:rsidRPr="00BE6930" w:rsidRDefault="008D548F" w:rsidP="00DB7F30">
            <w:pPr>
              <w:pStyle w:val="a3"/>
              <w:spacing w:after="0" w:line="240" w:lineRule="auto"/>
            </w:pPr>
            <w:r>
              <w:t>7</w:t>
            </w:r>
          </w:p>
        </w:tc>
        <w:tc>
          <w:tcPr>
            <w:tcW w:w="1814" w:type="dxa"/>
          </w:tcPr>
          <w:p w:rsidR="00DB7F30" w:rsidRPr="00DB7F30" w:rsidRDefault="00DB7F30" w:rsidP="00703183">
            <w:pPr>
              <w:rPr>
                <w:sz w:val="24"/>
              </w:rPr>
            </w:pPr>
            <w:r w:rsidRPr="00DB7F30">
              <w:rPr>
                <w:sz w:val="24"/>
              </w:rPr>
              <w:t>58.19.14.110</w:t>
            </w:r>
          </w:p>
        </w:tc>
        <w:tc>
          <w:tcPr>
            <w:tcW w:w="3969" w:type="dxa"/>
            <w:shd w:val="clear" w:color="auto" w:fill="auto"/>
          </w:tcPr>
          <w:p w:rsidR="00DB7F30" w:rsidRPr="00DB7F30" w:rsidRDefault="00DB7F30" w:rsidP="00703183">
            <w:pPr>
              <w:widowControl w:val="0"/>
              <w:spacing w:line="240" w:lineRule="auto"/>
              <w:jc w:val="both"/>
              <w:rPr>
                <w:sz w:val="24"/>
              </w:rPr>
            </w:pPr>
            <w:r w:rsidRPr="00DB7F30">
              <w:rPr>
                <w:sz w:val="24"/>
              </w:rPr>
              <w:t xml:space="preserve">Почтовая марка </w:t>
            </w:r>
            <w:proofErr w:type="gramStart"/>
            <w:r w:rsidRPr="00DB7F30">
              <w:rPr>
                <w:sz w:val="24"/>
              </w:rPr>
              <w:t>номиналом  6</w:t>
            </w:r>
            <w:proofErr w:type="gramEnd"/>
            <w:r w:rsidRPr="00DB7F30">
              <w:rPr>
                <w:sz w:val="24"/>
              </w:rPr>
              <w:t>,00 руб.</w:t>
            </w:r>
          </w:p>
        </w:tc>
        <w:tc>
          <w:tcPr>
            <w:tcW w:w="1560" w:type="dxa"/>
            <w:shd w:val="clear" w:color="auto" w:fill="auto"/>
          </w:tcPr>
          <w:p w:rsidR="00DB7F30" w:rsidRPr="00483615" w:rsidRDefault="007653DB" w:rsidP="00703183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F30">
              <w:rPr>
                <w:sz w:val="24"/>
                <w:szCs w:val="24"/>
              </w:rPr>
              <w:t>000</w:t>
            </w:r>
          </w:p>
        </w:tc>
        <w:tc>
          <w:tcPr>
            <w:tcW w:w="1871" w:type="dxa"/>
            <w:shd w:val="clear" w:color="auto" w:fill="auto"/>
          </w:tcPr>
          <w:p w:rsidR="00DB7F30" w:rsidRPr="00BE6930" w:rsidRDefault="00DB7F30" w:rsidP="00DB7F30">
            <w:pPr>
              <w:pStyle w:val="a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E6930">
              <w:rPr>
                <w:sz w:val="20"/>
                <w:szCs w:val="20"/>
              </w:rPr>
              <w:t>Шт.</w:t>
            </w:r>
          </w:p>
        </w:tc>
      </w:tr>
      <w:tr w:rsidR="00DB7F30" w:rsidRPr="00BE6930" w:rsidTr="00DB7F30">
        <w:trPr>
          <w:trHeight w:val="409"/>
        </w:trPr>
        <w:tc>
          <w:tcPr>
            <w:tcW w:w="1135" w:type="dxa"/>
            <w:shd w:val="clear" w:color="auto" w:fill="auto"/>
          </w:tcPr>
          <w:p w:rsidR="00DB7F30" w:rsidRPr="00BE6930" w:rsidRDefault="008D548F" w:rsidP="00DB7F30">
            <w:pPr>
              <w:pStyle w:val="a3"/>
              <w:spacing w:after="0" w:line="240" w:lineRule="auto"/>
            </w:pPr>
            <w:r>
              <w:t>8</w:t>
            </w:r>
          </w:p>
        </w:tc>
        <w:tc>
          <w:tcPr>
            <w:tcW w:w="1814" w:type="dxa"/>
          </w:tcPr>
          <w:p w:rsidR="00DB7F30" w:rsidRPr="00DB7F30" w:rsidRDefault="00DB7F30" w:rsidP="00703183">
            <w:pPr>
              <w:rPr>
                <w:sz w:val="24"/>
              </w:rPr>
            </w:pPr>
            <w:r w:rsidRPr="00DB7F30">
              <w:rPr>
                <w:sz w:val="24"/>
              </w:rPr>
              <w:t>58.19.14.110</w:t>
            </w:r>
          </w:p>
        </w:tc>
        <w:tc>
          <w:tcPr>
            <w:tcW w:w="3969" w:type="dxa"/>
            <w:shd w:val="clear" w:color="auto" w:fill="auto"/>
          </w:tcPr>
          <w:p w:rsidR="00DB7F30" w:rsidRPr="00DB7F30" w:rsidRDefault="00DB7F30" w:rsidP="00703183">
            <w:pPr>
              <w:widowControl w:val="0"/>
              <w:spacing w:line="240" w:lineRule="auto"/>
              <w:jc w:val="both"/>
              <w:rPr>
                <w:sz w:val="24"/>
              </w:rPr>
            </w:pPr>
            <w:r w:rsidRPr="00DB7F30">
              <w:rPr>
                <w:sz w:val="24"/>
              </w:rPr>
              <w:t xml:space="preserve">Почтовая марка </w:t>
            </w:r>
            <w:proofErr w:type="gramStart"/>
            <w:r w:rsidRPr="00DB7F30">
              <w:rPr>
                <w:sz w:val="24"/>
              </w:rPr>
              <w:t>номиналом  10</w:t>
            </w:r>
            <w:proofErr w:type="gramEnd"/>
            <w:r w:rsidRPr="00DB7F30">
              <w:rPr>
                <w:sz w:val="24"/>
              </w:rPr>
              <w:t>,00 руб.</w:t>
            </w:r>
          </w:p>
        </w:tc>
        <w:tc>
          <w:tcPr>
            <w:tcW w:w="1560" w:type="dxa"/>
            <w:shd w:val="clear" w:color="auto" w:fill="auto"/>
          </w:tcPr>
          <w:p w:rsidR="00DB7F30" w:rsidRPr="00483615" w:rsidRDefault="003C66B3" w:rsidP="006322C4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322C4">
              <w:rPr>
                <w:sz w:val="24"/>
                <w:szCs w:val="24"/>
              </w:rPr>
              <w:t>660</w:t>
            </w:r>
          </w:p>
        </w:tc>
        <w:tc>
          <w:tcPr>
            <w:tcW w:w="1871" w:type="dxa"/>
            <w:shd w:val="clear" w:color="auto" w:fill="auto"/>
          </w:tcPr>
          <w:p w:rsidR="00DB7F30" w:rsidRPr="00BE6930" w:rsidRDefault="00DB7F30" w:rsidP="00DB7F30">
            <w:pPr>
              <w:pStyle w:val="a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E6930">
              <w:rPr>
                <w:sz w:val="20"/>
                <w:szCs w:val="20"/>
              </w:rPr>
              <w:t>Шт.</w:t>
            </w:r>
          </w:p>
        </w:tc>
      </w:tr>
      <w:tr w:rsidR="00DB7F30" w:rsidRPr="00BE6930" w:rsidTr="00DB7F30">
        <w:trPr>
          <w:trHeight w:val="420"/>
        </w:trPr>
        <w:tc>
          <w:tcPr>
            <w:tcW w:w="1135" w:type="dxa"/>
            <w:shd w:val="clear" w:color="auto" w:fill="auto"/>
          </w:tcPr>
          <w:p w:rsidR="00DB7F30" w:rsidRPr="00BE6930" w:rsidRDefault="008D548F" w:rsidP="00DB7F30">
            <w:pPr>
              <w:pStyle w:val="a3"/>
              <w:spacing w:after="0" w:line="240" w:lineRule="auto"/>
            </w:pPr>
            <w:r>
              <w:t>9</w:t>
            </w:r>
          </w:p>
        </w:tc>
        <w:tc>
          <w:tcPr>
            <w:tcW w:w="1814" w:type="dxa"/>
          </w:tcPr>
          <w:p w:rsidR="00DB7F30" w:rsidRPr="00DB7F30" w:rsidRDefault="00DB7F30" w:rsidP="00703183">
            <w:pPr>
              <w:rPr>
                <w:sz w:val="24"/>
              </w:rPr>
            </w:pPr>
            <w:r w:rsidRPr="00DB7F30">
              <w:rPr>
                <w:sz w:val="24"/>
              </w:rPr>
              <w:t>58.19.14.110</w:t>
            </w:r>
          </w:p>
        </w:tc>
        <w:tc>
          <w:tcPr>
            <w:tcW w:w="3969" w:type="dxa"/>
            <w:shd w:val="clear" w:color="auto" w:fill="auto"/>
          </w:tcPr>
          <w:p w:rsidR="00DB7F30" w:rsidRPr="00DB7F30" w:rsidRDefault="00DB7F30" w:rsidP="00703183">
            <w:pPr>
              <w:widowControl w:val="0"/>
              <w:spacing w:line="240" w:lineRule="auto"/>
              <w:jc w:val="both"/>
              <w:rPr>
                <w:sz w:val="24"/>
              </w:rPr>
            </w:pPr>
            <w:r w:rsidRPr="00DB7F30">
              <w:rPr>
                <w:sz w:val="24"/>
              </w:rPr>
              <w:t xml:space="preserve">Почтовая марка </w:t>
            </w:r>
            <w:proofErr w:type="gramStart"/>
            <w:r w:rsidRPr="00DB7F30">
              <w:rPr>
                <w:sz w:val="24"/>
              </w:rPr>
              <w:t>номиналом  25</w:t>
            </w:r>
            <w:proofErr w:type="gramEnd"/>
            <w:r w:rsidRPr="00DB7F30">
              <w:rPr>
                <w:sz w:val="24"/>
              </w:rPr>
              <w:t>,00 руб.</w:t>
            </w:r>
          </w:p>
        </w:tc>
        <w:tc>
          <w:tcPr>
            <w:tcW w:w="1560" w:type="dxa"/>
            <w:shd w:val="clear" w:color="auto" w:fill="auto"/>
          </w:tcPr>
          <w:p w:rsidR="00DB7F30" w:rsidRPr="00483615" w:rsidRDefault="006322C4" w:rsidP="00703183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653DB">
              <w:rPr>
                <w:sz w:val="24"/>
                <w:szCs w:val="24"/>
              </w:rPr>
              <w:t>0</w:t>
            </w:r>
            <w:r w:rsidR="00DB7F30">
              <w:rPr>
                <w:sz w:val="24"/>
                <w:szCs w:val="24"/>
              </w:rPr>
              <w:t>00</w:t>
            </w:r>
          </w:p>
        </w:tc>
        <w:tc>
          <w:tcPr>
            <w:tcW w:w="1871" w:type="dxa"/>
            <w:shd w:val="clear" w:color="auto" w:fill="auto"/>
          </w:tcPr>
          <w:p w:rsidR="00DB7F30" w:rsidRPr="00BE6930" w:rsidRDefault="00DB7F30" w:rsidP="00DB7F30">
            <w:pPr>
              <w:pStyle w:val="a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BE6930">
              <w:rPr>
                <w:sz w:val="20"/>
                <w:szCs w:val="20"/>
              </w:rPr>
              <w:t>Шт.</w:t>
            </w:r>
          </w:p>
        </w:tc>
      </w:tr>
      <w:tr w:rsidR="00DB7F30" w:rsidRPr="00BE6930" w:rsidTr="00DB7F30">
        <w:tc>
          <w:tcPr>
            <w:tcW w:w="1135" w:type="dxa"/>
            <w:shd w:val="clear" w:color="auto" w:fill="auto"/>
          </w:tcPr>
          <w:p w:rsidR="00DB7F30" w:rsidRPr="00BE6930" w:rsidRDefault="008D548F" w:rsidP="00DB7F30">
            <w:pPr>
              <w:pStyle w:val="a3"/>
              <w:spacing w:after="0" w:line="240" w:lineRule="auto"/>
            </w:pPr>
            <w:r>
              <w:t>10</w:t>
            </w:r>
          </w:p>
        </w:tc>
        <w:tc>
          <w:tcPr>
            <w:tcW w:w="1814" w:type="dxa"/>
          </w:tcPr>
          <w:p w:rsidR="00DB7F30" w:rsidRPr="00DB7F30" w:rsidRDefault="00DB7F30" w:rsidP="00703183">
            <w:pPr>
              <w:rPr>
                <w:sz w:val="24"/>
              </w:rPr>
            </w:pPr>
            <w:r w:rsidRPr="00DB7F30">
              <w:rPr>
                <w:sz w:val="24"/>
              </w:rPr>
              <w:t>58.19.14.110</w:t>
            </w:r>
          </w:p>
        </w:tc>
        <w:tc>
          <w:tcPr>
            <w:tcW w:w="3969" w:type="dxa"/>
            <w:shd w:val="clear" w:color="auto" w:fill="auto"/>
          </w:tcPr>
          <w:p w:rsidR="00DB7F30" w:rsidRPr="00DB7F30" w:rsidRDefault="00DB7F30" w:rsidP="00703183">
            <w:pPr>
              <w:widowControl w:val="0"/>
              <w:spacing w:line="240" w:lineRule="auto"/>
              <w:jc w:val="both"/>
              <w:rPr>
                <w:sz w:val="24"/>
              </w:rPr>
            </w:pPr>
            <w:r w:rsidRPr="00DB7F30">
              <w:rPr>
                <w:sz w:val="24"/>
              </w:rPr>
              <w:t xml:space="preserve">Почтовая марка </w:t>
            </w:r>
            <w:proofErr w:type="gramStart"/>
            <w:r w:rsidRPr="00DB7F30">
              <w:rPr>
                <w:sz w:val="24"/>
              </w:rPr>
              <w:t>номиналом  50</w:t>
            </w:r>
            <w:proofErr w:type="gramEnd"/>
            <w:r w:rsidRPr="00DB7F30">
              <w:rPr>
                <w:sz w:val="24"/>
              </w:rPr>
              <w:t>,00 руб.</w:t>
            </w:r>
          </w:p>
        </w:tc>
        <w:tc>
          <w:tcPr>
            <w:tcW w:w="1560" w:type="dxa"/>
            <w:shd w:val="clear" w:color="auto" w:fill="auto"/>
          </w:tcPr>
          <w:p w:rsidR="00DB7F30" w:rsidRPr="00483615" w:rsidRDefault="00FF1DE2" w:rsidP="001B23A3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5970</w:t>
            </w:r>
          </w:p>
        </w:tc>
        <w:tc>
          <w:tcPr>
            <w:tcW w:w="1871" w:type="dxa"/>
            <w:shd w:val="clear" w:color="auto" w:fill="auto"/>
          </w:tcPr>
          <w:p w:rsidR="00DB7F30" w:rsidRPr="00BE6930" w:rsidRDefault="00DB7F30" w:rsidP="00DB7F30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30">
              <w:rPr>
                <w:sz w:val="20"/>
                <w:szCs w:val="20"/>
              </w:rPr>
              <w:t>Шт.</w:t>
            </w:r>
          </w:p>
        </w:tc>
      </w:tr>
      <w:tr w:rsidR="006322C4" w:rsidRPr="00BE6930" w:rsidTr="00DB7F30">
        <w:tc>
          <w:tcPr>
            <w:tcW w:w="1135" w:type="dxa"/>
            <w:shd w:val="clear" w:color="auto" w:fill="auto"/>
          </w:tcPr>
          <w:p w:rsidR="006322C4" w:rsidRDefault="008D548F" w:rsidP="006322C4">
            <w:pPr>
              <w:pStyle w:val="a3"/>
              <w:spacing w:after="0" w:line="240" w:lineRule="auto"/>
            </w:pPr>
            <w:r>
              <w:t>11</w:t>
            </w:r>
          </w:p>
        </w:tc>
        <w:tc>
          <w:tcPr>
            <w:tcW w:w="1814" w:type="dxa"/>
          </w:tcPr>
          <w:p w:rsidR="006322C4" w:rsidRPr="00DB7F30" w:rsidRDefault="006322C4" w:rsidP="006322C4">
            <w:pPr>
              <w:rPr>
                <w:sz w:val="24"/>
              </w:rPr>
            </w:pPr>
            <w:r w:rsidRPr="00DB7F30">
              <w:rPr>
                <w:sz w:val="24"/>
              </w:rPr>
              <w:t>58.19.14.110</w:t>
            </w:r>
          </w:p>
        </w:tc>
        <w:tc>
          <w:tcPr>
            <w:tcW w:w="3969" w:type="dxa"/>
            <w:shd w:val="clear" w:color="auto" w:fill="auto"/>
          </w:tcPr>
          <w:p w:rsidR="006322C4" w:rsidRPr="00DB7F30" w:rsidRDefault="006322C4" w:rsidP="006322C4">
            <w:pPr>
              <w:widowControl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Почтовая марка </w:t>
            </w:r>
            <w:proofErr w:type="gramStart"/>
            <w:r>
              <w:rPr>
                <w:sz w:val="24"/>
              </w:rPr>
              <w:t>номиналом  59</w:t>
            </w:r>
            <w:proofErr w:type="gramEnd"/>
            <w:r w:rsidRPr="00DB7F30">
              <w:rPr>
                <w:sz w:val="24"/>
              </w:rPr>
              <w:t>,00 руб.</w:t>
            </w:r>
          </w:p>
        </w:tc>
        <w:tc>
          <w:tcPr>
            <w:tcW w:w="1560" w:type="dxa"/>
            <w:shd w:val="clear" w:color="auto" w:fill="auto"/>
          </w:tcPr>
          <w:p w:rsidR="006322C4" w:rsidRPr="00483615" w:rsidRDefault="00FF1DE2" w:rsidP="006322C4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1871" w:type="dxa"/>
            <w:shd w:val="clear" w:color="auto" w:fill="auto"/>
          </w:tcPr>
          <w:p w:rsidR="006322C4" w:rsidRPr="00BE6930" w:rsidRDefault="006322C4" w:rsidP="006322C4">
            <w:pPr>
              <w:jc w:val="center"/>
              <w:rPr>
                <w:sz w:val="20"/>
                <w:szCs w:val="20"/>
              </w:rPr>
            </w:pPr>
            <w:proofErr w:type="spellStart"/>
            <w:r w:rsidRPr="00BE6930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0D75A0" w:rsidRPr="00BE6930" w:rsidTr="00DB7F30">
        <w:tc>
          <w:tcPr>
            <w:tcW w:w="1135" w:type="dxa"/>
            <w:shd w:val="clear" w:color="auto" w:fill="auto"/>
          </w:tcPr>
          <w:p w:rsidR="000D75A0" w:rsidRDefault="000D75A0" w:rsidP="00DB7F30">
            <w:pPr>
              <w:pStyle w:val="a3"/>
              <w:spacing w:after="0" w:line="240" w:lineRule="auto"/>
            </w:pPr>
          </w:p>
        </w:tc>
        <w:tc>
          <w:tcPr>
            <w:tcW w:w="1814" w:type="dxa"/>
          </w:tcPr>
          <w:p w:rsidR="000D75A0" w:rsidRPr="00DB7F30" w:rsidRDefault="000D75A0" w:rsidP="00703183">
            <w:pPr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D75A0" w:rsidRPr="00F63046" w:rsidRDefault="000D75A0" w:rsidP="00703183">
            <w:pPr>
              <w:widowControl w:val="0"/>
              <w:spacing w:line="240" w:lineRule="auto"/>
              <w:jc w:val="both"/>
              <w:rPr>
                <w:b/>
                <w:sz w:val="24"/>
              </w:rPr>
            </w:pPr>
            <w:r w:rsidRPr="00F63046"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0D75A0" w:rsidRPr="00F63046" w:rsidRDefault="00FF1DE2" w:rsidP="006322C4">
            <w:pPr>
              <w:pStyle w:val="a3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62630</w:t>
            </w:r>
          </w:p>
        </w:tc>
        <w:tc>
          <w:tcPr>
            <w:tcW w:w="1871" w:type="dxa"/>
            <w:shd w:val="clear" w:color="auto" w:fill="auto"/>
          </w:tcPr>
          <w:p w:rsidR="000D75A0" w:rsidRPr="00F63046" w:rsidRDefault="000D75A0" w:rsidP="00DB7F30">
            <w:pPr>
              <w:pStyle w:val="a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3046">
              <w:rPr>
                <w:b/>
                <w:sz w:val="20"/>
                <w:szCs w:val="20"/>
              </w:rPr>
              <w:t>Шт</w:t>
            </w:r>
            <w:proofErr w:type="spellEnd"/>
          </w:p>
        </w:tc>
      </w:tr>
    </w:tbl>
    <w:p w:rsidR="00835D01" w:rsidRDefault="00835D01" w:rsidP="00502082"/>
    <w:sectPr w:rsidR="008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5577"/>
    <w:multiLevelType w:val="hybridMultilevel"/>
    <w:tmpl w:val="CFA6A48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E1"/>
    <w:rsid w:val="000D75A0"/>
    <w:rsid w:val="001B23A3"/>
    <w:rsid w:val="00203BE1"/>
    <w:rsid w:val="00273F77"/>
    <w:rsid w:val="00290B5E"/>
    <w:rsid w:val="003C66B3"/>
    <w:rsid w:val="004E7E91"/>
    <w:rsid w:val="00502082"/>
    <w:rsid w:val="006322C4"/>
    <w:rsid w:val="0064065A"/>
    <w:rsid w:val="00705B7F"/>
    <w:rsid w:val="007653DB"/>
    <w:rsid w:val="007804BC"/>
    <w:rsid w:val="007854E4"/>
    <w:rsid w:val="007F4026"/>
    <w:rsid w:val="00835D01"/>
    <w:rsid w:val="008D548F"/>
    <w:rsid w:val="00DB7F30"/>
    <w:rsid w:val="00F63046"/>
    <w:rsid w:val="00FB6C68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E95B2-00EB-4B66-84C0-4D7607BE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E1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BE1"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203BE1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2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Маяковский Александр Александрович</dc:creator>
  <cp:keywords/>
  <dc:description/>
  <cp:lastModifiedBy>Волков Владимир Николаевич</cp:lastModifiedBy>
  <cp:revision>2</cp:revision>
  <cp:lastPrinted>2022-11-17T10:32:00Z</cp:lastPrinted>
  <dcterms:created xsi:type="dcterms:W3CDTF">2022-11-29T05:31:00Z</dcterms:created>
  <dcterms:modified xsi:type="dcterms:W3CDTF">2022-11-29T05:31:00Z</dcterms:modified>
</cp:coreProperties>
</file>