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42" w:rsidRPr="00F64E42" w:rsidRDefault="00F64E42" w:rsidP="00F64E42">
      <w:pPr>
        <w:widowControl w:val="0"/>
        <w:suppressAutoHyphens/>
        <w:autoSpaceDE w:val="0"/>
        <w:jc w:val="right"/>
        <w:rPr>
          <w:rFonts w:ascii="Times New Roman" w:hAnsi="Times New Roman" w:cs="Times New Roman"/>
          <w:b/>
          <w:bCs/>
          <w:lang w:eastAsia="zh-CN"/>
        </w:rPr>
      </w:pPr>
      <w:r w:rsidRPr="00F64E42">
        <w:rPr>
          <w:rFonts w:ascii="Times New Roman" w:hAnsi="Times New Roman" w:cs="Times New Roman"/>
          <w:lang w:eastAsia="zh-CN"/>
        </w:rPr>
        <w:t>Приложение № 1</w:t>
      </w:r>
    </w:p>
    <w:p w:rsidR="000D01CA" w:rsidRDefault="00BA7CD9" w:rsidP="000D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«Описание объекта закупки»</w:t>
      </w:r>
    </w:p>
    <w:p w:rsidR="002C29D2" w:rsidRPr="002C29D2" w:rsidRDefault="00BA7CD9" w:rsidP="002C2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376D99" w:rsidRPr="00376D99">
        <w:rPr>
          <w:rFonts w:ascii="Times New Roman" w:hAnsi="Times New Roman" w:cs="Times New Roman"/>
          <w:b/>
        </w:rPr>
        <w:t xml:space="preserve">на </w:t>
      </w:r>
      <w:r w:rsidR="002C29D2" w:rsidRPr="002C29D2">
        <w:rPr>
          <w:rFonts w:ascii="Times New Roman" w:hAnsi="Times New Roman" w:cs="Times New Roman"/>
          <w:b/>
        </w:rPr>
        <w:t xml:space="preserve">оказание услуг по санаторно-курортному лечению </w:t>
      </w:r>
    </w:p>
    <w:p w:rsidR="002C29D2" w:rsidRPr="002C29D2" w:rsidRDefault="002C29D2" w:rsidP="002C2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9D2">
        <w:rPr>
          <w:rFonts w:ascii="Times New Roman" w:hAnsi="Times New Roman" w:cs="Times New Roman"/>
          <w:b/>
        </w:rPr>
        <w:t xml:space="preserve">граждан получателей набора социальных услуг по профилям лечения – </w:t>
      </w:r>
    </w:p>
    <w:p w:rsidR="00376D99" w:rsidRDefault="002C29D2" w:rsidP="002C2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9D2">
        <w:rPr>
          <w:rFonts w:ascii="Times New Roman" w:hAnsi="Times New Roman" w:cs="Times New Roman"/>
          <w:b/>
        </w:rPr>
        <w:t>болезни кожи и подкожной клетчатки, мочеполовой системы, болезни костно-мышечной, нервной систем и системы кровообращения на 2022 год</w:t>
      </w:r>
      <w:r>
        <w:rPr>
          <w:rFonts w:ascii="Times New Roman" w:hAnsi="Times New Roman" w:cs="Times New Roman"/>
          <w:b/>
        </w:rPr>
        <w:t>.</w:t>
      </w:r>
    </w:p>
    <w:p w:rsidR="002C29D2" w:rsidRPr="004D7C1F" w:rsidRDefault="002C29D2" w:rsidP="002C2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7C2" w:rsidRDefault="002457C2" w:rsidP="002457C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457C2">
        <w:rPr>
          <w:rFonts w:ascii="Times New Roman" w:eastAsia="Times New Roman" w:hAnsi="Times New Roman" w:cs="Times New Roman"/>
          <w:b/>
          <w:lang w:eastAsia="ar-SA"/>
        </w:rPr>
        <w:t>Предмет государственного контракта:</w:t>
      </w:r>
    </w:p>
    <w:p w:rsidR="002C29D2" w:rsidRPr="002C29D2" w:rsidRDefault="002C29D2" w:rsidP="002C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2C29D2">
        <w:rPr>
          <w:rFonts w:ascii="Times New Roman" w:eastAsia="Times New Roman" w:hAnsi="Times New Roman" w:cs="Times New Roman"/>
          <w:color w:val="000000"/>
          <w:lang w:eastAsia="ar-SA"/>
        </w:rPr>
        <w:t xml:space="preserve">Оказание услуг по санаторно-курортному лечению граждан получателей набора социальных услуг, по профилям лечения – </w:t>
      </w:r>
      <w:r w:rsidRPr="002C29D2">
        <w:rPr>
          <w:rFonts w:ascii="Times New Roman" w:eastAsia="Times New Roman" w:hAnsi="Times New Roman" w:cs="Times New Roman"/>
          <w:lang w:eastAsia="ar-SA"/>
        </w:rPr>
        <w:t xml:space="preserve">болезни кожи и подкожной клетчатки, мочеполовой системы, болезни костно-мышечной, нервной систем и системы кровообращения на </w:t>
      </w:r>
      <w:r w:rsidRPr="002C29D2">
        <w:rPr>
          <w:rFonts w:ascii="Times New Roman" w:eastAsia="Times New Roman" w:hAnsi="Times New Roman" w:cs="Times New Roman"/>
          <w:color w:val="000000"/>
          <w:lang w:eastAsia="ar-SA"/>
        </w:rPr>
        <w:t>2022 год.</w:t>
      </w:r>
    </w:p>
    <w:p w:rsidR="002C29D2" w:rsidRPr="002457C2" w:rsidRDefault="002C29D2" w:rsidP="002457C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Объём оказываемых услуг: </w:t>
      </w:r>
      <w:r w:rsidR="00EC7E21" w:rsidRPr="00EC7E21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900 койко-дней (50 путевок на 18 дней).</w:t>
      </w:r>
    </w:p>
    <w:p w:rsidR="002457C2" w:rsidRPr="002457C2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697D3D">
        <w:rPr>
          <w:rFonts w:ascii="Times New Roman" w:eastAsia="Times New Roman" w:hAnsi="Times New Roman" w:cs="Times New Roman"/>
          <w:b/>
          <w:color w:val="000000"/>
          <w:lang w:eastAsia="ar-SA"/>
        </w:rPr>
        <w:t>Сроки</w:t>
      </w:r>
      <w:r w:rsidRPr="002457C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оказания услуг - </w:t>
      </w:r>
      <w:r w:rsidR="000D01CA" w:rsidRPr="000D0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 заездов по путевкам </w:t>
      </w:r>
      <w:r w:rsidR="00E816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март-август</w:t>
      </w:r>
      <w:r w:rsidR="000D01CA" w:rsidRPr="000D01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2022г</w:t>
      </w:r>
      <w:r w:rsidR="000D01CA" w:rsidRPr="000D0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.</w:t>
      </w:r>
    </w:p>
    <w:p w:rsidR="002457C2" w:rsidRPr="002457C2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57C2" w:rsidRPr="002457C2" w:rsidRDefault="00E81609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Срок действия контракта — до 30 сентября</w:t>
      </w:r>
      <w:r w:rsidR="002457C2" w:rsidRPr="002457C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2022 г., </w:t>
      </w:r>
      <w:r w:rsidR="002457C2" w:rsidRPr="002457C2">
        <w:rPr>
          <w:rFonts w:ascii="Times New Roman" w:eastAsia="Times New Roman" w:hAnsi="Times New Roman" w:cs="Times New Roman"/>
          <w:color w:val="000000"/>
          <w:lang w:eastAsia="ar-SA"/>
        </w:rPr>
        <w:t>а в части расчетов до полного исполнения Сторонами своих обязательств.</w:t>
      </w:r>
    </w:p>
    <w:p w:rsidR="00B24F60" w:rsidRDefault="00B24F60" w:rsidP="007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8B383C" w:rsidRPr="008B383C" w:rsidRDefault="008B383C" w:rsidP="008B383C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B383C">
        <w:rPr>
          <w:rFonts w:ascii="Times New Roman" w:eastAsia="Times New Roman" w:hAnsi="Times New Roman" w:cs="Times New Roman"/>
          <w:b/>
          <w:lang w:eastAsia="ar-SA"/>
        </w:rPr>
        <w:t>Требования к качеству услуг</w:t>
      </w:r>
    </w:p>
    <w:p w:rsidR="008B383C" w:rsidRPr="008B383C" w:rsidRDefault="008B383C" w:rsidP="008B3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B383C">
        <w:rPr>
          <w:rFonts w:ascii="Times New Roman" w:eastAsia="Times New Roman" w:hAnsi="Times New Roman" w:cs="Times New Roman"/>
          <w:lang w:eastAsia="ar-SA"/>
        </w:rPr>
        <w:t xml:space="preserve"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                                                                                                                            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 </w:t>
      </w:r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дорсопатии</w:t>
      </w:r>
      <w:proofErr w:type="spellEnd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 xml:space="preserve">, </w:t>
      </w:r>
      <w:proofErr w:type="spellStart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спондилопатии</w:t>
      </w:r>
      <w:proofErr w:type="spellEnd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 xml:space="preserve">, болезни мягких тканей, </w:t>
      </w:r>
      <w:proofErr w:type="spellStart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остеопатии</w:t>
      </w:r>
      <w:proofErr w:type="spellEnd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 xml:space="preserve"> и  </w:t>
      </w:r>
      <w:proofErr w:type="spellStart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хондропатии</w:t>
      </w:r>
      <w:proofErr w:type="spellEnd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)», от 22.11.2004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артропатии</w:t>
      </w:r>
      <w:proofErr w:type="spellEnd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 xml:space="preserve">, инфекционные </w:t>
      </w:r>
      <w:proofErr w:type="spellStart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артропатии</w:t>
      </w:r>
      <w:proofErr w:type="spellEnd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 xml:space="preserve">, воспалительные </w:t>
      </w:r>
      <w:proofErr w:type="spellStart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артропатии</w:t>
      </w:r>
      <w:proofErr w:type="spellEnd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 xml:space="preserve">, артрозы, другие поражения суставов)», </w:t>
      </w:r>
      <w:r w:rsidRPr="008B383C">
        <w:rPr>
          <w:rFonts w:ascii="Times New Roman" w:eastAsia="Times New Roman" w:hAnsi="Times New Roman" w:cs="Times New Roman"/>
          <w:bCs/>
          <w:lang w:eastAsia="ru-RU"/>
        </w:rPr>
        <w:t xml:space="preserve">от 22.11.2004 № 213 "Об утверждении стандарта санаторно-курортной помощи больным детским церебральным параличом", от 22.11.2004 </w:t>
      </w:r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полиневропатиями</w:t>
      </w:r>
      <w:proofErr w:type="spellEnd"/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 xml:space="preserve"> и другими поражениями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системы», от 22.11.2004 г. № 221 «Об утверждении стандарта санаторно-курортной помощи больным с ишемической болезнью сердца: стенокардией, хронической ИБС», № 222 «Об утверждении стандарта санаторно-курортной помощи больным с болезнями, характеризующимися повышением кровяного давления», от 22.11.2004 г. № 225 «Об утверждении стандарта санаторно-курортной помощи больным дерматитом, экземой, крапивницей и другим заболеваниями кожи и подкожной клетчатки», </w:t>
      </w:r>
      <w:r w:rsidRPr="008B383C">
        <w:rPr>
          <w:rFonts w:ascii="Times New Roman" w:eastAsia="Times New Roman" w:hAnsi="Times New Roman" w:cs="Times New Roman"/>
          <w:lang w:eastAsia="ar-SA"/>
        </w:rPr>
        <w:t>от 22.11.2004 г. № 210</w:t>
      </w:r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hyperlink r:id="rId5" w:tgtFrame="_blank" w:history="1">
        <w:r w:rsidRPr="008B383C">
          <w:rPr>
            <w:rFonts w:ascii="Times New Roman" w:eastAsia="Times New Roman" w:hAnsi="Times New Roman" w:cs="Times New Roman"/>
            <w:color w:val="000000"/>
            <w:lang w:eastAsia="ar-SA"/>
          </w:rPr>
          <w:t>«</w:t>
        </w:r>
        <w:r w:rsidRPr="008B383C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>Об утверждении стандарта санаторно-курортной помощи больным мочекаменной болезнью и другими болезнями мочевой системы</w:t>
        </w:r>
      </w:hyperlink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»,</w:t>
      </w:r>
      <w:r w:rsidRPr="008B383C">
        <w:rPr>
          <w:rFonts w:ascii="Times New Roman" w:eastAsia="Times New Roman" w:hAnsi="Times New Roman" w:cs="Times New Roman"/>
          <w:lang w:eastAsia="ar-SA"/>
        </w:rPr>
        <w:t xml:space="preserve"> от 22.11.2004 г. № 226 «Об утверждении стандарта санаторно-курортной помощи больным  </w:t>
      </w:r>
      <w:proofErr w:type="spellStart"/>
      <w:r w:rsidRPr="008B383C">
        <w:rPr>
          <w:rFonts w:ascii="Times New Roman" w:eastAsia="Times New Roman" w:hAnsi="Times New Roman" w:cs="Times New Roman"/>
          <w:lang w:eastAsia="ar-SA"/>
        </w:rPr>
        <w:t>гломерулярными</w:t>
      </w:r>
      <w:proofErr w:type="spellEnd"/>
      <w:r w:rsidRPr="008B383C">
        <w:rPr>
          <w:rFonts w:ascii="Times New Roman" w:eastAsia="Times New Roman" w:hAnsi="Times New Roman" w:cs="Times New Roman"/>
          <w:lang w:eastAsia="ar-SA"/>
        </w:rPr>
        <w:t xml:space="preserve"> болезнями, </w:t>
      </w:r>
      <w:proofErr w:type="spellStart"/>
      <w:r w:rsidRPr="008B383C">
        <w:rPr>
          <w:rFonts w:ascii="Times New Roman" w:eastAsia="Times New Roman" w:hAnsi="Times New Roman" w:cs="Times New Roman"/>
          <w:lang w:eastAsia="ar-SA"/>
        </w:rPr>
        <w:t>тубулоинтерстициальными</w:t>
      </w:r>
      <w:proofErr w:type="spellEnd"/>
      <w:r w:rsidRPr="008B383C">
        <w:rPr>
          <w:rFonts w:ascii="Times New Roman" w:eastAsia="Times New Roman" w:hAnsi="Times New Roman" w:cs="Times New Roman"/>
          <w:lang w:eastAsia="ar-SA"/>
        </w:rPr>
        <w:t xml:space="preserve"> болезнями почек</w:t>
      </w:r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».</w:t>
      </w:r>
    </w:p>
    <w:p w:rsidR="008B383C" w:rsidRPr="008B383C" w:rsidRDefault="008B383C" w:rsidP="008B383C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ar-SA"/>
        </w:rPr>
      </w:pPr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 xml:space="preserve">       Цена за одну путёвку включает расходы на выполнение медицинских процедур, включённых в утверждённые медицинские стандарты санаторно-курортной помощи; (перечень и объём процедур устанавливается индивидуально врачом санаторно-курортного учреждения), </w:t>
      </w:r>
      <w:r w:rsidRPr="008B383C">
        <w:rPr>
          <w:rFonts w:ascii="Times New Roman" w:eastAsia="Times New Roman" w:hAnsi="Times New Roman" w:cs="Times New Roman"/>
          <w:lang w:eastAsia="ar-SA"/>
        </w:rPr>
        <w:t>в том числе расходы на питание, проживание (размещение граждан).</w:t>
      </w:r>
    </w:p>
    <w:p w:rsidR="008B383C" w:rsidRPr="008B383C" w:rsidRDefault="008B383C" w:rsidP="008B383C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B383C" w:rsidRPr="008B383C" w:rsidRDefault="008B383C" w:rsidP="008B383C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B383C">
        <w:rPr>
          <w:rFonts w:ascii="Times New Roman" w:eastAsia="Times New Roman" w:hAnsi="Times New Roman" w:cs="Times New Roman"/>
          <w:b/>
          <w:bCs/>
          <w:lang w:eastAsia="ar-SA"/>
        </w:rPr>
        <w:t>Требования к техническим характеристикам услуг:</w:t>
      </w:r>
    </w:p>
    <w:p w:rsidR="008B383C" w:rsidRPr="008B383C" w:rsidRDefault="008B383C" w:rsidP="008B383C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B383C">
        <w:rPr>
          <w:rFonts w:ascii="Times New Roman" w:eastAsia="Times New Roman" w:hAnsi="Times New Roman" w:cs="Times New Roman"/>
          <w:bCs/>
          <w:lang w:eastAsia="ar-SA"/>
        </w:rPr>
        <w:t xml:space="preserve">        Оформление медицинской документации для поступающих на санаторно-курортное лечение должно осуществляться по установленным и утвержденным формам.</w:t>
      </w:r>
    </w:p>
    <w:p w:rsidR="008B383C" w:rsidRPr="008B383C" w:rsidRDefault="008B383C" w:rsidP="008B383C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8B383C">
        <w:rPr>
          <w:rFonts w:ascii="Times New Roman" w:eastAsia="Times New Roman" w:hAnsi="Times New Roman" w:cs="Times New Roman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лечения.</w:t>
      </w:r>
    </w:p>
    <w:p w:rsidR="008B383C" w:rsidRPr="008B383C" w:rsidRDefault="008B383C" w:rsidP="008B383C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8B383C">
        <w:rPr>
          <w:rFonts w:ascii="Times New Roman" w:eastAsia="Times New Roman" w:hAnsi="Times New Roman" w:cs="Times New Roman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Больные должны размещаться в двухместных номерах, оснащенных отдельными туалетами и душевыми кабинами.</w:t>
      </w:r>
    </w:p>
    <w:p w:rsidR="008B383C" w:rsidRPr="008B383C" w:rsidRDefault="008B383C" w:rsidP="008B383C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8B383C">
        <w:rPr>
          <w:rFonts w:ascii="Times New Roman" w:eastAsia="Times New Roman" w:hAnsi="Times New Roman" w:cs="Times New Roman"/>
          <w:lang w:eastAsia="ar-SA"/>
        </w:rPr>
        <w:lastRenderedPageBreak/>
        <w:t>Организация диетического и лечебного питания в соответствии с медицинскими показаниями «Организация лечебного питания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8B383C" w:rsidRPr="008B383C" w:rsidRDefault="008B383C" w:rsidP="008B383C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B383C">
        <w:rPr>
          <w:rFonts w:ascii="Times New Roman" w:eastAsia="Times New Roman" w:hAnsi="Times New Roman" w:cs="Times New Roman"/>
          <w:lang w:eastAsia="ar-SA"/>
        </w:rPr>
        <w:t xml:space="preserve">Здания и сооружения организации, оказывающей санаторно-курортные услуги, должны быть круглосуточно </w:t>
      </w:r>
      <w:r w:rsidRPr="008B383C">
        <w:rPr>
          <w:rFonts w:ascii="Times New Roman" w:eastAsia="Times New Roman" w:hAnsi="Times New Roman" w:cs="Times New Roman"/>
          <w:bCs/>
          <w:lang w:eastAsia="ar-SA"/>
        </w:rPr>
        <w:t>оборудованы</w:t>
      </w:r>
      <w:r w:rsidRPr="008B383C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8B383C" w:rsidRPr="008B383C" w:rsidRDefault="008B383C" w:rsidP="008B383C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B383C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8B383C">
        <w:rPr>
          <w:rFonts w:ascii="Times New Roman" w:eastAsia="Times New Roman" w:hAnsi="Times New Roman" w:cs="Times New Roman"/>
          <w:bCs/>
          <w:lang w:eastAsia="ar-SA"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оборудования);</w:t>
      </w:r>
    </w:p>
    <w:p w:rsidR="008B383C" w:rsidRPr="008B383C" w:rsidRDefault="008B383C" w:rsidP="008B383C">
      <w:pPr>
        <w:tabs>
          <w:tab w:val="left" w:pos="3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B383C">
        <w:rPr>
          <w:rFonts w:ascii="Times New Roman" w:eastAsia="Times New Roman" w:hAnsi="Times New Roman" w:cs="Times New Roman"/>
          <w:bCs/>
          <w:lang w:eastAsia="ar-SA"/>
        </w:rPr>
        <w:t>- системами холодного и горячего водоснабжения;</w:t>
      </w:r>
    </w:p>
    <w:p w:rsidR="008B383C" w:rsidRPr="008B383C" w:rsidRDefault="008B383C" w:rsidP="008B383C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B383C">
        <w:rPr>
          <w:rFonts w:ascii="Times New Roman" w:eastAsia="Times New Roman" w:hAnsi="Times New Roman" w:cs="Times New Roman"/>
          <w:bCs/>
          <w:lang w:eastAsia="ar-SA"/>
        </w:rPr>
        <w:t>системами для обеспечения пациентов питьевой водой;</w:t>
      </w:r>
    </w:p>
    <w:p w:rsidR="008B383C" w:rsidRPr="008B383C" w:rsidRDefault="008B383C" w:rsidP="008B383C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B383C">
        <w:rPr>
          <w:rFonts w:ascii="Times New Roman" w:eastAsia="Times New Roman" w:hAnsi="Times New Roman" w:cs="Times New Roman"/>
          <w:lang w:eastAsia="ar-SA"/>
        </w:rPr>
        <w:t>обеспечение удаления отходов и защиту от насекомых и грызунов.</w:t>
      </w:r>
    </w:p>
    <w:p w:rsidR="008B383C" w:rsidRPr="008B383C" w:rsidRDefault="008B383C" w:rsidP="008B383C">
      <w:pPr>
        <w:tabs>
          <w:tab w:val="left" w:pos="360"/>
        </w:tabs>
        <w:suppressAutoHyphens/>
        <w:autoSpaceDE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8B383C" w:rsidRPr="008B383C" w:rsidRDefault="008B383C" w:rsidP="008B383C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B383C">
        <w:rPr>
          <w:rFonts w:ascii="Times New Roman" w:eastAsia="Times New Roman" w:hAnsi="Times New Roman" w:cs="Times New Roman"/>
          <w:b/>
          <w:bCs/>
          <w:lang w:eastAsia="ar-SA"/>
        </w:rPr>
        <w:t>Требования к безопасности</w:t>
      </w:r>
    </w:p>
    <w:p w:rsidR="008B383C" w:rsidRPr="008B383C" w:rsidRDefault="008B383C" w:rsidP="008B383C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ind w:right="76" w:firstLine="540"/>
        <w:rPr>
          <w:rFonts w:ascii="Times New Roman" w:eastAsia="Times New Roman" w:hAnsi="Times New Roman" w:cs="Times New Roman"/>
          <w:lang w:eastAsia="ar-SA"/>
        </w:rPr>
      </w:pPr>
      <w:r w:rsidRPr="008B383C">
        <w:rPr>
          <w:rFonts w:ascii="Times New Roman" w:eastAsia="Times New Roman" w:hAnsi="Times New Roman" w:cs="Times New Roman"/>
          <w:lang w:eastAsia="ar-SA"/>
        </w:rPr>
        <w:t>В санаторном учреждении должна быть обеспечена:</w:t>
      </w:r>
    </w:p>
    <w:p w:rsidR="008B383C" w:rsidRPr="008B383C" w:rsidRDefault="00C66C67" w:rsidP="00C66C67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-</w:t>
      </w:r>
      <w:r w:rsidR="008B383C" w:rsidRPr="008B383C">
        <w:rPr>
          <w:rFonts w:ascii="Times New Roman" w:eastAsia="Times New Roman" w:hAnsi="Times New Roman" w:cs="Times New Roman"/>
          <w:lang w:eastAsia="ar-SA"/>
        </w:rPr>
        <w:t xml:space="preserve"> безопасность жизни и здоровья</w:t>
      </w:r>
      <w:r w:rsidR="008B383C" w:rsidRPr="008B383C">
        <w:rPr>
          <w:rFonts w:ascii="Times New Roman" w:eastAsia="Times New Roman" w:hAnsi="Times New Roman" w:cs="Times New Roman"/>
          <w:b/>
          <w:bCs/>
          <w:lang w:eastAsia="ar-SA"/>
        </w:rPr>
        <w:t>;</w:t>
      </w:r>
    </w:p>
    <w:p w:rsidR="008B383C" w:rsidRPr="008B383C" w:rsidRDefault="00C66C67" w:rsidP="00C66C67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- </w:t>
      </w:r>
      <w:r w:rsidR="008B383C" w:rsidRPr="008B383C">
        <w:rPr>
          <w:rFonts w:ascii="Times New Roman" w:eastAsia="Times New Roman" w:hAnsi="Times New Roman" w:cs="Times New Roman"/>
          <w:lang w:eastAsia="ar-SA"/>
        </w:rPr>
        <w:t>сохранность имущества с контролируемым доступом посторонних лиц;</w:t>
      </w:r>
    </w:p>
    <w:p w:rsidR="008B383C" w:rsidRPr="008B383C" w:rsidRDefault="00C66C67" w:rsidP="00C66C67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- </w:t>
      </w:r>
      <w:r w:rsidR="008B383C" w:rsidRPr="008B383C">
        <w:rPr>
          <w:rFonts w:ascii="Times New Roman" w:eastAsia="Times New Roman" w:hAnsi="Times New Roman" w:cs="Times New Roman"/>
          <w:bCs/>
          <w:lang w:eastAsia="ar-SA"/>
        </w:rPr>
        <w:t>служба приема (круглосуточный прием);</w:t>
      </w:r>
    </w:p>
    <w:p w:rsidR="008B383C" w:rsidRPr="008B383C" w:rsidRDefault="00C66C67" w:rsidP="008B383C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left" w:pos="720"/>
          <w:tab w:val="left" w:pos="178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- </w:t>
      </w:r>
      <w:r w:rsidR="008B383C" w:rsidRPr="008B383C">
        <w:rPr>
          <w:rFonts w:ascii="Times New Roman" w:eastAsia="Times New Roman" w:hAnsi="Times New Roman" w:cs="Times New Roman"/>
          <w:bCs/>
          <w:lang w:eastAsia="ar-SA"/>
        </w:rPr>
        <w:t>круглосуточный пост охраны.</w:t>
      </w:r>
    </w:p>
    <w:p w:rsidR="008B383C" w:rsidRPr="008B383C" w:rsidRDefault="00C66C67" w:rsidP="008B383C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- </w:t>
      </w:r>
      <w:r w:rsidR="008B383C" w:rsidRPr="008B383C">
        <w:rPr>
          <w:rFonts w:ascii="Times New Roman" w:eastAsia="Times New Roman" w:hAnsi="Times New Roman" w:cs="Times New Roman"/>
          <w:bCs/>
          <w:lang w:eastAsia="ar-SA"/>
        </w:rPr>
        <w:t>Прилегающая территория должна быть благоустроена, хорошо освещена в вечернее время.</w:t>
      </w:r>
      <w:r w:rsidR="008B383C" w:rsidRPr="008B383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B383C" w:rsidRPr="008B383C" w:rsidRDefault="008B383C" w:rsidP="008B383C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383C">
        <w:rPr>
          <w:rFonts w:ascii="Times New Roman" w:eastAsia="Times New Roman" w:hAnsi="Times New Roman" w:cs="Times New Roman"/>
          <w:lang w:eastAsia="ar-SA"/>
        </w:rPr>
        <w:t>Не принимать в санаторий сопровождающих лиц, прибывших без основного получателя льготной путёвки (инвалидов 1 группы). В случае если основной получатель льготной путёвки убывает из санатория, сопровождающее лицо также обязано покинуть санаторий.</w:t>
      </w:r>
    </w:p>
    <w:p w:rsidR="008B383C" w:rsidRPr="008B383C" w:rsidRDefault="008B383C" w:rsidP="008B383C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B383C" w:rsidRDefault="008B383C" w:rsidP="008B383C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8B383C">
        <w:rPr>
          <w:rFonts w:ascii="Times New Roman" w:eastAsia="Times New Roman" w:hAnsi="Times New Roman" w:cs="Times New Roman"/>
          <w:b/>
          <w:lang w:eastAsia="ar-SA"/>
        </w:rPr>
        <w:t>Место поставки путевок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Pr="008B383C">
        <w:rPr>
          <w:rFonts w:ascii="Times New Roman" w:eastAsia="Times New Roman" w:hAnsi="Times New Roman" w:cs="Times New Roman"/>
          <w:lang w:eastAsia="ar-SA"/>
        </w:rPr>
        <w:t>ГУ</w:t>
      </w:r>
      <w:r w:rsidRPr="008B383C">
        <w:rPr>
          <w:rFonts w:ascii="Times New Roman" w:eastAsia="Times New Roman" w:hAnsi="Times New Roman" w:cs="Times New Roman"/>
          <w:b/>
          <w:lang w:eastAsia="ar-SA"/>
        </w:rPr>
        <w:t>-</w:t>
      </w:r>
      <w:r w:rsidRPr="008B383C">
        <w:rPr>
          <w:rFonts w:ascii="Times New Roman" w:eastAsia="Times New Roman" w:hAnsi="Times New Roman" w:cs="Times New Roman"/>
          <w:lang w:eastAsia="ar-SA"/>
        </w:rPr>
        <w:t>Камчатское региональное отделение Фонда социального страхования РФ</w:t>
      </w:r>
    </w:p>
    <w:p w:rsidR="008B383C" w:rsidRPr="008B383C" w:rsidRDefault="008B383C" w:rsidP="008B383C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8B383C">
        <w:rPr>
          <w:rFonts w:ascii="Times New Roman" w:eastAsia="Times New Roman" w:hAnsi="Times New Roman" w:cs="Times New Roman"/>
          <w:b/>
          <w:lang w:eastAsia="ar-SA"/>
        </w:rPr>
        <w:t xml:space="preserve">Место оказания санаторного лечения (услуг): </w:t>
      </w:r>
      <w:r w:rsidRPr="008B383C">
        <w:rPr>
          <w:rFonts w:ascii="Times New Roman" w:eastAsia="Times New Roman" w:hAnsi="Times New Roman" w:cs="Times New Roman"/>
          <w:bCs/>
          <w:color w:val="000000"/>
          <w:lang w:eastAsia="ar-SA"/>
        </w:rPr>
        <w:t>Российская Федерация, Камчатский край, по месту нахождения санаторно-курортного учреждения (размещение и лечение больных на территории расположения основных лечебных корпусов санатория).</w:t>
      </w:r>
    </w:p>
    <w:p w:rsidR="008B383C" w:rsidRPr="008B383C" w:rsidRDefault="008B383C" w:rsidP="008B383C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B383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Сроки поставки путевок – </w:t>
      </w:r>
      <w:r w:rsidRPr="008B383C">
        <w:rPr>
          <w:rFonts w:ascii="Times New Roman" w:eastAsia="Times New Roman" w:hAnsi="Times New Roman" w:cs="Times New Roman"/>
          <w:color w:val="000000"/>
          <w:lang w:eastAsia="ar-SA"/>
        </w:rPr>
        <w:t>в течение 10 дней с момента подписания Государственного контракта.</w:t>
      </w:r>
    </w:p>
    <w:p w:rsidR="00E178D0" w:rsidRDefault="00E178D0" w:rsidP="00721AC7">
      <w:pPr>
        <w:spacing w:after="0" w:line="240" w:lineRule="auto"/>
        <w:jc w:val="center"/>
      </w:pPr>
    </w:p>
    <w:sectPr w:rsidR="00E178D0" w:rsidSect="003A3EC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04"/>
        </w:tabs>
        <w:ind w:left="1236" w:hanging="432"/>
      </w:pPr>
      <w:rPr>
        <w:rFonts w:ascii="Symbol" w:hAnsi="Symbol" w:cs="Times New Roman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804"/>
        </w:tabs>
        <w:ind w:left="1380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804"/>
        </w:tabs>
        <w:ind w:left="15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04"/>
        </w:tabs>
        <w:ind w:left="16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04"/>
        </w:tabs>
        <w:ind w:left="18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04"/>
        </w:tabs>
        <w:ind w:left="1956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804"/>
        </w:tabs>
        <w:ind w:left="2100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804"/>
        </w:tabs>
        <w:ind w:left="22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04"/>
        </w:tabs>
        <w:ind w:left="2388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">
    <w:nsid w:val="2C4D33E5"/>
    <w:multiLevelType w:val="hybridMultilevel"/>
    <w:tmpl w:val="5764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7"/>
    <w:rsid w:val="00010E35"/>
    <w:rsid w:val="000168F9"/>
    <w:rsid w:val="00017500"/>
    <w:rsid w:val="00022F16"/>
    <w:rsid w:val="00085641"/>
    <w:rsid w:val="000D01CA"/>
    <w:rsid w:val="0012329A"/>
    <w:rsid w:val="001424F5"/>
    <w:rsid w:val="0014588F"/>
    <w:rsid w:val="001B60B2"/>
    <w:rsid w:val="001F53A1"/>
    <w:rsid w:val="00200CF9"/>
    <w:rsid w:val="002457C2"/>
    <w:rsid w:val="00261256"/>
    <w:rsid w:val="002613C8"/>
    <w:rsid w:val="002A338C"/>
    <w:rsid w:val="002C29D2"/>
    <w:rsid w:val="002E139C"/>
    <w:rsid w:val="002E3747"/>
    <w:rsid w:val="003310FE"/>
    <w:rsid w:val="00376D99"/>
    <w:rsid w:val="003A0FE2"/>
    <w:rsid w:val="003A3ECB"/>
    <w:rsid w:val="003C5892"/>
    <w:rsid w:val="003C5D7F"/>
    <w:rsid w:val="003F123D"/>
    <w:rsid w:val="00471DF1"/>
    <w:rsid w:val="00484E3A"/>
    <w:rsid w:val="004965EE"/>
    <w:rsid w:val="004D7C1F"/>
    <w:rsid w:val="004F2BC4"/>
    <w:rsid w:val="005316CA"/>
    <w:rsid w:val="00552E9A"/>
    <w:rsid w:val="005C4FBC"/>
    <w:rsid w:val="005E4A82"/>
    <w:rsid w:val="00600E3E"/>
    <w:rsid w:val="00634F89"/>
    <w:rsid w:val="006508B2"/>
    <w:rsid w:val="006523DB"/>
    <w:rsid w:val="00697D3D"/>
    <w:rsid w:val="006C07BA"/>
    <w:rsid w:val="00721AC7"/>
    <w:rsid w:val="007A1911"/>
    <w:rsid w:val="00861D0B"/>
    <w:rsid w:val="008660C4"/>
    <w:rsid w:val="00867C65"/>
    <w:rsid w:val="008B383C"/>
    <w:rsid w:val="009031CD"/>
    <w:rsid w:val="009267EA"/>
    <w:rsid w:val="00932693"/>
    <w:rsid w:val="00951BBC"/>
    <w:rsid w:val="00974EEE"/>
    <w:rsid w:val="009A238A"/>
    <w:rsid w:val="009B4CA8"/>
    <w:rsid w:val="009E36C6"/>
    <w:rsid w:val="00A3622C"/>
    <w:rsid w:val="00A54090"/>
    <w:rsid w:val="00A94589"/>
    <w:rsid w:val="00AC2BAE"/>
    <w:rsid w:val="00AD1BEA"/>
    <w:rsid w:val="00AE581F"/>
    <w:rsid w:val="00AE6109"/>
    <w:rsid w:val="00B04858"/>
    <w:rsid w:val="00B07602"/>
    <w:rsid w:val="00B24F60"/>
    <w:rsid w:val="00BA266F"/>
    <w:rsid w:val="00BA3C8A"/>
    <w:rsid w:val="00BA5A87"/>
    <w:rsid w:val="00BA7CD9"/>
    <w:rsid w:val="00BC064E"/>
    <w:rsid w:val="00C2521B"/>
    <w:rsid w:val="00C66C67"/>
    <w:rsid w:val="00C9091E"/>
    <w:rsid w:val="00CE5460"/>
    <w:rsid w:val="00CF17B0"/>
    <w:rsid w:val="00D01E58"/>
    <w:rsid w:val="00D60801"/>
    <w:rsid w:val="00D63812"/>
    <w:rsid w:val="00DE146F"/>
    <w:rsid w:val="00E178D0"/>
    <w:rsid w:val="00E221A1"/>
    <w:rsid w:val="00E40614"/>
    <w:rsid w:val="00E44B92"/>
    <w:rsid w:val="00E45812"/>
    <w:rsid w:val="00E81609"/>
    <w:rsid w:val="00E87169"/>
    <w:rsid w:val="00E945D4"/>
    <w:rsid w:val="00EA5303"/>
    <w:rsid w:val="00EC7E21"/>
    <w:rsid w:val="00F035EE"/>
    <w:rsid w:val="00F1731E"/>
    <w:rsid w:val="00F64E42"/>
    <w:rsid w:val="00F8167C"/>
    <w:rsid w:val="00F91C04"/>
    <w:rsid w:val="00FB776B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DDD1-720D-45AD-B51F-201A04B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7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E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2E9A"/>
    <w:rPr>
      <w:color w:val="0000FF"/>
      <w:u w:val="single"/>
    </w:rPr>
  </w:style>
  <w:style w:type="paragraph" w:customStyle="1" w:styleId="a6">
    <w:name w:val="Содержимое таблицы"/>
    <w:basedOn w:val="a"/>
    <w:rsid w:val="00F035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9031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031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-manshina.blogspot.ru/2004/11/2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Донковцева Татьяна Сергеевна</dc:creator>
  <cp:keywords/>
  <dc:description/>
  <cp:lastModifiedBy>Коротина Анастасия Вечеславовна</cp:lastModifiedBy>
  <cp:revision>7</cp:revision>
  <cp:lastPrinted>2021-12-02T00:48:00Z</cp:lastPrinted>
  <dcterms:created xsi:type="dcterms:W3CDTF">2022-02-07T03:39:00Z</dcterms:created>
  <dcterms:modified xsi:type="dcterms:W3CDTF">2022-02-07T03:47:00Z</dcterms:modified>
</cp:coreProperties>
</file>