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5F" w:rsidRPr="00666657" w:rsidRDefault="002C1E5F" w:rsidP="00666657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666657">
        <w:rPr>
          <w:rFonts w:ascii="Times New Roman" w:hAnsi="Times New Roman" w:cs="Times New Roman"/>
          <w:sz w:val="24"/>
          <w:szCs w:val="24"/>
        </w:rPr>
        <w:t>Приложение №1 к Извещению</w:t>
      </w:r>
    </w:p>
    <w:p w:rsidR="002C1E5F" w:rsidRPr="00666657" w:rsidRDefault="002C1E5F" w:rsidP="00666657">
      <w:pPr>
        <w:pStyle w:val="Standard"/>
        <w:ind w:left="-284" w:firstLine="568"/>
        <w:jc w:val="center"/>
        <w:rPr>
          <w:rFonts w:cs="Times New Roman"/>
          <w:b/>
        </w:rPr>
      </w:pPr>
    </w:p>
    <w:p w:rsidR="002C1E5F" w:rsidRPr="00666657" w:rsidRDefault="002C1E5F" w:rsidP="00666657">
      <w:pPr>
        <w:pStyle w:val="Standard"/>
        <w:ind w:left="-284" w:firstLine="568"/>
        <w:jc w:val="center"/>
        <w:rPr>
          <w:rFonts w:cs="Times New Roman"/>
          <w:b/>
        </w:rPr>
      </w:pPr>
      <w:r w:rsidRPr="00666657">
        <w:rPr>
          <w:rFonts w:cs="Times New Roman"/>
          <w:b/>
        </w:rPr>
        <w:t>ОПИСАНИЕ ОБЪЕКТА ЗАКУПКИ</w:t>
      </w:r>
    </w:p>
    <w:p w:rsidR="002C1E5F" w:rsidRPr="00666657" w:rsidRDefault="002C1E5F" w:rsidP="00666657">
      <w:pPr>
        <w:pStyle w:val="Standard"/>
        <w:ind w:left="-284" w:firstLine="568"/>
        <w:jc w:val="right"/>
        <w:rPr>
          <w:rFonts w:cs="Times New Roman"/>
        </w:rPr>
      </w:pPr>
    </w:p>
    <w:p w:rsidR="00666657" w:rsidRPr="00666657" w:rsidRDefault="00666657" w:rsidP="00666657">
      <w:pPr>
        <w:pStyle w:val="Standard"/>
        <w:ind w:firstLine="709"/>
        <w:jc w:val="both"/>
        <w:rPr>
          <w:rFonts w:cs="Times New Roman"/>
          <w:b/>
          <w:lang w:eastAsia="ar-SA"/>
        </w:rPr>
      </w:pPr>
      <w:r w:rsidRPr="00666657">
        <w:rPr>
          <w:rFonts w:cs="Times New Roman"/>
          <w:b/>
          <w:lang w:eastAsia="ar-SA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</w:p>
    <w:p w:rsidR="00666657" w:rsidRPr="00666657" w:rsidRDefault="00666657" w:rsidP="00666657">
      <w:pPr>
        <w:pStyle w:val="Standard"/>
        <w:ind w:firstLine="709"/>
        <w:jc w:val="both"/>
        <w:rPr>
          <w:rFonts w:cs="Times New Roman"/>
          <w:b/>
          <w:bCs/>
          <w:lang w:eastAsia="ar-SA"/>
        </w:rPr>
      </w:pPr>
    </w:p>
    <w:p w:rsidR="00666657" w:rsidRPr="00666657" w:rsidRDefault="00666657" w:rsidP="0066665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666657">
        <w:rPr>
          <w:rFonts w:eastAsia="Lucida Sans Unicode" w:cs="Times New Roman"/>
          <w:b/>
          <w:bCs/>
        </w:rPr>
        <w:t xml:space="preserve">Общие технические характеристики </w:t>
      </w:r>
      <w:r w:rsidRPr="00666657">
        <w:rPr>
          <w:rFonts w:eastAsia="Lucida Sans Unicode" w:cs="Times New Roman"/>
          <w:b/>
        </w:rPr>
        <w:t>выполняемых работ:</w:t>
      </w:r>
    </w:p>
    <w:p w:rsidR="00666657" w:rsidRPr="00666657" w:rsidRDefault="00666657" w:rsidP="0066665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666657">
        <w:rPr>
          <w:rFonts w:cs="Times New Roman"/>
        </w:rPr>
        <w:t xml:space="preserve">Протез  нижних конечностей должен изготавливаться с учетом анатомических дефектов конечностей,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666657">
        <w:rPr>
          <w:rFonts w:cs="Times New Roman"/>
        </w:rPr>
        <w:t>медико-социальные</w:t>
      </w:r>
      <w:proofErr w:type="gramEnd"/>
      <w:r w:rsidRPr="00666657">
        <w:rPr>
          <w:rFonts w:cs="Times New Roman"/>
        </w:rPr>
        <w:t xml:space="preserve"> аспекты.</w:t>
      </w:r>
    </w:p>
    <w:p w:rsidR="00666657" w:rsidRPr="00666657" w:rsidRDefault="00666657" w:rsidP="0066665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666657">
        <w:rPr>
          <w:rFonts w:cs="Times New Roman"/>
        </w:rPr>
        <w:t>Приемная гильза и крепление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666657" w:rsidRPr="00666657" w:rsidRDefault="00666657" w:rsidP="0066665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666657">
        <w:rPr>
          <w:rFonts w:cs="Times New Roman"/>
        </w:rPr>
        <w:t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 ГОСТ ISO 10993-1-20</w:t>
      </w:r>
      <w:r w:rsidR="007F68DC">
        <w:rPr>
          <w:rFonts w:cs="Times New Roman"/>
        </w:rPr>
        <w:t>2</w:t>
      </w:r>
      <w:r w:rsidRPr="00666657">
        <w:rPr>
          <w:rFonts w:cs="Times New Roman"/>
        </w:rPr>
        <w:t xml:space="preserve">1  «Изделия медицинские. Оценка биологического действия медицинских изделий. Часть 1. Оценка и исследования», ГОСТ ISO 10993-5-2011  « Изделия медицинские. Оценка биологического действия медицинских изделий. Часть 5. Исследования на </w:t>
      </w:r>
      <w:proofErr w:type="spellStart"/>
      <w:r w:rsidRPr="00666657">
        <w:rPr>
          <w:rFonts w:cs="Times New Roman"/>
        </w:rPr>
        <w:t>цитоксичность</w:t>
      </w:r>
      <w:proofErr w:type="spellEnd"/>
      <w:r w:rsidRPr="00666657">
        <w:rPr>
          <w:rFonts w:cs="Times New Roman"/>
        </w:rPr>
        <w:t xml:space="preserve">: методы </w:t>
      </w:r>
      <w:r w:rsidRPr="00666657">
        <w:rPr>
          <w:rFonts w:cs="Times New Roman"/>
          <w:lang w:val="en-US"/>
        </w:rPr>
        <w:t>in</w:t>
      </w:r>
      <w:r w:rsidRPr="00666657">
        <w:rPr>
          <w:rFonts w:cs="Times New Roman"/>
        </w:rPr>
        <w:t xml:space="preserve"> </w:t>
      </w:r>
      <w:proofErr w:type="spellStart"/>
      <w:r w:rsidRPr="00666657">
        <w:rPr>
          <w:rFonts w:cs="Times New Roman"/>
          <w:lang w:val="en-US"/>
        </w:rPr>
        <w:t>virto</w:t>
      </w:r>
      <w:proofErr w:type="spellEnd"/>
      <w:r w:rsidRPr="00666657">
        <w:rPr>
          <w:rFonts w:cs="Times New Roman"/>
        </w:rPr>
        <w:t xml:space="preserve">», ГОСТ </w:t>
      </w:r>
      <w:proofErr w:type="gramStart"/>
      <w:r w:rsidRPr="00666657">
        <w:rPr>
          <w:rFonts w:cs="Times New Roman"/>
        </w:rPr>
        <w:t>Р</w:t>
      </w:r>
      <w:proofErr w:type="gramEnd"/>
      <w:r w:rsidRPr="00666657">
        <w:rPr>
          <w:rFonts w:cs="Times New Roman"/>
        </w:rPr>
        <w:t xml:space="preserve"> </w:t>
      </w:r>
      <w:r w:rsidRPr="00666657">
        <w:rPr>
          <w:rFonts w:cs="Times New Roman"/>
          <w:lang w:val="en-US"/>
        </w:rPr>
        <w:t>ISO</w:t>
      </w:r>
      <w:r w:rsidRPr="00666657">
        <w:rPr>
          <w:rFonts w:cs="Times New Roman"/>
        </w:rPr>
        <w:t xml:space="preserve"> 10993-10-2011 «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666657" w:rsidRPr="00666657" w:rsidRDefault="00666657" w:rsidP="0066665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666657">
        <w:rPr>
          <w:rFonts w:cs="Times New Roman"/>
        </w:rPr>
        <w:t>Узел протеза должен быть стойкими к воздействию физиологических растворов (пота).</w:t>
      </w:r>
    </w:p>
    <w:p w:rsidR="00666657" w:rsidRPr="00666657" w:rsidRDefault="00666657" w:rsidP="0066665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666657">
        <w:rPr>
          <w:rFonts w:cs="Times New Roman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666657" w:rsidRPr="00666657" w:rsidRDefault="00666657" w:rsidP="0066665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666657">
        <w:rPr>
          <w:rFonts w:cs="Times New Roman"/>
        </w:rPr>
        <w:t xml:space="preserve">Протезы конечностей должны быть классифицированы в соответствии с требованиями Национального стандарта Российской Федерации ГОСТ </w:t>
      </w:r>
      <w:proofErr w:type="gramStart"/>
      <w:r w:rsidRPr="00666657">
        <w:rPr>
          <w:rFonts w:cs="Times New Roman"/>
        </w:rPr>
        <w:t>Р</w:t>
      </w:r>
      <w:proofErr w:type="gramEnd"/>
      <w:r w:rsidRPr="00666657">
        <w:rPr>
          <w:rFonts w:cs="Times New Roman"/>
        </w:rPr>
        <w:t xml:space="preserve"> ИСО 9999-2019 "Вспомогательные средства для людей с ограничениями жизнедеятельности. Классификация и терминология", Государственного стандарта Российской Федерации ГОСТ </w:t>
      </w:r>
      <w:proofErr w:type="gramStart"/>
      <w:r w:rsidRPr="00666657">
        <w:rPr>
          <w:rFonts w:cs="Times New Roman"/>
        </w:rPr>
        <w:t>Р</w:t>
      </w:r>
      <w:proofErr w:type="gramEnd"/>
      <w:r w:rsidRPr="00666657">
        <w:rPr>
          <w:rFonts w:cs="Times New Roman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Государственному стандарту Российской Федерации ГОСТ </w:t>
      </w:r>
      <w:proofErr w:type="gramStart"/>
      <w:r w:rsidRPr="00666657">
        <w:rPr>
          <w:rFonts w:cs="Times New Roman"/>
        </w:rPr>
        <w:t>Р</w:t>
      </w:r>
      <w:proofErr w:type="gramEnd"/>
      <w:r w:rsidRPr="00666657">
        <w:rPr>
          <w:rFonts w:cs="Times New Roman"/>
        </w:rPr>
        <w:t xml:space="preserve"> 51819-2017 «Протезирование и </w:t>
      </w:r>
      <w:proofErr w:type="spellStart"/>
      <w:r w:rsidRPr="00666657">
        <w:rPr>
          <w:rFonts w:cs="Times New Roman"/>
        </w:rPr>
        <w:t>ортезирование</w:t>
      </w:r>
      <w:proofErr w:type="spellEnd"/>
      <w:r w:rsidRPr="00666657">
        <w:rPr>
          <w:rFonts w:cs="Times New Roman"/>
        </w:rPr>
        <w:t xml:space="preserve"> верхних и нижних конечностей. Термины и определения», Национальному стандарту РФ ГОСТ </w:t>
      </w:r>
      <w:proofErr w:type="gramStart"/>
      <w:r w:rsidRPr="00666657">
        <w:rPr>
          <w:rFonts w:cs="Times New Roman"/>
        </w:rPr>
        <w:t>Р</w:t>
      </w:r>
      <w:proofErr w:type="gramEnd"/>
      <w:r w:rsidRPr="00666657">
        <w:rPr>
          <w:rFonts w:cs="Times New Roman"/>
        </w:rPr>
        <w:t xml:space="preserve"> ИСО 22523-2007 «Протезы конечностей и </w:t>
      </w:r>
      <w:proofErr w:type="spellStart"/>
      <w:r w:rsidRPr="00666657">
        <w:rPr>
          <w:rFonts w:cs="Times New Roman"/>
        </w:rPr>
        <w:t>ортезы</w:t>
      </w:r>
      <w:proofErr w:type="spellEnd"/>
      <w:r w:rsidRPr="00666657">
        <w:rPr>
          <w:rFonts w:cs="Times New Roman"/>
        </w:rPr>
        <w:t xml:space="preserve"> наружные. Требования и методы испытаний»,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33"/>
        <w:gridCol w:w="4962"/>
        <w:gridCol w:w="1417"/>
        <w:gridCol w:w="992"/>
      </w:tblGrid>
      <w:tr w:rsidR="00666657" w:rsidRPr="00666657" w:rsidTr="00666657">
        <w:trPr>
          <w:trHeight w:val="990"/>
        </w:trPr>
        <w:tc>
          <w:tcPr>
            <w:tcW w:w="540" w:type="dxa"/>
            <w:shd w:val="clear" w:color="auto" w:fill="auto"/>
          </w:tcPr>
          <w:p w:rsidR="00666657" w:rsidRPr="00666657" w:rsidRDefault="00666657" w:rsidP="0066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6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666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666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33" w:type="dxa"/>
            <w:shd w:val="clear" w:color="auto" w:fill="auto"/>
          </w:tcPr>
          <w:p w:rsidR="00666657" w:rsidRPr="00666657" w:rsidRDefault="00666657" w:rsidP="0066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657">
              <w:rPr>
                <w:rFonts w:ascii="Times New Roman" w:hAnsi="Times New Roman" w:cs="Times New Roman"/>
                <w:b/>
              </w:rPr>
              <w:t>Наименование изделия</w:t>
            </w:r>
          </w:p>
        </w:tc>
        <w:tc>
          <w:tcPr>
            <w:tcW w:w="4962" w:type="dxa"/>
            <w:shd w:val="clear" w:color="auto" w:fill="auto"/>
          </w:tcPr>
          <w:p w:rsidR="00666657" w:rsidRPr="00666657" w:rsidRDefault="00666657" w:rsidP="0066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657">
              <w:rPr>
                <w:rFonts w:ascii="Times New Roman" w:hAnsi="Times New Roman" w:cs="Times New Roman"/>
                <w:b/>
              </w:rPr>
              <w:t>Описание протезно-ортопедического изделия по функциональной классификации</w:t>
            </w:r>
          </w:p>
        </w:tc>
        <w:tc>
          <w:tcPr>
            <w:tcW w:w="1417" w:type="dxa"/>
          </w:tcPr>
          <w:p w:rsidR="00666657" w:rsidRPr="00666657" w:rsidRDefault="00666657" w:rsidP="0066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657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992" w:type="dxa"/>
          </w:tcPr>
          <w:p w:rsidR="00666657" w:rsidRPr="00666657" w:rsidRDefault="00666657" w:rsidP="0066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657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666657" w:rsidRPr="00666657" w:rsidTr="00666657">
        <w:trPr>
          <w:trHeight w:val="799"/>
        </w:trPr>
        <w:tc>
          <w:tcPr>
            <w:tcW w:w="540" w:type="dxa"/>
            <w:shd w:val="clear" w:color="auto" w:fill="auto"/>
          </w:tcPr>
          <w:p w:rsidR="00666657" w:rsidRPr="00666657" w:rsidRDefault="00666657" w:rsidP="006666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6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666657" w:rsidRPr="00666657" w:rsidRDefault="00666657" w:rsidP="007F68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6657">
              <w:rPr>
                <w:rFonts w:ascii="Times New Roman" w:hAnsi="Times New Roman" w:cs="Times New Roman"/>
                <w:color w:val="00000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4962" w:type="dxa"/>
            <w:shd w:val="clear" w:color="auto" w:fill="auto"/>
          </w:tcPr>
          <w:p w:rsidR="00666657" w:rsidRPr="00666657" w:rsidRDefault="00666657" w:rsidP="00666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657">
              <w:rPr>
                <w:rFonts w:ascii="Times New Roman" w:hAnsi="Times New Roman" w:cs="Times New Roman"/>
                <w:color w:val="000000"/>
              </w:rPr>
              <w:t xml:space="preserve">Протез бедра модульного типа для инвалидов среднего уровня активности. Изготавливается  по индивидуальному техпроцессу. </w:t>
            </w:r>
            <w:r w:rsidRPr="00666657">
              <w:rPr>
                <w:rFonts w:ascii="Times New Roman" w:hAnsi="Times New Roman" w:cs="Times New Roman"/>
              </w:rPr>
              <w:t>Приёмная гильза индивидуальная, изготовленная по индивидуальному слепку с культи пациента. Пробная приемная гильза – одна.  Материал постоянной приемной гильзы - литьевой слоистый пластик на основе акриловых смол;</w:t>
            </w:r>
            <w:r w:rsidRPr="006666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66657">
              <w:rPr>
                <w:rFonts w:ascii="Times New Roman" w:hAnsi="Times New Roman" w:cs="Times New Roman"/>
                <w:color w:val="000000"/>
              </w:rPr>
              <w:lastRenderedPageBreak/>
              <w:t xml:space="preserve">чехол полимерный </w:t>
            </w:r>
            <w:proofErr w:type="spellStart"/>
            <w:r w:rsidRPr="00666657">
              <w:rPr>
                <w:rFonts w:ascii="Times New Roman" w:hAnsi="Times New Roman" w:cs="Times New Roman"/>
                <w:color w:val="000000"/>
              </w:rPr>
              <w:t>гелевый</w:t>
            </w:r>
            <w:proofErr w:type="spellEnd"/>
            <w:r w:rsidRPr="00666657">
              <w:rPr>
                <w:rFonts w:ascii="Times New Roman" w:hAnsi="Times New Roman" w:cs="Times New Roman"/>
                <w:color w:val="000000"/>
              </w:rPr>
              <w:t xml:space="preserve"> с высоким уровнем стабилизации, с замком для полимерных чехлов;</w:t>
            </w:r>
          </w:p>
          <w:p w:rsidR="00666657" w:rsidRPr="00666657" w:rsidRDefault="00666657" w:rsidP="00666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657">
              <w:rPr>
                <w:rFonts w:ascii="Times New Roman" w:hAnsi="Times New Roman" w:cs="Times New Roman"/>
              </w:rPr>
              <w:t xml:space="preserve">Коленный шарнир полицентрический или моноцентрический с независимым пневматическим регулированием фаз сгибания – разгибания, с автоматической фиксацией. </w:t>
            </w:r>
            <w:r w:rsidRPr="00666657">
              <w:rPr>
                <w:rFonts w:ascii="Times New Roman" w:hAnsi="Times New Roman" w:cs="Times New Roman"/>
                <w:color w:val="000000"/>
              </w:rPr>
              <w:t xml:space="preserve"> Поворотный адаптер обеспечивает возможность поворота согнутого в колене голени  относительно культе приемной</w:t>
            </w:r>
            <w:proofErr w:type="gramStart"/>
            <w:r w:rsidRPr="006666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66657">
              <w:rPr>
                <w:rFonts w:ascii="Times New Roman" w:hAnsi="Times New Roman" w:cs="Times New Roman"/>
              </w:rPr>
              <w:t>.</w:t>
            </w:r>
            <w:proofErr w:type="gramEnd"/>
            <w:r w:rsidRPr="00666657">
              <w:rPr>
                <w:rFonts w:ascii="Times New Roman" w:hAnsi="Times New Roman" w:cs="Times New Roman"/>
              </w:rPr>
              <w:t xml:space="preserve"> Регулировочно-соединительные устройства соответствуют весу пациента. Стопа со средней степенью энергосбережения, </w:t>
            </w:r>
            <w:proofErr w:type="spellStart"/>
            <w:r w:rsidRPr="00666657">
              <w:rPr>
                <w:rFonts w:ascii="Times New Roman" w:hAnsi="Times New Roman" w:cs="Times New Roman"/>
              </w:rPr>
              <w:t>мультиосная</w:t>
            </w:r>
            <w:proofErr w:type="spellEnd"/>
            <w:r w:rsidRPr="00666657">
              <w:rPr>
                <w:rFonts w:ascii="Times New Roman" w:hAnsi="Times New Roman" w:cs="Times New Roman"/>
              </w:rPr>
              <w:t>, для пациентов 2-3 уровня активности.</w:t>
            </w:r>
          </w:p>
          <w:p w:rsidR="00666657" w:rsidRPr="00666657" w:rsidRDefault="00666657" w:rsidP="006666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6657">
              <w:rPr>
                <w:rFonts w:ascii="Times New Roman" w:hAnsi="Times New Roman" w:cs="Times New Roman"/>
                <w:color w:val="000000"/>
              </w:rPr>
              <w:t xml:space="preserve">Косметическая облицовка модульная – </w:t>
            </w:r>
            <w:proofErr w:type="spellStart"/>
            <w:r w:rsidRPr="00666657">
              <w:rPr>
                <w:rFonts w:ascii="Times New Roman" w:hAnsi="Times New Roman" w:cs="Times New Roman"/>
                <w:color w:val="000000"/>
              </w:rPr>
              <w:t>пенополиуретан</w:t>
            </w:r>
            <w:proofErr w:type="spellEnd"/>
            <w:r w:rsidRPr="00666657">
              <w:rPr>
                <w:rFonts w:ascii="Times New Roman" w:hAnsi="Times New Roman" w:cs="Times New Roman"/>
                <w:color w:val="000000"/>
              </w:rPr>
              <w:t xml:space="preserve">, покрытие облицовки - чулки </w:t>
            </w:r>
            <w:proofErr w:type="spellStart"/>
            <w:r w:rsidRPr="00666657">
              <w:rPr>
                <w:rFonts w:ascii="Times New Roman" w:hAnsi="Times New Roman" w:cs="Times New Roman"/>
                <w:color w:val="000000"/>
              </w:rPr>
              <w:t>силоновые</w:t>
            </w:r>
            <w:proofErr w:type="spellEnd"/>
            <w:r w:rsidRPr="00666657">
              <w:rPr>
                <w:rFonts w:ascii="Times New Roman" w:hAnsi="Times New Roman" w:cs="Times New Roman"/>
                <w:color w:val="000000"/>
              </w:rPr>
              <w:t xml:space="preserve"> ортопедические. </w:t>
            </w:r>
            <w:proofErr w:type="spellStart"/>
            <w:r w:rsidRPr="00666657">
              <w:rPr>
                <w:rFonts w:ascii="Times New Roman" w:hAnsi="Times New Roman" w:cs="Times New Roman"/>
                <w:color w:val="000000"/>
              </w:rPr>
              <w:t>Креплениена</w:t>
            </w:r>
            <w:proofErr w:type="spellEnd"/>
            <w:r w:rsidRPr="006666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66657">
              <w:rPr>
                <w:rFonts w:ascii="Times New Roman" w:hAnsi="Times New Roman" w:cs="Times New Roman"/>
                <w:color w:val="000000"/>
              </w:rPr>
              <w:t>инвалиде</w:t>
            </w:r>
            <w:proofErr w:type="gramEnd"/>
            <w:r w:rsidRPr="00666657">
              <w:rPr>
                <w:rFonts w:ascii="Times New Roman" w:hAnsi="Times New Roman" w:cs="Times New Roman"/>
                <w:color w:val="000000"/>
              </w:rPr>
              <w:t xml:space="preserve"> с использованием замка для полимерных чехлов; тип протеза по назначению: постоянный. В комплекте 4 чехла</w:t>
            </w:r>
          </w:p>
          <w:p w:rsidR="00666657" w:rsidRPr="00666657" w:rsidRDefault="00666657" w:rsidP="006666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666657" w:rsidRPr="00666657" w:rsidRDefault="00666657" w:rsidP="006666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666657">
              <w:rPr>
                <w:rFonts w:ascii="Times New Roman" w:hAnsi="Times New Roman" w:cs="Times New Roman"/>
                <w:bCs/>
              </w:rPr>
              <w:lastRenderedPageBreak/>
              <w:t>ШТ</w:t>
            </w:r>
            <w:proofErr w:type="gramEnd"/>
          </w:p>
        </w:tc>
        <w:tc>
          <w:tcPr>
            <w:tcW w:w="992" w:type="dxa"/>
          </w:tcPr>
          <w:p w:rsidR="00666657" w:rsidRPr="00666657" w:rsidRDefault="00666657" w:rsidP="006666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6657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666657" w:rsidRPr="00666657" w:rsidRDefault="00666657" w:rsidP="00666657">
      <w:pPr>
        <w:pStyle w:val="Standard"/>
        <w:ind w:firstLine="709"/>
        <w:jc w:val="both"/>
        <w:rPr>
          <w:rFonts w:cs="Times New Roman"/>
        </w:rPr>
      </w:pPr>
    </w:p>
    <w:p w:rsidR="00666657" w:rsidRPr="00666657" w:rsidRDefault="00666657" w:rsidP="00666657">
      <w:pPr>
        <w:pStyle w:val="Standard"/>
        <w:spacing w:line="276" w:lineRule="auto"/>
        <w:ind w:firstLine="709"/>
        <w:jc w:val="both"/>
        <w:rPr>
          <w:rFonts w:cs="Times New Roman"/>
          <w:b/>
          <w:lang w:eastAsia="ar-SA"/>
        </w:rPr>
      </w:pPr>
      <w:r w:rsidRPr="00666657">
        <w:rPr>
          <w:rFonts w:cs="Times New Roman"/>
          <w:b/>
          <w:lang w:eastAsia="ar-SA"/>
        </w:rPr>
        <w:t>Требования к техническим и функциональным характеристикам работ:</w:t>
      </w:r>
    </w:p>
    <w:p w:rsidR="00666657" w:rsidRPr="00666657" w:rsidRDefault="00666657" w:rsidP="00666657">
      <w:pPr>
        <w:pStyle w:val="Standard"/>
        <w:spacing w:line="276" w:lineRule="auto"/>
        <w:ind w:firstLine="709"/>
        <w:jc w:val="both"/>
        <w:rPr>
          <w:rFonts w:eastAsia="Arial" w:cs="Times New Roman"/>
          <w:lang w:eastAsia="ar-SA"/>
        </w:rPr>
      </w:pPr>
      <w:r w:rsidRPr="00666657">
        <w:rPr>
          <w:rFonts w:eastAsia="Arial" w:cs="Times New Roman"/>
          <w:lang w:eastAsia="ar-SA"/>
        </w:rPr>
        <w:t>С учетом уровня ампутации и модулирования, применяемого в протезировании:</w:t>
      </w:r>
    </w:p>
    <w:p w:rsidR="00666657" w:rsidRPr="00666657" w:rsidRDefault="00666657" w:rsidP="0066665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666657">
        <w:rPr>
          <w:rFonts w:cs="Times New Roman"/>
        </w:rPr>
        <w:t>- приемная гильза протеза конечности</w:t>
      </w:r>
      <w:r w:rsidRPr="00666657">
        <w:rPr>
          <w:rFonts w:cs="Times New Roman"/>
          <w:b/>
        </w:rPr>
        <w:t xml:space="preserve"> </w:t>
      </w:r>
      <w:r w:rsidRPr="00666657">
        <w:rPr>
          <w:rFonts w:cs="Times New Roman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666657" w:rsidRPr="00666657" w:rsidRDefault="00666657" w:rsidP="006666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657">
        <w:rPr>
          <w:rFonts w:ascii="Times New Roman" w:hAnsi="Times New Roman" w:cs="Times New Roman"/>
          <w:sz w:val="24"/>
          <w:szCs w:val="24"/>
        </w:rPr>
        <w:t xml:space="preserve">- функциональный узел протеза конечности должен выполнять заданную функцию и иметь конструктивно-технологическую завершенность. Узлы должны быть </w:t>
      </w:r>
      <w:proofErr w:type="spellStart"/>
      <w:r w:rsidRPr="00666657">
        <w:rPr>
          <w:rFonts w:ascii="Times New Roman" w:hAnsi="Times New Roman" w:cs="Times New Roman"/>
          <w:sz w:val="24"/>
          <w:szCs w:val="24"/>
        </w:rPr>
        <w:t>ремонтопригодными</w:t>
      </w:r>
      <w:proofErr w:type="spellEnd"/>
      <w:r w:rsidRPr="00666657">
        <w:rPr>
          <w:rFonts w:ascii="Times New Roman" w:hAnsi="Times New Roman" w:cs="Times New Roman"/>
          <w:sz w:val="24"/>
          <w:szCs w:val="24"/>
        </w:rPr>
        <w:t xml:space="preserve"> или работоспособными в течение срока службы.</w:t>
      </w:r>
    </w:p>
    <w:p w:rsidR="00666657" w:rsidRPr="00666657" w:rsidRDefault="00666657" w:rsidP="00666657">
      <w:pPr>
        <w:pStyle w:val="Standard"/>
        <w:spacing w:line="276" w:lineRule="auto"/>
        <w:ind w:firstLine="709"/>
        <w:jc w:val="both"/>
        <w:rPr>
          <w:rFonts w:cs="Times New Roman"/>
          <w:b/>
          <w:lang w:eastAsia="ar-SA"/>
        </w:rPr>
      </w:pPr>
      <w:r w:rsidRPr="00666657">
        <w:rPr>
          <w:rFonts w:cs="Times New Roman"/>
          <w:b/>
          <w:lang w:eastAsia="ar-SA"/>
        </w:rPr>
        <w:t>Требования к безопасности работ:</w:t>
      </w:r>
    </w:p>
    <w:p w:rsidR="00666657" w:rsidRPr="00666657" w:rsidRDefault="00666657" w:rsidP="0066665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666657">
        <w:rPr>
          <w:rFonts w:cs="Times New Roman"/>
        </w:rPr>
        <w:t>Выполняемые работы по изготовлению протезов должны соответствовать установленным ГОСТам, ТУ и иным документам, принятым для данных видов работ и изделий.</w:t>
      </w:r>
    </w:p>
    <w:p w:rsidR="00666657" w:rsidRPr="00666657" w:rsidRDefault="00666657" w:rsidP="00666657">
      <w:pPr>
        <w:pStyle w:val="Standard"/>
        <w:spacing w:line="276" w:lineRule="auto"/>
        <w:ind w:firstLine="851"/>
        <w:jc w:val="both"/>
        <w:rPr>
          <w:rFonts w:cs="Times New Roman"/>
        </w:rPr>
      </w:pPr>
      <w:r w:rsidRPr="00666657">
        <w:rPr>
          <w:rFonts w:cs="Times New Roman"/>
        </w:rPr>
        <w:t>При готовности приступить к выполнению работ по изготовлению протезов,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666657" w:rsidRPr="00666657" w:rsidRDefault="00666657" w:rsidP="00666657">
      <w:pPr>
        <w:pStyle w:val="Standard"/>
        <w:spacing w:line="276" w:lineRule="auto"/>
        <w:ind w:firstLine="709"/>
        <w:rPr>
          <w:rFonts w:cs="Times New Roman"/>
          <w:b/>
          <w:lang w:eastAsia="ar-SA"/>
        </w:rPr>
      </w:pPr>
      <w:r w:rsidRPr="00666657">
        <w:rPr>
          <w:rFonts w:cs="Times New Roman"/>
          <w:b/>
          <w:lang w:eastAsia="ar-SA"/>
        </w:rPr>
        <w:t>Требования к результатам работ:</w:t>
      </w:r>
    </w:p>
    <w:p w:rsidR="00666657" w:rsidRPr="00666657" w:rsidRDefault="00666657" w:rsidP="00666657">
      <w:pPr>
        <w:pStyle w:val="Standard"/>
        <w:keepNext/>
        <w:spacing w:line="276" w:lineRule="auto"/>
        <w:ind w:firstLine="709"/>
        <w:jc w:val="both"/>
        <w:rPr>
          <w:rFonts w:cs="Times New Roman"/>
          <w:lang w:eastAsia="ar-SA"/>
        </w:rPr>
      </w:pPr>
      <w:r w:rsidRPr="00666657">
        <w:rPr>
          <w:rFonts w:cs="Times New Roman"/>
          <w:lang w:eastAsia="ar-SA"/>
        </w:rPr>
        <w:t>Работы по обеспечению инвалидов протезами следует считать эффективно исполненными, если у инвалидов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666657" w:rsidRPr="00666657" w:rsidRDefault="00666657" w:rsidP="00666657">
      <w:pPr>
        <w:pStyle w:val="Standard"/>
        <w:keepNext/>
        <w:spacing w:line="276" w:lineRule="auto"/>
        <w:ind w:firstLine="709"/>
        <w:rPr>
          <w:rFonts w:cs="Times New Roman"/>
          <w:b/>
          <w:lang w:eastAsia="ar-SA"/>
        </w:rPr>
      </w:pPr>
      <w:r w:rsidRPr="00666657">
        <w:rPr>
          <w:rFonts w:cs="Times New Roman"/>
          <w:b/>
          <w:lang w:eastAsia="ar-SA"/>
        </w:rPr>
        <w:t>Требования к упаковке, маркировке и транспортировке изделий, являющихся результатом работ:</w:t>
      </w:r>
    </w:p>
    <w:p w:rsidR="00666657" w:rsidRPr="00666657" w:rsidRDefault="00666657" w:rsidP="0066665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666657">
        <w:rPr>
          <w:rFonts w:cs="Times New Roman"/>
        </w:rPr>
        <w:t>Упаковка протезов должна обеспечивать защиту от повреждений, порчи или загрязнения во время хранения и транспортировки к месту хранения или использования по назначению.</w:t>
      </w:r>
    </w:p>
    <w:p w:rsidR="00666657" w:rsidRPr="00666657" w:rsidRDefault="00666657" w:rsidP="0066665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666657">
        <w:rPr>
          <w:rFonts w:cs="Times New Roman"/>
        </w:rPr>
        <w:t xml:space="preserve">Требования к маркировке, упаковке, транспортированию и хранению изделий по ГОСТ 20790/ГОСТ 59444, ГОСТ 30324.0/ГОСТ </w:t>
      </w:r>
      <w:proofErr w:type="gramStart"/>
      <w:r w:rsidRPr="00666657">
        <w:rPr>
          <w:rFonts w:cs="Times New Roman"/>
        </w:rPr>
        <w:t>Р</w:t>
      </w:r>
      <w:proofErr w:type="gramEnd"/>
      <w:r w:rsidRPr="00666657">
        <w:rPr>
          <w:rFonts w:cs="Times New Roman"/>
        </w:rPr>
        <w:t xml:space="preserve"> 50267.0 и </w:t>
      </w:r>
      <w:bookmarkStart w:id="0" w:name="_GoBack"/>
      <w:r w:rsidRPr="00666657">
        <w:rPr>
          <w:rFonts w:cs="Times New Roman"/>
        </w:rPr>
        <w:t>ГОСТ 51632-2021</w:t>
      </w:r>
      <w:bookmarkEnd w:id="0"/>
      <w:r w:rsidRPr="00666657">
        <w:rPr>
          <w:rFonts w:cs="Times New Roman"/>
        </w:rPr>
        <w:t>.</w:t>
      </w:r>
    </w:p>
    <w:p w:rsidR="00666657" w:rsidRPr="00666657" w:rsidRDefault="00666657" w:rsidP="00666657">
      <w:pPr>
        <w:pStyle w:val="Standard"/>
        <w:spacing w:line="276" w:lineRule="auto"/>
        <w:ind w:firstLine="709"/>
        <w:jc w:val="both"/>
        <w:rPr>
          <w:rFonts w:cs="Times New Roman"/>
          <w:b/>
        </w:rPr>
      </w:pPr>
      <w:r w:rsidRPr="00666657">
        <w:rPr>
          <w:rFonts w:cs="Times New Roman"/>
          <w:b/>
        </w:rPr>
        <w:t xml:space="preserve">Требования к гарантийному сроку и (или) объему предоставления гарантий </w:t>
      </w:r>
      <w:r w:rsidRPr="00666657">
        <w:rPr>
          <w:rFonts w:cs="Times New Roman"/>
          <w:b/>
        </w:rPr>
        <w:lastRenderedPageBreak/>
        <w:t>качества работ:</w:t>
      </w:r>
    </w:p>
    <w:p w:rsidR="00666657" w:rsidRPr="00666657" w:rsidRDefault="00666657" w:rsidP="0066665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666657">
        <w:rPr>
          <w:rFonts w:eastAsia="StarSymbol" w:cs="Times New Roman"/>
          <w:spacing w:val="-2"/>
        </w:rPr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ТУ и  составляет не менее 7</w:t>
      </w:r>
      <w:r w:rsidRPr="00666657">
        <w:rPr>
          <w:rStyle w:val="T41"/>
          <w:rFonts w:cs="Times New Roman"/>
        </w:rPr>
        <w:t xml:space="preserve"> месяцев</w:t>
      </w:r>
      <w:r w:rsidRPr="00666657">
        <w:rPr>
          <w:rFonts w:eastAsia="StarSymbol" w:cs="Times New Roman"/>
          <w:spacing w:val="-2"/>
        </w:rPr>
        <w:t>.</w:t>
      </w:r>
    </w:p>
    <w:p w:rsidR="00666657" w:rsidRPr="00666657" w:rsidRDefault="00666657" w:rsidP="00666657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666657">
        <w:rPr>
          <w:rFonts w:eastAsia="Lucida Sans Unicode" w:cs="Times New Roman"/>
        </w:rPr>
        <w:t>В течение гарантийного срока предприятие-изготовитель обязано производить замену или ремонт изделия бесплатно</w:t>
      </w:r>
    </w:p>
    <w:p w:rsidR="00B01643" w:rsidRPr="00666657" w:rsidRDefault="00B01643" w:rsidP="00666657">
      <w:pPr>
        <w:spacing w:after="0" w:line="240" w:lineRule="auto"/>
        <w:ind w:left="-567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666657" w:rsidRPr="00666657" w:rsidRDefault="00CC6ACD" w:rsidP="0066665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6657">
        <w:rPr>
          <w:rFonts w:ascii="Times New Roman" w:hAnsi="Times New Roman" w:cs="Times New Roman"/>
          <w:color w:val="FF0000"/>
          <w:sz w:val="24"/>
          <w:szCs w:val="24"/>
          <w:u w:val="single"/>
        </w:rPr>
        <w:t>Начало срока выполнения работ</w:t>
      </w:r>
      <w:r w:rsidRPr="00666657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="00666657" w:rsidRPr="00666657">
        <w:rPr>
          <w:rFonts w:ascii="Times New Roman" w:hAnsi="Times New Roman" w:cs="Times New Roman"/>
          <w:color w:val="FF0000"/>
          <w:sz w:val="24"/>
          <w:szCs w:val="24"/>
        </w:rPr>
        <w:t xml:space="preserve">не позднее 5 (пяти) рабочих дней с момента получения Реестров Получателей от Заказчика </w:t>
      </w:r>
    </w:p>
    <w:p w:rsidR="00CC6ACD" w:rsidRPr="00666657" w:rsidRDefault="00CC6ACD" w:rsidP="0066665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66657">
        <w:rPr>
          <w:rFonts w:ascii="Times New Roman" w:hAnsi="Times New Roman" w:cs="Times New Roman"/>
          <w:color w:val="FF0000"/>
          <w:sz w:val="24"/>
          <w:szCs w:val="24"/>
        </w:rPr>
        <w:t xml:space="preserve">Срок выполнения работ не позднее </w:t>
      </w:r>
      <w:r w:rsidR="009B7B7D" w:rsidRPr="00666657"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Pr="00666657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9B7B7D" w:rsidRPr="00666657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666657">
        <w:rPr>
          <w:rFonts w:ascii="Times New Roman" w:hAnsi="Times New Roman" w:cs="Times New Roman"/>
          <w:color w:val="FF0000"/>
          <w:sz w:val="24"/>
          <w:szCs w:val="24"/>
        </w:rPr>
        <w:t>.2022 г. включительно.</w:t>
      </w:r>
    </w:p>
    <w:p w:rsidR="00CC6ACD" w:rsidRPr="00666657" w:rsidRDefault="00CC6ACD" w:rsidP="00666657">
      <w:pPr>
        <w:pStyle w:val="Standard"/>
        <w:rPr>
          <w:rFonts w:cs="Times New Roman"/>
          <w:color w:val="FF0000"/>
        </w:rPr>
      </w:pPr>
      <w:r w:rsidRPr="00666657">
        <w:rPr>
          <w:rFonts w:cs="Times New Roman"/>
          <w:color w:val="FF0000"/>
          <w:u w:val="single"/>
        </w:rPr>
        <w:t>Выполнение работ</w:t>
      </w:r>
      <w:r w:rsidRPr="00666657">
        <w:rPr>
          <w:rFonts w:cs="Times New Roman"/>
          <w:color w:val="FF0000"/>
        </w:rPr>
        <w:t xml:space="preserve"> осуществляется по инд</w:t>
      </w:r>
      <w:r w:rsidR="00666657" w:rsidRPr="00666657">
        <w:rPr>
          <w:rFonts w:cs="Times New Roman"/>
          <w:color w:val="FF0000"/>
        </w:rPr>
        <w:t>ивидуальным заказам Получателей.</w:t>
      </w:r>
    </w:p>
    <w:p w:rsidR="00666657" w:rsidRPr="00666657" w:rsidRDefault="00CC6ACD" w:rsidP="00666657">
      <w:pPr>
        <w:pStyle w:val="Standard"/>
        <w:jc w:val="both"/>
        <w:rPr>
          <w:rFonts w:cs="Times New Roman"/>
          <w:color w:val="FF0000"/>
        </w:rPr>
      </w:pPr>
      <w:r w:rsidRPr="00666657">
        <w:rPr>
          <w:rFonts w:cs="Times New Roman"/>
          <w:color w:val="FF0000"/>
          <w:kern w:val="0"/>
          <w:u w:val="single"/>
        </w:rPr>
        <w:t>Обеспечение и выдача</w:t>
      </w:r>
      <w:r w:rsidRPr="00666657">
        <w:rPr>
          <w:rFonts w:cs="Times New Roman"/>
          <w:color w:val="FF0000"/>
          <w:kern w:val="0"/>
        </w:rPr>
        <w:t xml:space="preserve"> изделий осуществляется  </w:t>
      </w:r>
      <w:r w:rsidR="00666657" w:rsidRPr="00666657">
        <w:rPr>
          <w:rFonts w:cs="Times New Roman"/>
          <w:color w:val="FF0000"/>
        </w:rPr>
        <w:t>на территории Псковской области, по месту нахождения и/или жительства Получателя либо по месту нахождения пункта выдачи.</w:t>
      </w:r>
    </w:p>
    <w:p w:rsidR="00D22463" w:rsidRPr="00666657" w:rsidRDefault="00D22463" w:rsidP="00666657">
      <w:pPr>
        <w:pStyle w:val="a5"/>
        <w:rPr>
          <w:rFonts w:ascii="Times New Roman" w:hAnsi="Times New Roman"/>
          <w:color w:val="FF0000"/>
          <w:sz w:val="24"/>
          <w:szCs w:val="24"/>
        </w:rPr>
      </w:pPr>
    </w:p>
    <w:sectPr w:rsidR="00D22463" w:rsidRPr="00666657" w:rsidSect="003E34B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E6E"/>
    <w:multiLevelType w:val="hybridMultilevel"/>
    <w:tmpl w:val="956AA3E6"/>
    <w:lvl w:ilvl="0" w:tplc="B1F696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CF"/>
    <w:rsid w:val="00164E61"/>
    <w:rsid w:val="001F3224"/>
    <w:rsid w:val="00201DAF"/>
    <w:rsid w:val="002274D4"/>
    <w:rsid w:val="002B1944"/>
    <w:rsid w:val="002C1E5F"/>
    <w:rsid w:val="00320429"/>
    <w:rsid w:val="00337CA0"/>
    <w:rsid w:val="003B51A2"/>
    <w:rsid w:val="003E34BE"/>
    <w:rsid w:val="003F1067"/>
    <w:rsid w:val="0040565C"/>
    <w:rsid w:val="004D0234"/>
    <w:rsid w:val="005664CF"/>
    <w:rsid w:val="00591284"/>
    <w:rsid w:val="005A2747"/>
    <w:rsid w:val="00666657"/>
    <w:rsid w:val="00730132"/>
    <w:rsid w:val="007F68DC"/>
    <w:rsid w:val="008A7798"/>
    <w:rsid w:val="00933DA7"/>
    <w:rsid w:val="00952A5E"/>
    <w:rsid w:val="009B7B7D"/>
    <w:rsid w:val="00A30C12"/>
    <w:rsid w:val="00A6403F"/>
    <w:rsid w:val="00AE3651"/>
    <w:rsid w:val="00AF77DB"/>
    <w:rsid w:val="00B01643"/>
    <w:rsid w:val="00B04A76"/>
    <w:rsid w:val="00B75363"/>
    <w:rsid w:val="00CC6ACD"/>
    <w:rsid w:val="00D22463"/>
    <w:rsid w:val="00D95946"/>
    <w:rsid w:val="00E81E92"/>
    <w:rsid w:val="00F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12"/>
    <w:pPr>
      <w:ind w:left="720"/>
      <w:contextualSpacing/>
    </w:pPr>
  </w:style>
  <w:style w:type="table" w:customStyle="1" w:styleId="1">
    <w:name w:val="Сетка таблицы1"/>
    <w:basedOn w:val="a1"/>
    <w:rsid w:val="00A30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40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565C"/>
    <w:rPr>
      <w:color w:val="0000FF" w:themeColor="hyperlink"/>
      <w:u w:val="single"/>
    </w:rPr>
  </w:style>
  <w:style w:type="paragraph" w:customStyle="1" w:styleId="Standard">
    <w:name w:val="Standard"/>
    <w:rsid w:val="002C1E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2C1E5F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T41">
    <w:name w:val="T41"/>
    <w:rsid w:val="002C1E5F"/>
    <w:rPr>
      <w:rFonts w:ascii="Times New Roman" w:hAnsi="Times New Roman"/>
      <w:color w:val="000000"/>
      <w:spacing w:val="-2"/>
      <w:sz w:val="24"/>
    </w:rPr>
  </w:style>
  <w:style w:type="paragraph" w:styleId="a5">
    <w:name w:val="No Spacing"/>
    <w:qFormat/>
    <w:rsid w:val="00CC6AC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Style13">
    <w:name w:val="Style13"/>
    <w:basedOn w:val="a"/>
    <w:uiPriority w:val="99"/>
    <w:rsid w:val="00A6403F"/>
    <w:pPr>
      <w:widowControl w:val="0"/>
      <w:autoSpaceDE w:val="0"/>
      <w:autoSpaceDN w:val="0"/>
      <w:spacing w:after="0" w:line="235" w:lineRule="exact"/>
      <w:ind w:firstLine="9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403F"/>
    <w:pPr>
      <w:widowControl w:val="0"/>
      <w:autoSpaceDE w:val="0"/>
      <w:autoSpaceDN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B75363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B75363"/>
    <w:pPr>
      <w:widowControl w:val="0"/>
      <w:autoSpaceDE w:val="0"/>
      <w:autoSpaceDN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12"/>
    <w:pPr>
      <w:ind w:left="720"/>
      <w:contextualSpacing/>
    </w:pPr>
  </w:style>
  <w:style w:type="table" w:customStyle="1" w:styleId="1">
    <w:name w:val="Сетка таблицы1"/>
    <w:basedOn w:val="a1"/>
    <w:rsid w:val="00A30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40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565C"/>
    <w:rPr>
      <w:color w:val="0000FF" w:themeColor="hyperlink"/>
      <w:u w:val="single"/>
    </w:rPr>
  </w:style>
  <w:style w:type="paragraph" w:customStyle="1" w:styleId="Standard">
    <w:name w:val="Standard"/>
    <w:rsid w:val="002C1E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2C1E5F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T41">
    <w:name w:val="T41"/>
    <w:rsid w:val="002C1E5F"/>
    <w:rPr>
      <w:rFonts w:ascii="Times New Roman" w:hAnsi="Times New Roman"/>
      <w:color w:val="000000"/>
      <w:spacing w:val="-2"/>
      <w:sz w:val="24"/>
    </w:rPr>
  </w:style>
  <w:style w:type="paragraph" w:styleId="a5">
    <w:name w:val="No Spacing"/>
    <w:qFormat/>
    <w:rsid w:val="00CC6AC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Style13">
    <w:name w:val="Style13"/>
    <w:basedOn w:val="a"/>
    <w:uiPriority w:val="99"/>
    <w:rsid w:val="00A6403F"/>
    <w:pPr>
      <w:widowControl w:val="0"/>
      <w:autoSpaceDE w:val="0"/>
      <w:autoSpaceDN w:val="0"/>
      <w:spacing w:after="0" w:line="235" w:lineRule="exact"/>
      <w:ind w:firstLine="9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403F"/>
    <w:pPr>
      <w:widowControl w:val="0"/>
      <w:autoSpaceDE w:val="0"/>
      <w:autoSpaceDN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B75363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B75363"/>
    <w:pPr>
      <w:widowControl w:val="0"/>
      <w:autoSpaceDE w:val="0"/>
      <w:autoSpaceDN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Васильева Елена Николаевна</cp:lastModifiedBy>
  <cp:revision>5</cp:revision>
  <dcterms:created xsi:type="dcterms:W3CDTF">2022-04-20T07:54:00Z</dcterms:created>
  <dcterms:modified xsi:type="dcterms:W3CDTF">2022-04-20T08:14:00Z</dcterms:modified>
</cp:coreProperties>
</file>