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26" w:rsidRPr="007A339D" w:rsidRDefault="00CC0926" w:rsidP="00CC0926">
      <w:pPr>
        <w:keepNext/>
        <w:keepLines/>
        <w:ind w:right="257"/>
        <w:jc w:val="right"/>
        <w:outlineLvl w:val="0"/>
      </w:pPr>
      <w:bookmarkStart w:id="0" w:name="_GoBack"/>
      <w:bookmarkEnd w:id="0"/>
      <w:r w:rsidRPr="007A339D">
        <w:t xml:space="preserve">Приложение № </w:t>
      </w:r>
      <w:r>
        <w:t>3</w:t>
      </w:r>
    </w:p>
    <w:p w:rsidR="00CC0926" w:rsidRDefault="00CC0926" w:rsidP="00CC0926">
      <w:pPr>
        <w:keepNext/>
        <w:keepLines/>
        <w:jc w:val="right"/>
        <w:outlineLvl w:val="0"/>
        <w:rPr>
          <w:b/>
          <w:bCs/>
          <w:kern w:val="32"/>
        </w:rPr>
      </w:pPr>
      <w:r>
        <w:t xml:space="preserve">                                                                              </w:t>
      </w:r>
      <w:r w:rsidRPr="007A339D">
        <w:t>к извещению об осуществлении закупки</w:t>
      </w:r>
    </w:p>
    <w:p w:rsidR="00CC0926" w:rsidRDefault="00CC0926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E4866" w:rsidRDefault="000E10A9" w:rsidP="00FE4866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E4866" w:rsidRPr="00FE4866">
        <w:rPr>
          <w:b/>
        </w:rPr>
        <w:t xml:space="preserve">по изготовлению протеза бедра модульного, в том числе при врожденном недоразвитии для инвалида в 2022 году </w:t>
      </w:r>
    </w:p>
    <w:p w:rsidR="00F2487B" w:rsidRPr="001032AC" w:rsidRDefault="00F2487B" w:rsidP="00FE4866">
      <w:pPr>
        <w:keepNext/>
        <w:keepLines/>
        <w:ind w:right="257"/>
        <w:outlineLvl w:val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E4866" w:rsidRPr="00FE4866">
        <w:rPr>
          <w:bCs/>
        </w:rPr>
        <w:t xml:space="preserve">по изготовлению протеза бедра модульного, в том числе при врожденном недоразвитии для инвалида в 2022 году </w:t>
      </w: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1607D3">
        <w:t>1</w:t>
      </w:r>
      <w:r w:rsidR="000E10A9">
        <w:t xml:space="preserve"> издели</w:t>
      </w:r>
      <w:r w:rsidR="001607D3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737513">
        <w:t>15</w:t>
      </w:r>
      <w:r w:rsidR="00FE2654">
        <w:t xml:space="preserve"> </w:t>
      </w:r>
      <w:r w:rsidR="00737513">
        <w:t xml:space="preserve">августа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737513">
        <w:t>сентября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 xml:space="preserve">Указанные документы, предоставляемые представителем Получателя, должны быть </w:t>
      </w:r>
      <w:r w:rsidRPr="008D2588">
        <w:lastRenderedPageBreak/>
        <w:t>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 xml:space="preserve"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</w:t>
      </w:r>
      <w:r w:rsidRPr="008D2588">
        <w:rPr>
          <w:color w:val="000000"/>
          <w:shd w:val="clear" w:color="auto" w:fill="FFFFFF"/>
        </w:rPr>
        <w:lastRenderedPageBreak/>
        <w:t>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10993-1-20</w:t>
      </w:r>
      <w:r w:rsidR="00726564">
        <w:rPr>
          <w:rFonts w:ascii="Times New Roman" w:hAnsi="Times New Roman"/>
          <w:sz w:val="24"/>
          <w:szCs w:val="24"/>
        </w:rPr>
        <w:t>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Pr="001032AC">
        <w:rPr>
          <w:rFonts w:ascii="Times New Roman" w:hAnsi="Times New Roman"/>
          <w:sz w:val="24"/>
          <w:szCs w:val="24"/>
        </w:rPr>
        <w:t>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 w:rsidR="00726564"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lastRenderedPageBreak/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822"/>
        <w:gridCol w:w="6186"/>
        <w:gridCol w:w="1560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84" w:rsidRDefault="00822984" w:rsidP="00822984">
            <w:pPr>
              <w:ind w:left="-59"/>
            </w:pPr>
            <w:r w:rsidRPr="00F16A98">
              <w:t>8-</w:t>
            </w:r>
            <w:r>
              <w:t>07-10</w:t>
            </w:r>
            <w:r w:rsidRPr="00F16A98">
              <w:t xml:space="preserve"> </w:t>
            </w:r>
          </w:p>
          <w:p w:rsidR="00822984" w:rsidRDefault="00822984" w:rsidP="00822984">
            <w:pPr>
              <w:ind w:left="-59"/>
            </w:pPr>
            <w:r>
              <w:t>Пр</w:t>
            </w:r>
            <w:r w:rsidRPr="006C2C21">
              <w:t>отез бедра модульн</w:t>
            </w:r>
            <w:r>
              <w:t>ый</w:t>
            </w:r>
            <w:r w:rsidRPr="006C2C21">
              <w:t xml:space="preserve">, в том числе при врожденном недоразвитии </w:t>
            </w:r>
          </w:p>
          <w:p w:rsidR="00822984" w:rsidRDefault="00822984" w:rsidP="00822984">
            <w:pPr>
              <w:ind w:left="-59"/>
            </w:pPr>
          </w:p>
          <w:p w:rsidR="00822984" w:rsidRDefault="00822984" w:rsidP="00822984">
            <w:pPr>
              <w:ind w:left="-59"/>
            </w:pPr>
            <w:r>
              <w:t xml:space="preserve">ОКПД2/КТРУ: </w:t>
            </w:r>
            <w:r w:rsidRPr="00F16A98">
              <w:t>32.50.22.121</w:t>
            </w:r>
          </w:p>
          <w:p w:rsidR="00822984" w:rsidRDefault="00822984" w:rsidP="00822984">
            <w:pPr>
              <w:ind w:left="-59"/>
            </w:pPr>
          </w:p>
          <w:p w:rsidR="00FE2654" w:rsidRPr="004E0041" w:rsidRDefault="00822984" w:rsidP="00822984">
            <w:pPr>
              <w:ind w:left="-59"/>
            </w:pPr>
            <w:r>
              <w:t>КОЗ: 03.28.08.07.10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84" w:rsidRDefault="00822984" w:rsidP="00822984">
            <w:pPr>
              <w:ind w:left="-59"/>
            </w:pPr>
            <w:r>
              <w:t>Пр</w:t>
            </w:r>
            <w:r w:rsidRPr="006C2C21">
              <w:t>отез бедра модульн</w:t>
            </w:r>
            <w:r>
              <w:t>ый</w:t>
            </w:r>
            <w:r w:rsidRPr="006C2C21">
              <w:t>, в том чи</w:t>
            </w:r>
            <w:r>
              <w:t>сле при врожденном недоразвитии должен быть индивидуального изготовления.</w:t>
            </w:r>
          </w:p>
          <w:p w:rsidR="00822984" w:rsidRDefault="00822984" w:rsidP="00822984"/>
          <w:p w:rsidR="00822984" w:rsidRDefault="00822984" w:rsidP="00822984">
            <w:r>
              <w:t xml:space="preserve">Формообразующая часть косметической оболочки модульная мягкая полиуретановая, косметическое покрытие оболочки чулки ортопедические </w:t>
            </w:r>
            <w:proofErr w:type="spellStart"/>
            <w:r>
              <w:t>перлоновые</w:t>
            </w:r>
            <w:proofErr w:type="spellEnd"/>
            <w:r>
              <w:t>.</w:t>
            </w:r>
          </w:p>
          <w:p w:rsidR="00822984" w:rsidRDefault="00822984" w:rsidP="00822984">
            <w:r>
              <w:t xml:space="preserve">Приемная гильза изготавливается по </w:t>
            </w:r>
            <w:proofErr w:type="spellStart"/>
            <w:r>
              <w:t>инливидуальному</w:t>
            </w:r>
            <w:proofErr w:type="spellEnd"/>
            <w:r>
              <w:t xml:space="preserve"> слепку с культи пациента.</w:t>
            </w:r>
          </w:p>
          <w:p w:rsidR="00822984" w:rsidRDefault="00822984" w:rsidP="00822984">
            <w:r>
              <w:t xml:space="preserve">Материал постоянной гильзы – углепластик на основе акриловых смол. </w:t>
            </w:r>
          </w:p>
          <w:p w:rsidR="00822984" w:rsidRDefault="00822984" w:rsidP="00822984">
            <w:pPr>
              <w:rPr>
                <w:color w:val="000000"/>
              </w:rPr>
            </w:pPr>
            <w:r>
              <w:t xml:space="preserve">Допускается изготовление </w:t>
            </w:r>
            <w:r>
              <w:rPr>
                <w:color w:val="000000"/>
              </w:rPr>
              <w:t xml:space="preserve">пробных гильз из термопласта. Крепление вакуумное с использованием силиконового чехла с пятью интегрированными прорезиненными мембранами. </w:t>
            </w:r>
          </w:p>
          <w:p w:rsidR="00822984" w:rsidRDefault="00822984" w:rsidP="008229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Регулировочно-соединительные устройства соответствуют весовым и нагрузочным параметрам пациента. </w:t>
            </w:r>
          </w:p>
          <w:p w:rsidR="00822984" w:rsidRDefault="00822984" w:rsidP="008229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Одноосный гидравлический, влагозащищенный коленный модуль с системой контроля фазы опоры и переноса, с функцией ручного замка, с функцией </w:t>
            </w:r>
            <w:proofErr w:type="spellStart"/>
            <w:r>
              <w:rPr>
                <w:color w:val="000000"/>
              </w:rPr>
              <w:t>подтормаживания</w:t>
            </w:r>
            <w:proofErr w:type="spellEnd"/>
            <w:r>
              <w:rPr>
                <w:color w:val="000000"/>
              </w:rPr>
              <w:t xml:space="preserve"> под нагрузкой. </w:t>
            </w:r>
          </w:p>
          <w:p w:rsidR="00822984" w:rsidRDefault="00822984" w:rsidP="00822984">
            <w:r>
              <w:rPr>
                <w:color w:val="000000"/>
              </w:rPr>
              <w:t xml:space="preserve">Энергосберегающая карбоновая стопа, с расщепленной носочной и пяточной частью, с возможностью регулировки высоты профиля стопы, с интегрированным шаровидным торсионным адаптером, осуществляющая значительное уменьшение нагрузки на позвоночник и сохранившуюся конечность за счет гашения ударных нагрузок и получения более </w:t>
            </w:r>
            <w:proofErr w:type="spellStart"/>
            <w:r>
              <w:rPr>
                <w:color w:val="000000"/>
              </w:rPr>
              <w:t>естесственной</w:t>
            </w:r>
            <w:proofErr w:type="spellEnd"/>
            <w:r>
              <w:rPr>
                <w:color w:val="000000"/>
              </w:rPr>
              <w:t xml:space="preserve"> походки с меньшей степенью утомляемости.</w:t>
            </w:r>
          </w:p>
          <w:p w:rsidR="00822984" w:rsidRDefault="00822984" w:rsidP="00822984"/>
          <w:p w:rsidR="00FE2654" w:rsidRPr="004E0041" w:rsidRDefault="00822984" w:rsidP="00822984">
            <w:pPr>
              <w:contextualSpacing/>
            </w:pPr>
            <w:r w:rsidRPr="009E3CE6">
              <w:t xml:space="preserve">Протез должен быть укомплектован необходимым </w:t>
            </w:r>
            <w:r w:rsidRPr="009E3CE6">
              <w:lastRenderedPageBreak/>
              <w:t>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3349A"/>
    <w:rsid w:val="000E10A9"/>
    <w:rsid w:val="001032AC"/>
    <w:rsid w:val="00116D37"/>
    <w:rsid w:val="001607D3"/>
    <w:rsid w:val="0020681E"/>
    <w:rsid w:val="00206D78"/>
    <w:rsid w:val="002150F6"/>
    <w:rsid w:val="0023609C"/>
    <w:rsid w:val="002407ED"/>
    <w:rsid w:val="003D70B2"/>
    <w:rsid w:val="005E24BA"/>
    <w:rsid w:val="006D0A83"/>
    <w:rsid w:val="00726564"/>
    <w:rsid w:val="00737513"/>
    <w:rsid w:val="00741964"/>
    <w:rsid w:val="007F07DE"/>
    <w:rsid w:val="00822984"/>
    <w:rsid w:val="00836E33"/>
    <w:rsid w:val="008C572A"/>
    <w:rsid w:val="00971696"/>
    <w:rsid w:val="00B0449C"/>
    <w:rsid w:val="00B6149D"/>
    <w:rsid w:val="00BE615C"/>
    <w:rsid w:val="00C0659A"/>
    <w:rsid w:val="00C36061"/>
    <w:rsid w:val="00C41BBF"/>
    <w:rsid w:val="00CC0926"/>
    <w:rsid w:val="00D74956"/>
    <w:rsid w:val="00E57E3E"/>
    <w:rsid w:val="00F117D9"/>
    <w:rsid w:val="00F2487B"/>
    <w:rsid w:val="00FE2654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2</cp:revision>
  <dcterms:created xsi:type="dcterms:W3CDTF">2022-04-04T07:44:00Z</dcterms:created>
  <dcterms:modified xsi:type="dcterms:W3CDTF">2022-04-04T07:44:00Z</dcterms:modified>
</cp:coreProperties>
</file>