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9038BE" w:rsidRDefault="001C416F" w:rsidP="00770F88">
      <w:pPr>
        <w:keepNext/>
        <w:widowControl w:val="0"/>
        <w:suppressAutoHyphens w:val="0"/>
        <w:ind w:firstLine="709"/>
        <w:jc w:val="right"/>
        <w:rPr>
          <w:bCs/>
        </w:rPr>
      </w:pPr>
      <w:r w:rsidRPr="009038BE">
        <w:rPr>
          <w:bCs/>
        </w:rPr>
        <w:t>Приложение № 1</w:t>
      </w:r>
    </w:p>
    <w:p w:rsidR="001C416F" w:rsidRPr="009038BE" w:rsidRDefault="001C416F" w:rsidP="00770F88">
      <w:pPr>
        <w:keepNext/>
        <w:widowControl w:val="0"/>
        <w:suppressAutoHyphens w:val="0"/>
        <w:ind w:firstLine="709"/>
        <w:jc w:val="right"/>
      </w:pPr>
      <w:r w:rsidRPr="009038BE">
        <w:rPr>
          <w:bCs/>
        </w:rPr>
        <w:t xml:space="preserve">к </w:t>
      </w:r>
      <w:r w:rsidRPr="009038BE">
        <w:t>извещению о проведении</w:t>
      </w:r>
    </w:p>
    <w:p w:rsidR="001C416F" w:rsidRPr="009038BE" w:rsidRDefault="001C416F" w:rsidP="00770F88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9038BE">
        <w:t xml:space="preserve">открытого </w:t>
      </w:r>
      <w:r w:rsidRPr="009038BE">
        <w:rPr>
          <w:lang w:eastAsia="ru-RU"/>
        </w:rPr>
        <w:t>аукциона</w:t>
      </w:r>
    </w:p>
    <w:p w:rsidR="001C416F" w:rsidRPr="009038BE" w:rsidRDefault="001C416F" w:rsidP="00770F88">
      <w:pPr>
        <w:keepNext/>
        <w:widowControl w:val="0"/>
        <w:suppressAutoHyphens w:val="0"/>
        <w:ind w:firstLine="709"/>
        <w:jc w:val="right"/>
        <w:rPr>
          <w:b/>
        </w:rPr>
      </w:pPr>
      <w:r w:rsidRPr="009038BE">
        <w:rPr>
          <w:lang w:eastAsia="ru-RU"/>
        </w:rPr>
        <w:t>в электронной форме</w:t>
      </w:r>
    </w:p>
    <w:p w:rsidR="00971A3D" w:rsidRPr="009038BE" w:rsidRDefault="00971A3D" w:rsidP="00770F88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9038BE" w:rsidRDefault="00AA2B12" w:rsidP="00770F88">
      <w:pPr>
        <w:keepNext/>
        <w:widowControl w:val="0"/>
        <w:suppressAutoHyphens w:val="0"/>
        <w:ind w:firstLine="709"/>
        <w:jc w:val="center"/>
        <w:rPr>
          <w:b/>
        </w:rPr>
      </w:pPr>
      <w:r w:rsidRPr="009038BE">
        <w:rPr>
          <w:b/>
        </w:rPr>
        <w:t>Описание объекта закупки</w:t>
      </w:r>
    </w:p>
    <w:p w:rsidR="001C416F" w:rsidRPr="009038BE" w:rsidRDefault="001C416F" w:rsidP="00770F88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9038BE" w:rsidRDefault="001C416F" w:rsidP="00770F88">
      <w:pPr>
        <w:keepNext/>
        <w:widowControl w:val="0"/>
        <w:suppressAutoHyphens w:val="0"/>
        <w:ind w:firstLine="851"/>
        <w:jc w:val="both"/>
        <w:rPr>
          <w:b/>
        </w:rPr>
      </w:pPr>
      <w:r w:rsidRPr="009038BE">
        <w:t xml:space="preserve">Наименование объекта закупки: </w:t>
      </w:r>
      <w:r w:rsidR="00A85BFA" w:rsidRPr="009038BE">
        <w:t xml:space="preserve">Выполнение </w:t>
      </w:r>
      <w:r w:rsidR="00CD54D3" w:rsidRPr="00097E11">
        <w:t>работ по изготовлению протезно-ортопедических изделий (Протезы нижних конечностей) и обеспечению ими в 2024 году Получателей.</w:t>
      </w:r>
    </w:p>
    <w:p w:rsidR="00AA2B12" w:rsidRPr="009038BE" w:rsidRDefault="00AA2B12" w:rsidP="00770F88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tbl>
      <w:tblPr>
        <w:tblW w:w="1035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2802"/>
        <w:gridCol w:w="1418"/>
        <w:gridCol w:w="1905"/>
        <w:gridCol w:w="1842"/>
        <w:gridCol w:w="1842"/>
      </w:tblGrid>
      <w:tr w:rsidR="00C632BF" w:rsidRPr="009038BE" w:rsidTr="00C632BF">
        <w:trPr>
          <w:trHeight w:val="79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BF" w:rsidRPr="009038BE" w:rsidRDefault="00C632BF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9038BE">
              <w:t>№</w:t>
            </w:r>
          </w:p>
          <w:p w:rsidR="00C632BF" w:rsidRPr="009038BE" w:rsidRDefault="00C632BF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9038BE">
              <w:t>п</w:t>
            </w:r>
            <w:proofErr w:type="gramEnd"/>
            <w:r w:rsidRPr="009038BE">
              <w:t>/п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BF" w:rsidRPr="009038BE" w:rsidRDefault="00C632BF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9038BE">
              <w:t>Наименование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BF" w:rsidRPr="009038BE" w:rsidRDefault="00C632BF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9038BE">
              <w:t xml:space="preserve">Количество изделий </w:t>
            </w:r>
            <w:r w:rsidRPr="009038BE">
              <w:rPr>
                <w:shd w:val="clear" w:color="auto" w:fill="FFFFFF"/>
              </w:rPr>
              <w:t>(</w:t>
            </w:r>
            <w:r w:rsidRPr="009038BE">
              <w:t>Штука (шт.)</w:t>
            </w:r>
            <w:r w:rsidRPr="009038BE">
              <w:rPr>
                <w:shd w:val="clear" w:color="auto" w:fill="FFFFFF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BF" w:rsidRPr="002902FC" w:rsidRDefault="00C632BF" w:rsidP="00573605">
            <w:pPr>
              <w:keepNext/>
              <w:widowControl w:val="0"/>
              <w:ind w:left="-89"/>
              <w:jc w:val="center"/>
            </w:pPr>
            <w:r w:rsidRPr="002902FC">
              <w:t>Наименование характеристики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BF" w:rsidRPr="002902FC" w:rsidRDefault="00C632BF" w:rsidP="00573605">
            <w:pPr>
              <w:keepNext/>
              <w:widowControl w:val="0"/>
              <w:jc w:val="center"/>
            </w:pPr>
            <w:r w:rsidRPr="002902FC">
              <w:t>Значение характеристики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BF" w:rsidRPr="002902FC" w:rsidRDefault="00C632BF" w:rsidP="00573605">
            <w:pPr>
              <w:keepNext/>
              <w:widowControl w:val="0"/>
              <w:ind w:left="-37" w:right="-52"/>
              <w:jc w:val="center"/>
            </w:pPr>
            <w:r w:rsidRPr="002902FC">
              <w:t xml:space="preserve">Инструкция по заполнению характеристик </w:t>
            </w:r>
          </w:p>
          <w:p w:rsidR="00C632BF" w:rsidRPr="002902FC" w:rsidRDefault="00C632BF" w:rsidP="00573605">
            <w:pPr>
              <w:keepNext/>
              <w:widowControl w:val="0"/>
              <w:ind w:left="-37" w:right="-52"/>
              <w:jc w:val="center"/>
            </w:pPr>
            <w:r w:rsidRPr="002902FC">
              <w:t>в заявке</w:t>
            </w:r>
          </w:p>
        </w:tc>
      </w:tr>
      <w:tr w:rsidR="00884173" w:rsidRPr="009038BE" w:rsidTr="001A29B8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173" w:rsidRPr="009038BE" w:rsidRDefault="00884173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  <w:r w:rsidRPr="009038BE">
              <w:t>1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173" w:rsidRPr="00507247" w:rsidRDefault="00884173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724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884173" w:rsidRPr="00507247" w:rsidRDefault="00884173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724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Протез </w:t>
            </w:r>
            <w:proofErr w:type="spellStart"/>
            <w:r w:rsidRPr="0050724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трансфеморальный</w:t>
            </w:r>
            <w:proofErr w:type="spellEnd"/>
          </w:p>
          <w:p w:rsidR="00884173" w:rsidRPr="00507247" w:rsidRDefault="00884173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84173" w:rsidRPr="00507247" w:rsidRDefault="00884173" w:rsidP="002A607E">
            <w:pPr>
              <w:pStyle w:val="ab"/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7247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 Протез бедра для купания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173" w:rsidRPr="00507247" w:rsidRDefault="00884173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07247"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507247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901468">
              <w:rPr>
                <w:color w:val="000000"/>
                <w:sz w:val="22"/>
                <w:szCs w:val="22"/>
              </w:rPr>
              <w:t>Гильза изготовлена по индивидуальному позитиву культи получателя из литьевого слоистого пластика,  с применением одной пробной гильзы из термопласта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D179B4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EB578E" w:rsidRDefault="00884173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902FC">
              <w:t>Значение характеристики не может изменяться участником закупки</w:t>
            </w:r>
          </w:p>
        </w:tc>
      </w:tr>
      <w:tr w:rsidR="00884173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9038BE" w:rsidRDefault="00884173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507247" w:rsidRDefault="00884173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507247" w:rsidRDefault="00884173" w:rsidP="00CD3F27">
            <w:pPr>
              <w:keepNext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507247" w:rsidRDefault="00D179B4" w:rsidP="00573605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901468">
              <w:rPr>
                <w:color w:val="000000"/>
                <w:sz w:val="22"/>
                <w:szCs w:val="22"/>
              </w:rPr>
              <w:t>Коленный модуль одноосный с ручным замком, пластиковый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Pr="00EB578E" w:rsidRDefault="00D179B4" w:rsidP="00573605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D179B4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Default="00884173" w:rsidP="00C632BF">
            <w:pPr>
              <w:jc w:val="center"/>
            </w:pPr>
            <w:r w:rsidRPr="00895F06">
              <w:t>Значение характеристики не может изменяться участником закупки</w:t>
            </w:r>
          </w:p>
        </w:tc>
      </w:tr>
      <w:tr w:rsidR="00884173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9038BE" w:rsidRDefault="00884173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7E023F" w:rsidRDefault="00884173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173" w:rsidRPr="00EB578E" w:rsidRDefault="00884173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color w:val="000000"/>
                <w:sz w:val="22"/>
                <w:szCs w:val="22"/>
              </w:rPr>
              <w:t>Все регулировочные - соединительные устройства водостойкие, не подверженные коррозии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color w:val="000000"/>
                <w:sz w:val="22"/>
                <w:szCs w:val="22"/>
              </w:rPr>
            </w:pPr>
            <w:r w:rsidRPr="00D179B4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73" w:rsidRDefault="00884173" w:rsidP="00C632BF">
            <w:pPr>
              <w:jc w:val="center"/>
            </w:pPr>
            <w:r w:rsidRPr="00895F06">
              <w:t>Значение характеристики не может изменяться участником закупки</w:t>
            </w:r>
          </w:p>
        </w:tc>
      </w:tr>
      <w:tr w:rsidR="00D179B4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9038BE" w:rsidRDefault="00D179B4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7E023F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color w:val="000000"/>
                <w:sz w:val="22"/>
                <w:szCs w:val="22"/>
              </w:rPr>
              <w:t>Стопа со специальным рифлением на подошве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0400D9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C632BF">
            <w:pPr>
              <w:jc w:val="center"/>
            </w:pPr>
            <w:r w:rsidRPr="00895F06">
              <w:t>Значение характеристики не может изменяться участником закупки</w:t>
            </w:r>
          </w:p>
        </w:tc>
      </w:tr>
      <w:tr w:rsidR="00D179B4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Pr="009038BE" w:rsidRDefault="00D179B4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7E023F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color w:val="000000"/>
                <w:sz w:val="22"/>
                <w:szCs w:val="22"/>
              </w:rPr>
              <w:t>Крепление вакуумным клапаном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0400D9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C632BF">
            <w:pPr>
              <w:jc w:val="center"/>
            </w:pPr>
            <w:r w:rsidRPr="00895F06">
              <w:t>Значение характеристики не может изменяться участником закупки</w:t>
            </w:r>
          </w:p>
        </w:tc>
      </w:tr>
      <w:tr w:rsidR="00D179B4" w:rsidRPr="009038BE" w:rsidTr="001A29B8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9B4" w:rsidRPr="009038BE" w:rsidRDefault="00D179B4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  <w:r>
              <w:t>2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9B4" w:rsidRPr="00097E11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D179B4" w:rsidRPr="00097E11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Протез </w:t>
            </w:r>
            <w:proofErr w:type="spellStart"/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трансфеморальный</w:t>
            </w:r>
            <w:proofErr w:type="spellEnd"/>
          </w:p>
          <w:p w:rsidR="00D179B4" w:rsidRPr="00097E11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179B4" w:rsidRPr="00097E11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технического средства реабилитации по Приказу Министерства труда и социальной защиты Российской Федерации от 13.02.2018 № 86н: Протез бедра для купания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9B4" w:rsidRPr="00097E11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lastRenderedPageBreak/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color w:val="000000"/>
                <w:sz w:val="22"/>
                <w:szCs w:val="22"/>
              </w:rPr>
              <w:t xml:space="preserve">Гильза изготовлена по индивидуальному позитиву культи получателя из </w:t>
            </w:r>
            <w:r w:rsidRPr="00901468">
              <w:rPr>
                <w:color w:val="000000"/>
                <w:sz w:val="22"/>
                <w:szCs w:val="22"/>
              </w:rPr>
              <w:lastRenderedPageBreak/>
              <w:t>литьевого слоистого пластика, допускается применение одной пробной  гильзы из термопласта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117333">
              <w:lastRenderedPageBreak/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2760CE">
              <w:t xml:space="preserve">Значение характеристики не может изменяться участником </w:t>
            </w:r>
            <w:r w:rsidRPr="002760CE">
              <w:lastRenderedPageBreak/>
              <w:t>закупки</w:t>
            </w:r>
          </w:p>
        </w:tc>
      </w:tr>
      <w:tr w:rsidR="00D179B4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Default="00D179B4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7E023F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Pr="00EB578E" w:rsidRDefault="00D179B4" w:rsidP="00886B38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color w:val="000000"/>
                <w:sz w:val="22"/>
                <w:szCs w:val="22"/>
              </w:rPr>
              <w:t xml:space="preserve">Коленный модуль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886B38" w:rsidP="00886B38">
            <w:pPr>
              <w:jc w:val="center"/>
            </w:pPr>
            <w:r w:rsidRPr="00901468">
              <w:rPr>
                <w:color w:val="000000"/>
                <w:sz w:val="22"/>
                <w:szCs w:val="22"/>
              </w:rPr>
              <w:t>с гидравлическим управлением фазой переноса, с дополн</w:t>
            </w:r>
            <w:r>
              <w:rPr>
                <w:color w:val="000000"/>
                <w:sz w:val="22"/>
                <w:szCs w:val="22"/>
              </w:rPr>
              <w:t>ительной функцией ручного замка или</w:t>
            </w:r>
            <w:r w:rsidRPr="009014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01468">
              <w:rPr>
                <w:color w:val="000000"/>
                <w:sz w:val="22"/>
                <w:szCs w:val="22"/>
              </w:rPr>
              <w:t>полицентрический</w:t>
            </w:r>
            <w:proofErr w:type="gramEnd"/>
            <w:r w:rsidRPr="00901468">
              <w:rPr>
                <w:color w:val="000000"/>
                <w:sz w:val="22"/>
                <w:szCs w:val="22"/>
              </w:rPr>
              <w:t xml:space="preserve"> для купального протеза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A171AA" w:rsidP="00D179B4">
            <w:pPr>
              <w:jc w:val="center"/>
            </w:pPr>
            <w:r w:rsidRPr="002902FC">
              <w:t>Участник закупки указывает в заявке конкретное значение характеристики</w:t>
            </w:r>
          </w:p>
        </w:tc>
      </w:tr>
      <w:tr w:rsidR="00D179B4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Default="00D179B4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7E023F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color w:val="000000"/>
                <w:sz w:val="22"/>
                <w:szCs w:val="22"/>
              </w:rPr>
              <w:t>Все регулировочные - соединительные устройства водостойкие, не подверженные коррозии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117333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179B4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Default="00D179B4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7E023F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color w:val="000000"/>
                <w:sz w:val="22"/>
                <w:szCs w:val="22"/>
              </w:rPr>
              <w:t>Стопа со специальным рифлением на подошве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117333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179B4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7E023F" w:rsidRDefault="00D179B4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Pr="00EB578E" w:rsidRDefault="00D179B4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color w:val="000000"/>
                <w:sz w:val="22"/>
                <w:szCs w:val="22"/>
              </w:rPr>
              <w:t>Крепление вакуумным клапаном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117333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B4" w:rsidRDefault="00D179B4" w:rsidP="00D179B4">
            <w:pPr>
              <w:jc w:val="center"/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1A29B8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9038BE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  <w:r>
              <w:t>3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097E11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D93C60" w:rsidRPr="00097E11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Протез </w:t>
            </w:r>
            <w:proofErr w:type="spellStart"/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трансфеморальный</w:t>
            </w:r>
            <w:proofErr w:type="spellEnd"/>
          </w:p>
          <w:p w:rsidR="00D93C60" w:rsidRPr="00097E11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93C60" w:rsidRPr="00097E11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E11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D93C60" w:rsidRPr="00097E11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11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rPr>
                <w:rFonts w:eastAsia="Arial Unicode MS"/>
                <w:sz w:val="22"/>
                <w:szCs w:val="22"/>
              </w:rPr>
              <w:t>Формообразующая часть косметической облицовки - модульная мягкая полиуретановая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117333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097E11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rPr>
                <w:rFonts w:eastAsia="Arial Unicode MS"/>
                <w:sz w:val="22"/>
                <w:szCs w:val="22"/>
              </w:rPr>
              <w:t>Косметическое покрытие облицовки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886B38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 xml:space="preserve">чулки ортопедические </w:t>
            </w:r>
            <w:proofErr w:type="spellStart"/>
            <w:r w:rsidRPr="00901468">
              <w:rPr>
                <w:rFonts w:eastAsia="Arial Unicode MS"/>
                <w:sz w:val="22"/>
                <w:szCs w:val="22"/>
              </w:rPr>
              <w:t>перлоновые</w:t>
            </w:r>
            <w:proofErr w:type="spellEnd"/>
            <w:r w:rsidRPr="00901468">
              <w:rPr>
                <w:rFonts w:eastAsia="Arial Unicode MS"/>
                <w:sz w:val="22"/>
                <w:szCs w:val="22"/>
              </w:rPr>
              <w:t xml:space="preserve"> или </w:t>
            </w:r>
            <w:proofErr w:type="spellStart"/>
            <w:r w:rsidRPr="00901468">
              <w:rPr>
                <w:rFonts w:eastAsia="Arial Unicode MS"/>
                <w:sz w:val="22"/>
                <w:szCs w:val="22"/>
              </w:rPr>
              <w:t>силоновые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902F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A75A4F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 xml:space="preserve">Приёмная гильза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proofErr w:type="gramStart"/>
            <w:r w:rsidRPr="00901468">
              <w:rPr>
                <w:rFonts w:eastAsia="Arial Unicode MS"/>
                <w:sz w:val="22"/>
                <w:szCs w:val="22"/>
              </w:rPr>
              <w:t>унифицированная</w:t>
            </w:r>
            <w:proofErr w:type="gramEnd"/>
            <w:r w:rsidRPr="00901468">
              <w:rPr>
                <w:rFonts w:eastAsia="Arial Unicode MS"/>
                <w:sz w:val="22"/>
                <w:szCs w:val="22"/>
              </w:rPr>
              <w:t xml:space="preserve"> (без пробных гильз) или индивидуальная (допускается применение одной </w:t>
            </w:r>
            <w:r w:rsidRPr="00901468">
              <w:rPr>
                <w:rFonts w:eastAsia="Arial Unicode MS"/>
                <w:sz w:val="22"/>
                <w:szCs w:val="22"/>
              </w:rPr>
              <w:lastRenderedPageBreak/>
              <w:t>или двух пробных гильз)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902FC">
              <w:lastRenderedPageBreak/>
              <w:t xml:space="preserve">Участник закупки указывает в заявке конкретное </w:t>
            </w:r>
            <w:r w:rsidRPr="002902FC">
              <w:lastRenderedPageBreak/>
              <w:t>значение характеристики</w:t>
            </w:r>
          </w:p>
        </w:tc>
      </w:tr>
      <w:tr w:rsidR="00D93C60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83585F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 xml:space="preserve">Материал унифицированной постоянной гильзы: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83585F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Дерево или </w:t>
            </w:r>
            <w:r w:rsidRPr="00901468">
              <w:rPr>
                <w:rFonts w:eastAsia="Arial Unicode MS"/>
                <w:sz w:val="22"/>
                <w:szCs w:val="22"/>
              </w:rPr>
              <w:t>слоистый пластик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83585F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902F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Материал индивидуальной постоянной гильзы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кожа или литьевой слоистый пластик или листовой термопласт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902F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В качестве вкладного элемента могут применяться чехлы из полимерных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ДА</w:t>
            </w:r>
          </w:p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Default="00D93C60" w:rsidP="00DB6B79">
            <w:pPr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/>
        </w:tc>
      </w:tr>
      <w:tr w:rsidR="00D93C60" w:rsidRPr="009038BE" w:rsidTr="001A29B8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Крепление протеза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 xml:space="preserve">поясом или с использованием бандажа или </w:t>
            </w:r>
            <w:proofErr w:type="gramStart"/>
            <w:r w:rsidRPr="00901468">
              <w:rPr>
                <w:rFonts w:eastAsia="Arial Unicode MS"/>
                <w:sz w:val="22"/>
                <w:szCs w:val="22"/>
              </w:rPr>
              <w:t>вакуумное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Регулировочно-соединительные устройства соответствуют весу получателя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3B7F91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ДА</w:t>
            </w:r>
          </w:p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7611D7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</w:rPr>
            </w:pPr>
            <w:r w:rsidRPr="00C97A64">
              <w:rPr>
                <w:sz w:val="22"/>
                <w:szCs w:val="22"/>
              </w:rPr>
              <w:t xml:space="preserve">Коленный шарнир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A37CB6" w:rsidRDefault="007611D7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  <w:highlight w:val="magenta"/>
              </w:rPr>
            </w:pPr>
            <w:r w:rsidRPr="007611D7">
              <w:t xml:space="preserve">механический или пневматический или  полицентрический с высокой </w:t>
            </w:r>
            <w:proofErr w:type="spellStart"/>
            <w:r w:rsidRPr="007611D7">
              <w:t>подкосоустойчивостью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7611D7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3B7F9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  <w:highlight w:val="green"/>
              </w:rPr>
            </w:pPr>
            <w:r w:rsidRPr="003B7F91">
              <w:rPr>
                <w:sz w:val="22"/>
                <w:szCs w:val="22"/>
              </w:rPr>
              <w:t>Замок на коленном шарнире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3B7F91" w:rsidRDefault="00097E11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93C60">
              <w:rPr>
                <w:sz w:val="22"/>
                <w:szCs w:val="22"/>
              </w:rPr>
              <w:t>аличие или без него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2760C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731F34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3B7F9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  <w:highlight w:val="green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 xml:space="preserve">Стопа для пациентов с низкой или средней степенью </w:t>
            </w:r>
            <w:r w:rsidRPr="00901468">
              <w:rPr>
                <w:rFonts w:eastAsia="Arial Unicode MS"/>
                <w:sz w:val="22"/>
                <w:szCs w:val="22"/>
              </w:rPr>
              <w:lastRenderedPageBreak/>
              <w:t>активности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3B7F9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2760C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2760CE">
              <w:t xml:space="preserve">Значение характеристики не может изменяться </w:t>
            </w:r>
            <w:r w:rsidRPr="002760CE">
              <w:lastRenderedPageBreak/>
              <w:t>участником закупки</w:t>
            </w:r>
          </w:p>
        </w:tc>
      </w:tr>
      <w:tr w:rsidR="003B2B65" w:rsidRPr="009038BE" w:rsidTr="00731F34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B65" w:rsidRPr="009038BE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  <w:r>
              <w:lastRenderedPageBreak/>
              <w:t>4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B65" w:rsidRPr="00C97A64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3B2B65" w:rsidRPr="00C97A64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Протез </w:t>
            </w:r>
            <w:proofErr w:type="spellStart"/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трансфеморальный</w:t>
            </w:r>
            <w:proofErr w:type="spellEnd"/>
          </w:p>
          <w:p w:rsidR="003B2B65" w:rsidRPr="00C97A64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B2B65" w:rsidRPr="00C97A64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7A64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B65" w:rsidRPr="00097E11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097E11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rPr>
                <w:rFonts w:eastAsia="Arial Unicode MS"/>
                <w:sz w:val="22"/>
                <w:szCs w:val="22"/>
              </w:rPr>
              <w:t>Формообразующая часть косметической облицовки - модульная мягкая полиуретановая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383A21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3B2B65" w:rsidRPr="009038BE" w:rsidTr="00731F34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3B2B65" w:rsidP="00383A21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 xml:space="preserve">Косметическое покрытие облицовки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097E11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ч</w:t>
            </w:r>
            <w:r w:rsidR="003B2B65" w:rsidRPr="00901468">
              <w:rPr>
                <w:rFonts w:eastAsia="Arial Unicode MS"/>
                <w:sz w:val="22"/>
                <w:szCs w:val="22"/>
              </w:rPr>
              <w:t xml:space="preserve">улки ортопедические </w:t>
            </w:r>
            <w:proofErr w:type="spellStart"/>
            <w:r w:rsidR="003B2B65" w:rsidRPr="00901468">
              <w:rPr>
                <w:rFonts w:eastAsia="Arial Unicode MS"/>
                <w:sz w:val="22"/>
                <w:szCs w:val="22"/>
              </w:rPr>
              <w:t>перлоновые</w:t>
            </w:r>
            <w:proofErr w:type="spellEnd"/>
            <w:r w:rsidR="003B2B65" w:rsidRPr="00901468">
              <w:rPr>
                <w:rFonts w:eastAsia="Arial Unicode MS"/>
                <w:sz w:val="22"/>
                <w:szCs w:val="22"/>
              </w:rPr>
              <w:t xml:space="preserve"> или </w:t>
            </w:r>
            <w:proofErr w:type="spellStart"/>
            <w:r w:rsidR="003B2B65" w:rsidRPr="00901468">
              <w:rPr>
                <w:rFonts w:eastAsia="Arial Unicode MS"/>
                <w:sz w:val="22"/>
                <w:szCs w:val="22"/>
              </w:rPr>
              <w:t>силоновые</w:t>
            </w:r>
            <w:proofErr w:type="spellEnd"/>
            <w:r w:rsidR="003B2B65" w:rsidRPr="00901468">
              <w:rPr>
                <w:rFonts w:eastAsia="Arial Unicode MS"/>
                <w:sz w:val="22"/>
                <w:szCs w:val="22"/>
              </w:rPr>
              <w:t>, допускается покрытие защитное плёночное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3B2B65" w:rsidRPr="009038BE" w:rsidTr="00731F34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Приёмная</w:t>
            </w:r>
            <w:r>
              <w:rPr>
                <w:rFonts w:eastAsia="Arial Unicode MS"/>
                <w:sz w:val="22"/>
                <w:szCs w:val="22"/>
              </w:rPr>
              <w:t xml:space="preserve"> гильза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7611D7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7611D7">
              <w:rPr>
                <w:rFonts w:eastAsia="Arial Unicode MS"/>
                <w:sz w:val="22"/>
                <w:szCs w:val="22"/>
              </w:rPr>
              <w:t>индивидуальная (одна или две  пробные гильзы)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7611D7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7611D7">
              <w:t>Участник закупки указывает в заявке конкретное значение характеристики</w:t>
            </w:r>
          </w:p>
        </w:tc>
      </w:tr>
      <w:tr w:rsidR="003B2B65" w:rsidRPr="009038BE" w:rsidTr="00731F34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3B2B65" w:rsidP="00291F3B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 xml:space="preserve">Материал индивидуальной постоянной гильзы: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097E11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л</w:t>
            </w:r>
            <w:r w:rsidR="00291F3B" w:rsidRPr="00901468">
              <w:rPr>
                <w:rFonts w:eastAsia="Arial Unicode MS"/>
                <w:sz w:val="22"/>
                <w:szCs w:val="22"/>
              </w:rPr>
              <w:t>итьевой слоистый</w:t>
            </w:r>
            <w:r w:rsidR="00A171AA">
              <w:rPr>
                <w:rFonts w:eastAsia="Arial Unicode MS"/>
                <w:sz w:val="22"/>
                <w:szCs w:val="22"/>
              </w:rPr>
              <w:t xml:space="preserve"> пластик или</w:t>
            </w:r>
            <w:r w:rsidR="00291F3B" w:rsidRPr="00901468">
              <w:rPr>
                <w:rFonts w:eastAsia="Arial Unicode MS"/>
                <w:sz w:val="22"/>
                <w:szCs w:val="22"/>
              </w:rPr>
              <w:t xml:space="preserve"> листовой термопластичный пластик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В качестве вкладного элемента допускается применение чехлов из полимерных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753E57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>
              <w:t>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383A21">
              <w:t>НЕТ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</w:tr>
      <w:tr w:rsidR="003B2B65" w:rsidRPr="009038BE" w:rsidTr="00731F34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Крепление протеза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444ECF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Поясом или с использованием бандажа или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вакуумное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или </w:t>
            </w:r>
            <w:r w:rsidR="003B2B65" w:rsidRPr="00901468">
              <w:rPr>
                <w:rFonts w:eastAsia="Arial Unicode MS"/>
                <w:sz w:val="22"/>
                <w:szCs w:val="22"/>
              </w:rPr>
              <w:t>с использованием замка или вакуумной мембраны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3B2B65" w:rsidRPr="009038BE" w:rsidTr="00731F34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901468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Регулировочно-соединительные устройства соответствуют весу Получателя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901468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3B2B65" w:rsidRPr="009038BE" w:rsidTr="00731F34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901468" w:rsidRDefault="003B2B65" w:rsidP="00444ECF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901468">
              <w:rPr>
                <w:sz w:val="22"/>
                <w:szCs w:val="22"/>
              </w:rPr>
              <w:t xml:space="preserve">Коленный шарнир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901468" w:rsidRDefault="00444ECF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Механический или пневматический или</w:t>
            </w:r>
            <w:r w:rsidRPr="00901468">
              <w:rPr>
                <w:sz w:val="22"/>
                <w:szCs w:val="22"/>
              </w:rPr>
              <w:t xml:space="preserve">  полицентрический с высокой </w:t>
            </w:r>
            <w:proofErr w:type="spellStart"/>
            <w:r w:rsidRPr="00901468">
              <w:rPr>
                <w:sz w:val="22"/>
                <w:szCs w:val="22"/>
              </w:rPr>
              <w:t>подкосоустойчиво</w:t>
            </w:r>
            <w:r w:rsidRPr="00901468">
              <w:rPr>
                <w:sz w:val="22"/>
                <w:szCs w:val="22"/>
              </w:rPr>
              <w:lastRenderedPageBreak/>
              <w:t>стью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4A0B7C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lastRenderedPageBreak/>
              <w:t xml:space="preserve">Участник закупки указывает в заявке конкретное </w:t>
            </w:r>
            <w:r w:rsidRPr="00A82C1C">
              <w:lastRenderedPageBreak/>
              <w:t>значение характеристики</w:t>
            </w:r>
            <w:r w:rsidRPr="002760CE">
              <w:t xml:space="preserve"> </w:t>
            </w:r>
            <w:r w:rsidR="00D93C60" w:rsidRPr="002760CE">
              <w:t>закупки</w:t>
            </w:r>
          </w:p>
        </w:tc>
      </w:tr>
      <w:tr w:rsidR="003B2B65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3B7F91" w:rsidRDefault="003B2B65" w:rsidP="00291F3B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  <w:highlight w:val="green"/>
              </w:rPr>
            </w:pPr>
            <w:r w:rsidRPr="003B7F91">
              <w:rPr>
                <w:sz w:val="22"/>
                <w:szCs w:val="22"/>
              </w:rPr>
              <w:t>Замок на коленном шарнире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3B7F91" w:rsidRDefault="00097E11" w:rsidP="00291F3B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B2B65">
              <w:rPr>
                <w:sz w:val="22"/>
                <w:szCs w:val="22"/>
              </w:rPr>
              <w:t>аличие или без него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3B2B65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Default="003B2B65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7E023F" w:rsidRDefault="003B2B65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Стопа для пациентов со средней и высокой степенью активности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097E11" w:rsidRDefault="003B2B65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65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Допускается применение дополнительных функциональных или поворотных устройств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t>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7E023F" w:rsidRDefault="00D93C60" w:rsidP="002A607E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t>НЕТ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9038BE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  <w:r>
              <w:t>5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C97A64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 коду КТРУ:</w:t>
            </w:r>
          </w:p>
          <w:p w:rsidR="00D93C60" w:rsidRPr="00C97A64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Протез </w:t>
            </w:r>
            <w:proofErr w:type="spellStart"/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трансфеморальный</w:t>
            </w:r>
            <w:proofErr w:type="spellEnd"/>
          </w:p>
          <w:p w:rsidR="00D93C60" w:rsidRPr="00C97A64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93C60" w:rsidRPr="00C97A64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D93C60" w:rsidRPr="009038BE" w:rsidRDefault="00D93C60" w:rsidP="000B5B6A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A64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rPr>
                <w:rFonts w:eastAsia="Arial Unicode MS"/>
                <w:sz w:val="22"/>
                <w:szCs w:val="22"/>
              </w:rPr>
              <w:t>Формообразующая часть косметической облицовки - модульная мягкая полиуретановая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097E11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97E11"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Косметическое покрытие облицовки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1B4D83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чулки ортопедич</w:t>
            </w:r>
            <w:r w:rsidR="001B4D83">
              <w:rPr>
                <w:rFonts w:eastAsia="Arial Unicode MS"/>
                <w:sz w:val="22"/>
                <w:szCs w:val="22"/>
              </w:rPr>
              <w:t xml:space="preserve">еские </w:t>
            </w:r>
            <w:proofErr w:type="spellStart"/>
            <w:r w:rsidR="001B4D83">
              <w:rPr>
                <w:rFonts w:eastAsia="Arial Unicode MS"/>
                <w:sz w:val="22"/>
                <w:szCs w:val="22"/>
              </w:rPr>
              <w:t>перлоновые</w:t>
            </w:r>
            <w:proofErr w:type="spellEnd"/>
            <w:r w:rsidR="001B4D83">
              <w:rPr>
                <w:rFonts w:eastAsia="Arial Unicode MS"/>
                <w:sz w:val="22"/>
                <w:szCs w:val="22"/>
              </w:rPr>
              <w:t xml:space="preserve"> или </w:t>
            </w:r>
            <w:proofErr w:type="spellStart"/>
            <w:r w:rsidR="001B4D83">
              <w:rPr>
                <w:rFonts w:eastAsia="Arial Unicode MS"/>
                <w:sz w:val="22"/>
                <w:szCs w:val="22"/>
              </w:rPr>
              <w:t>силоновые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8B6D85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Приёмная</w:t>
            </w:r>
            <w:r>
              <w:rPr>
                <w:rFonts w:eastAsia="Arial Unicode MS"/>
                <w:sz w:val="22"/>
                <w:szCs w:val="22"/>
              </w:rPr>
              <w:t xml:space="preserve"> гильза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097E11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и</w:t>
            </w:r>
            <w:r w:rsidR="00D93C60" w:rsidRPr="00901468">
              <w:rPr>
                <w:rFonts w:eastAsia="Arial Unicode MS"/>
                <w:sz w:val="22"/>
                <w:szCs w:val="22"/>
              </w:rPr>
              <w:t>ндивидуальная (одна или две  пробные гильзы)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7611D7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Материал индивидуальной постоянной гильзы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л</w:t>
            </w:r>
            <w:r w:rsidR="0041663D">
              <w:rPr>
                <w:rFonts w:eastAsia="Arial Unicode MS"/>
                <w:sz w:val="22"/>
                <w:szCs w:val="22"/>
              </w:rPr>
              <w:t>итьевой слоистый пластик или</w:t>
            </w:r>
            <w:bookmarkStart w:id="0" w:name="_GoBack"/>
            <w:bookmarkEnd w:id="0"/>
            <w:r w:rsidRPr="00901468">
              <w:rPr>
                <w:rFonts w:eastAsia="Arial Unicode MS"/>
                <w:sz w:val="22"/>
                <w:szCs w:val="22"/>
              </w:rPr>
              <w:t xml:space="preserve"> листовой термопластичный пластик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 xml:space="preserve">В качестве вкладного элемента допускается применение чехлов из полимерных </w:t>
            </w:r>
            <w:r w:rsidRPr="00901468">
              <w:rPr>
                <w:rFonts w:eastAsia="Arial Unicode MS"/>
                <w:sz w:val="22"/>
                <w:szCs w:val="22"/>
              </w:rPr>
              <w:lastRenderedPageBreak/>
              <w:t>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753E57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</w:pPr>
            <w:r>
              <w:lastRenderedPageBreak/>
              <w:t>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 xml:space="preserve">Участник закупки указывает в заявке конкретное </w:t>
            </w:r>
            <w:r w:rsidRPr="00A82C1C">
              <w:lastRenderedPageBreak/>
              <w:t>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D93C60">
              <w:t>НЕТ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Крепление протеза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A171AA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Поясом или с использованием бандажа или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вакуумное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или</w:t>
            </w:r>
            <w:r w:rsidR="00D93C60" w:rsidRPr="00901468">
              <w:rPr>
                <w:rFonts w:eastAsia="Arial Unicode MS"/>
                <w:sz w:val="22"/>
                <w:szCs w:val="22"/>
              </w:rPr>
              <w:t xml:space="preserve"> с использованием замка или вакуумной мембраны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Регулировочно-соединительные устройства соответствуют весу Получателя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7611D7" w:rsidRDefault="007611D7" w:rsidP="007611D7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</w:rPr>
            </w:pPr>
            <w:r w:rsidRPr="007611D7">
              <w:rPr>
                <w:sz w:val="22"/>
                <w:szCs w:val="22"/>
              </w:rPr>
              <w:t xml:space="preserve">Коленный шарнир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7611D7" w:rsidRDefault="007611D7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sz w:val="22"/>
                <w:szCs w:val="22"/>
              </w:rPr>
            </w:pPr>
            <w:r w:rsidRPr="007611D7">
              <w:rPr>
                <w:sz w:val="22"/>
                <w:szCs w:val="22"/>
              </w:rPr>
              <w:t xml:space="preserve">пневматический или  полицентрический с высокой </w:t>
            </w:r>
            <w:proofErr w:type="spellStart"/>
            <w:r w:rsidRPr="007611D7">
              <w:rPr>
                <w:sz w:val="22"/>
                <w:szCs w:val="22"/>
              </w:rPr>
              <w:t>подкосоустойчивостью</w:t>
            </w:r>
            <w:proofErr w:type="spellEnd"/>
            <w:r w:rsidRPr="007611D7">
              <w:rPr>
                <w:sz w:val="22"/>
                <w:szCs w:val="22"/>
              </w:rPr>
              <w:t xml:space="preserve"> или </w:t>
            </w:r>
            <w:r w:rsidRPr="007611D7">
              <w:rPr>
                <w:rFonts w:eastAsia="Arial Unicode MS"/>
                <w:sz w:val="22"/>
                <w:szCs w:val="22"/>
              </w:rPr>
              <w:t>с гидравлическим управлением фазой опоры и переноса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D93C60" w:rsidRDefault="007611D7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3B7F91">
              <w:rPr>
                <w:sz w:val="22"/>
                <w:szCs w:val="22"/>
              </w:rPr>
              <w:t>Замок на коленном шарнире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097E11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93C60">
              <w:rPr>
                <w:sz w:val="22"/>
                <w:szCs w:val="22"/>
              </w:rPr>
              <w:t>аличие или без него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291F3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Стопа для пациентов со средней и высокой степенью активности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291F3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2760CE">
              <w:t>Значение характеристики не может изменяться участником закупки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901468">
              <w:rPr>
                <w:rFonts w:eastAsia="Arial Unicode MS"/>
                <w:sz w:val="22"/>
                <w:szCs w:val="22"/>
              </w:rPr>
              <w:t>Допускается применение дополнительных функциональных или поворотных устройств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  <w:r w:rsidRPr="00A82C1C">
              <w:t>Участник закупки указывает в заявке конкретное значение характеристики</w:t>
            </w:r>
          </w:p>
        </w:tc>
      </w:tr>
      <w:tr w:rsidR="00D93C60" w:rsidRPr="009038BE" w:rsidTr="00291F3B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D93C60" w:rsidRPr="007E023F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901468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AA755B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EB578E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  <w:rPr>
                <w:highlight w:val="yellow"/>
              </w:rPr>
            </w:pPr>
          </w:p>
        </w:tc>
      </w:tr>
      <w:tr w:rsidR="00D93C60" w:rsidRPr="009038BE" w:rsidTr="00C632BF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Default="00D93C60" w:rsidP="00CD3F27">
            <w:pPr>
              <w:keepNext/>
              <w:widowControl w:val="0"/>
              <w:tabs>
                <w:tab w:val="left" w:pos="8681"/>
              </w:tabs>
              <w:suppressAutoHyphens w:val="0"/>
              <w:ind w:left="-91" w:right="-85"/>
              <w:jc w:val="center"/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0B5B6A">
            <w:pPr>
              <w:pStyle w:val="ab"/>
              <w:keepNext/>
              <w:widowControl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7A6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C97A64">
              <w:t>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60" w:rsidRPr="00C97A64" w:rsidRDefault="00D93C60" w:rsidP="00CD3F27">
            <w:pPr>
              <w:keepNext/>
              <w:widowControl w:val="0"/>
              <w:suppressAutoHyphens w:val="0"/>
              <w:ind w:left="-91" w:right="-85"/>
              <w:jc w:val="center"/>
            </w:pPr>
          </w:p>
        </w:tc>
      </w:tr>
    </w:tbl>
    <w:p w:rsidR="003771D4" w:rsidRDefault="003771D4" w:rsidP="002A607E">
      <w:pPr>
        <w:pStyle w:val="ab"/>
        <w:keepNext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CF7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Заказчиком при описании изделий функциональных и технических характеристик обусловлено потребностью Получателей протезно-ортопедических изделий и </w:t>
      </w:r>
      <w:proofErr w:type="spellStart"/>
      <w:r w:rsidRPr="00D55CF7">
        <w:rPr>
          <w:rFonts w:ascii="Times New Roman" w:hAnsi="Times New Roman" w:cs="Times New Roman"/>
          <w:sz w:val="24"/>
          <w:szCs w:val="24"/>
        </w:rPr>
        <w:t>программ</w:t>
      </w:r>
      <w:r w:rsidR="002A607E">
        <w:rPr>
          <w:rFonts w:ascii="Times New Roman" w:hAnsi="Times New Roman" w:cs="Times New Roman"/>
          <w:sz w:val="24"/>
          <w:szCs w:val="24"/>
        </w:rPr>
        <w:t>ами</w:t>
      </w:r>
      <w:r w:rsidRPr="00D55CF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5CF7">
        <w:rPr>
          <w:rFonts w:ascii="Times New Roman" w:hAnsi="Times New Roman" w:cs="Times New Roman"/>
          <w:sz w:val="24"/>
          <w:szCs w:val="24"/>
        </w:rPr>
        <w:t xml:space="preserve"> реабилитации.</w:t>
      </w:r>
    </w:p>
    <w:p w:rsidR="003771D4" w:rsidRPr="00D55CF7" w:rsidRDefault="003771D4" w:rsidP="003771D4">
      <w:pPr>
        <w:keepNext/>
        <w:widowControl w:val="0"/>
        <w:ind w:firstLine="851"/>
        <w:contextualSpacing/>
        <w:jc w:val="both"/>
      </w:pPr>
      <w:r w:rsidRPr="00D55CF7">
        <w:t>Срок пользования изделиями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2A607E" w:rsidRPr="00C97A64">
        <w:rPr>
          <w:rFonts w:ascii="Times New Roman" w:hAnsi="Times New Roman" w:cs="Times New Roman"/>
          <w:sz w:val="24"/>
          <w:szCs w:val="24"/>
        </w:rPr>
        <w:t>по изготовлению протезно-ортопедических изделий (Протезы нижних конечностей) и обеспечению ими в 2024 году Получателей</w:t>
      </w:r>
      <w:r w:rsidRPr="00C97A64">
        <w:rPr>
          <w:rFonts w:ascii="Times New Roman" w:hAnsi="Times New Roman" w:cs="Times New Roman"/>
          <w:sz w:val="24"/>
          <w:szCs w:val="24"/>
        </w:rPr>
        <w:t xml:space="preserve"> включает в себя проведение комплекса медицинских, технических, производственных и организационных</w:t>
      </w:r>
      <w:r w:rsidRPr="00D55CF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частичное восстановление опорно-двигательных функций и/или устранение косметических дефектов нижних конечностей пациентов с помощью протезов конечностей.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Данные работы проводятся с целью устранения или возможно полной компенсации ограничений жизнедеятель</w:t>
      </w:r>
      <w:r w:rsidR="002A607E">
        <w:rPr>
          <w:rFonts w:ascii="Times New Roman" w:hAnsi="Times New Roman" w:cs="Times New Roman"/>
          <w:sz w:val="24"/>
          <w:szCs w:val="24"/>
        </w:rPr>
        <w:t>ности, с максимальным сохранением</w:t>
      </w:r>
      <w:r w:rsidRPr="00D55CF7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человека и компенсации его утраченных функциональных особенностей.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CF7">
        <w:rPr>
          <w:rFonts w:ascii="Times New Roman" w:hAnsi="Times New Roman" w:cs="Times New Roman"/>
          <w:sz w:val="24"/>
          <w:szCs w:val="24"/>
        </w:rPr>
        <w:t>Выполнение работ предусматривает осмотр пациента и анализ программы реабилитации, предоставление пациенту информации о конструкции протеза, его функциональных возможностях и ограничениях, а также о планируемом реабилитационном эффекте, проведение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 и врачебный контроль качества протезирования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</w:t>
      </w:r>
      <w:r w:rsidRPr="00D55CF7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корригирующей патологии</w:t>
      </w:r>
      <w:r w:rsidRPr="00D55CF7">
        <w:rPr>
          <w:rFonts w:ascii="Times New Roman" w:hAnsi="Times New Roman" w:cs="Times New Roman"/>
          <w:sz w:val="24"/>
          <w:szCs w:val="24"/>
        </w:rPr>
        <w:t>, снятие мерок, изготовление приемной гильзы с культи Получателя, примерку, индивидуальную подгонку, изготовление протеза, обучение Получателя пользованию протезом, наблюдение, выдачу готового изделия, сервисное обслуживание и ремонт в период гарантийного срока эксплуатации протезно-ортопедического изделия за счет Исполнителя, а также иные мероприятия, предусмотренные государственными стандартами в области протезирования.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 xml:space="preserve">Прием Получателей производить в специально оборудованном (оборудованных)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месте (рабочих местах) Исполнителя. Специальное оборудованное рабочее место должно соответствовать условиям для беспрепятственного доступа к нему Получателей в соответствии с требованиями, установленными Постановлением Правительства Российской Федерации № 363 от 29.03.2019 «Об утверждении государственной программы Российской Федерации «Доступная среда».</w:t>
      </w:r>
    </w:p>
    <w:p w:rsidR="003771D4" w:rsidRPr="005579EE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 xml:space="preserve">Выдача изделий должна осуществляться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</w:t>
      </w:r>
      <w:r w:rsidRPr="005579EE">
        <w:rPr>
          <w:rFonts w:ascii="Times New Roman" w:hAnsi="Times New Roman" w:cs="Times New Roman"/>
          <w:sz w:val="24"/>
          <w:szCs w:val="24"/>
        </w:rPr>
        <w:t>Российской Федерации предусмотрено наличие таких документов.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9EE">
        <w:rPr>
          <w:rFonts w:ascii="Times New Roman" w:hAnsi="Times New Roman" w:cs="Times New Roman"/>
          <w:sz w:val="24"/>
          <w:szCs w:val="24"/>
        </w:rPr>
        <w:t xml:space="preserve"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(осыпания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требованиями: ГОСТ </w:t>
      </w:r>
      <w:proofErr w:type="gramStart"/>
      <w:r w:rsidRPr="005579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9EE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 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5579EE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5579EE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5579E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5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E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5579EE">
        <w:rPr>
          <w:rFonts w:ascii="Times New Roman" w:hAnsi="Times New Roman" w:cs="Times New Roman"/>
          <w:sz w:val="24"/>
          <w:szCs w:val="24"/>
        </w:rPr>
        <w:t>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</w:t>
      </w:r>
      <w:r w:rsidR="00A078B8" w:rsidRPr="005579EE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="00A078B8" w:rsidRPr="005579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078B8" w:rsidRPr="005579EE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</w:t>
      </w:r>
      <w:r w:rsidRPr="005579EE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5579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9EE">
        <w:rPr>
          <w:rFonts w:ascii="Times New Roman" w:hAnsi="Times New Roman" w:cs="Times New Roman"/>
          <w:sz w:val="24"/>
          <w:szCs w:val="24"/>
        </w:rPr>
        <w:t xml:space="preserve"> 51819-2022 Национальный стандарт Российской Федерации. Протезирование и </w:t>
      </w:r>
      <w:proofErr w:type="spellStart"/>
      <w:r w:rsidRPr="005579EE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Pr="005579EE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 Термины и определения; ГОСТ </w:t>
      </w:r>
      <w:proofErr w:type="gramStart"/>
      <w:r w:rsidRPr="005579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9EE">
        <w:rPr>
          <w:rFonts w:ascii="Times New Roman" w:hAnsi="Times New Roman" w:cs="Times New Roman"/>
          <w:sz w:val="24"/>
          <w:szCs w:val="24"/>
        </w:rPr>
        <w:t xml:space="preserve"> ИСО 22523-2007 Национальный</w:t>
      </w:r>
      <w:r w:rsidRPr="00D55CF7">
        <w:rPr>
          <w:rFonts w:ascii="Times New Roman" w:hAnsi="Times New Roman" w:cs="Times New Roman"/>
          <w:sz w:val="24"/>
          <w:szCs w:val="24"/>
        </w:rPr>
        <w:t xml:space="preserve"> стандарт Российской Федерации. Протезы конечностей и </w:t>
      </w:r>
      <w:proofErr w:type="spellStart"/>
      <w:r w:rsidRPr="00D55CF7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D55CF7">
        <w:rPr>
          <w:rFonts w:ascii="Times New Roman" w:hAnsi="Times New Roman" w:cs="Times New Roman"/>
          <w:sz w:val="24"/>
          <w:szCs w:val="24"/>
        </w:rPr>
        <w:t xml:space="preserve"> наружные. Требования и методы испытаний;</w:t>
      </w:r>
      <w:r w:rsidR="005C1865">
        <w:rPr>
          <w:rFonts w:ascii="Times New Roman" w:hAnsi="Times New Roman" w:cs="Times New Roman"/>
          <w:sz w:val="24"/>
          <w:szCs w:val="24"/>
        </w:rPr>
        <w:t xml:space="preserve"> </w:t>
      </w:r>
      <w:r w:rsidR="005C1865" w:rsidRPr="005C1865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5C1865" w:rsidRPr="005C18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C1865" w:rsidRPr="005C1865">
        <w:rPr>
          <w:rFonts w:ascii="Times New Roman" w:hAnsi="Times New Roman" w:cs="Times New Roman"/>
          <w:sz w:val="24"/>
          <w:szCs w:val="24"/>
        </w:rPr>
        <w:t xml:space="preserve"> 59542-2021 Национальный стандарт Российской Федерации. Реабилитационные </w:t>
      </w:r>
      <w:r w:rsidR="005C1865" w:rsidRPr="005C1865">
        <w:rPr>
          <w:rFonts w:ascii="Times New Roman" w:hAnsi="Times New Roman" w:cs="Times New Roman"/>
          <w:sz w:val="24"/>
          <w:szCs w:val="24"/>
        </w:rPr>
        <w:lastRenderedPageBreak/>
        <w:t>мероприятия. Услуги по обучению пользованию протезом нижних конечности</w:t>
      </w:r>
      <w:r w:rsidR="005C1865">
        <w:rPr>
          <w:rFonts w:ascii="Times New Roman" w:hAnsi="Times New Roman" w:cs="Times New Roman"/>
          <w:sz w:val="24"/>
          <w:szCs w:val="24"/>
        </w:rPr>
        <w:t>;</w:t>
      </w:r>
      <w:r w:rsidRPr="00D55CF7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59227-2020 Национальный стандарт Российской Федерации. Реабилитационные мероприятия. Услуги по </w:t>
      </w:r>
      <w:proofErr w:type="spellStart"/>
      <w:r w:rsidRPr="00D55CF7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D55CF7">
        <w:rPr>
          <w:rFonts w:ascii="Times New Roman" w:hAnsi="Times New Roman" w:cs="Times New Roman"/>
          <w:sz w:val="24"/>
          <w:szCs w:val="24"/>
        </w:rPr>
        <w:t xml:space="preserve"> нижних конечностей. Состав, содержание и порядок предоставления услуг; ГОСТ 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 53870-2021 Национальный стандарт Российской Федерации. Реабилитационные мероприятия. Услуги по протезированию нижних конечностей. Состав, содержание и порядок предоставления услуг. ГОСТ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59542-2021 Национальный стандарт Российской Федерации. Реабилитационные мероприятия. Услуги по обучению пользованию протезом нижней конечности.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Изделия должны соответствовать требованиям безопасности для здоровья человека и санитарно-гигиеническим требованиям, предъявляемым к данным изделиям.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-безопасность для кожных покровов;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-эстетичность;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-простота пользования.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Изделия не должны выделять при эксплуатации токсичных и агрессивных веществ и не должно оказывать раздражающего действия.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При использовании изделия по назначению, не должно создаваться угрозы для жизни и здоровья Потребителя.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Материалы, приме</w:t>
      </w:r>
      <w:r w:rsidR="00F24CB2">
        <w:rPr>
          <w:rFonts w:ascii="Times New Roman" w:hAnsi="Times New Roman" w:cs="Times New Roman"/>
          <w:sz w:val="24"/>
          <w:szCs w:val="24"/>
        </w:rPr>
        <w:t>няемые для изготовления изделий,</w:t>
      </w:r>
      <w:r w:rsidRPr="00D55CF7">
        <w:rPr>
          <w:rFonts w:ascii="Times New Roman" w:hAnsi="Times New Roman" w:cs="Times New Roman"/>
          <w:sz w:val="24"/>
          <w:szCs w:val="24"/>
        </w:rPr>
        <w:t xml:space="preserve"> не должны содержать ядовитых (токсичных) компонентов, а также воздействовать на поверхности (одежды, кожи Получателя),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Упаковка изделия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Маркировка упаковки изделий должна включать: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количество изделий в упаковке;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штриховой код изделия (при наличии);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Транспортировка изделий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3771D4" w:rsidRPr="00C97A64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изделия (Протез бедра для купания, Протез бедра модульный, в том числе при врожденном недоразвитии) составляет 12 месяцев </w:t>
      </w:r>
      <w:proofErr w:type="gramStart"/>
      <w:r w:rsidRPr="00C97A64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C97A64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 </w:t>
      </w:r>
      <w:r w:rsidRPr="00C97A64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изделия не относятся к функциональным, техническим и качественным характеристикам работы).</w:t>
      </w:r>
    </w:p>
    <w:p w:rsidR="003771D4" w:rsidRPr="00C97A64" w:rsidRDefault="003771D4" w:rsidP="003771D4">
      <w:pPr>
        <w:pStyle w:val="ab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eastAsia="Arial Unicode MS" w:hAnsi="Times New Roman" w:cs="Times New Roman"/>
          <w:sz w:val="24"/>
          <w:szCs w:val="24"/>
        </w:rPr>
        <w:t>Гарантийный срок э</w:t>
      </w:r>
      <w:r w:rsidRPr="00C97A64">
        <w:rPr>
          <w:rFonts w:ascii="Times New Roman" w:hAnsi="Times New Roman" w:cs="Times New Roman"/>
          <w:sz w:val="24"/>
          <w:szCs w:val="24"/>
        </w:rPr>
        <w:t>ксплуатации</w:t>
      </w:r>
      <w:r w:rsidRPr="00C97A64">
        <w:rPr>
          <w:rFonts w:ascii="Times New Roman" w:eastAsia="Arial Unicode MS" w:hAnsi="Times New Roman" w:cs="Times New Roman"/>
          <w:sz w:val="24"/>
          <w:szCs w:val="24"/>
        </w:rPr>
        <w:t xml:space="preserve"> чехлов из полимерных материалов </w:t>
      </w:r>
      <w:r w:rsidRPr="00C97A6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C97A64">
        <w:rPr>
          <w:rFonts w:ascii="Times New Roman" w:eastAsia="Arial Unicode MS" w:hAnsi="Times New Roman" w:cs="Times New Roman"/>
          <w:sz w:val="24"/>
          <w:szCs w:val="24"/>
        </w:rPr>
        <w:t xml:space="preserve">6 месяцев </w:t>
      </w:r>
      <w:proofErr w:type="gramStart"/>
      <w:r w:rsidRPr="00C97A64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C97A64">
        <w:rPr>
          <w:rFonts w:ascii="Times New Roman" w:eastAsia="Arial Unicode MS" w:hAnsi="Times New Roman" w:cs="Times New Roman"/>
          <w:sz w:val="24"/>
          <w:szCs w:val="24"/>
        </w:rPr>
        <w:t xml:space="preserve"> готового изделия Получателю </w:t>
      </w:r>
      <w:r w:rsidRPr="00C97A64">
        <w:rPr>
          <w:rFonts w:ascii="Times New Roman" w:hAnsi="Times New Roman" w:cs="Times New Roman"/>
          <w:sz w:val="24"/>
          <w:szCs w:val="24"/>
        </w:rPr>
        <w:t>(</w:t>
      </w:r>
      <w:r w:rsidRPr="00C97A64">
        <w:rPr>
          <w:rFonts w:ascii="Times New Roman" w:hAnsi="Times New Roman" w:cs="Times New Roman"/>
          <w:i/>
          <w:sz w:val="24"/>
          <w:szCs w:val="24"/>
        </w:rPr>
        <w:t>г</w:t>
      </w:r>
      <w:r w:rsidRPr="00C97A64">
        <w:rPr>
          <w:rFonts w:ascii="Times New Roman" w:eastAsia="Arial Unicode MS" w:hAnsi="Times New Roman" w:cs="Times New Roman"/>
          <w:i/>
          <w:sz w:val="24"/>
          <w:szCs w:val="24"/>
        </w:rPr>
        <w:t>арантийный срок э</w:t>
      </w:r>
      <w:r w:rsidRPr="00C97A64">
        <w:rPr>
          <w:rFonts w:ascii="Times New Roman" w:hAnsi="Times New Roman" w:cs="Times New Roman"/>
          <w:i/>
          <w:sz w:val="24"/>
          <w:szCs w:val="24"/>
        </w:rPr>
        <w:t>ксплуатации</w:t>
      </w:r>
      <w:r w:rsidRPr="00C97A64">
        <w:rPr>
          <w:rFonts w:ascii="Times New Roman" w:eastAsia="Arial Unicode MS" w:hAnsi="Times New Roman" w:cs="Times New Roman"/>
          <w:i/>
          <w:sz w:val="24"/>
          <w:szCs w:val="24"/>
        </w:rPr>
        <w:t xml:space="preserve"> чехлов из полимерных материалов</w:t>
      </w:r>
      <w:r w:rsidRPr="00C97A64">
        <w:rPr>
          <w:rFonts w:ascii="Times New Roman" w:hAnsi="Times New Roman" w:cs="Times New Roman"/>
          <w:i/>
          <w:sz w:val="24"/>
          <w:szCs w:val="24"/>
        </w:rPr>
        <w:t xml:space="preserve"> не относятся к функциональным, техническим и качественным характеристикам работы</w:t>
      </w:r>
      <w:r w:rsidRPr="00C97A64">
        <w:rPr>
          <w:rFonts w:ascii="Times New Roman" w:hAnsi="Times New Roman" w:cs="Times New Roman"/>
          <w:sz w:val="24"/>
          <w:szCs w:val="24"/>
        </w:rPr>
        <w:t>).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>Обязательно</w:t>
      </w:r>
      <w:r w:rsidRPr="00D55CF7">
        <w:rPr>
          <w:rFonts w:ascii="Times New Roman" w:hAnsi="Times New Roman" w:cs="Times New Roman"/>
          <w:sz w:val="24"/>
          <w:szCs w:val="24"/>
        </w:rPr>
        <w:t xml:space="preserve">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 xml:space="preserve">Срок гарантийного ремонта со дня обращения Получателя не должен превышать 20 </w:t>
      </w:r>
      <w:r w:rsidRPr="00D55CF7">
        <w:rPr>
          <w:rFonts w:ascii="Times New Roman" w:hAnsi="Times New Roman" w:cs="Times New Roman"/>
          <w:sz w:val="24"/>
          <w:szCs w:val="24"/>
        </w:rPr>
        <w:lastRenderedPageBreak/>
        <w:t>(двадцати) рабочих дней.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Место выполнения работ: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Место выполнения работ по изготовлению протезно-ортопедических изделий определяется Исполнителем.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CF7">
        <w:rPr>
          <w:rFonts w:ascii="Times New Roman" w:hAnsi="Times New Roman" w:cs="Times New Roman"/>
          <w:sz w:val="24"/>
          <w:szCs w:val="24"/>
        </w:rPr>
        <w:t>При этом осмотр пациента и анализ программы реабилитации, предоставление пациенту информации о конструкции протеза, его функциональных возможностях и ограничениях, а также о планируемом реабилитационном эффекте, проведение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 и врачебный контроль качества протезирования с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CF7">
        <w:rPr>
          <w:rFonts w:ascii="Times New Roman" w:hAnsi="Times New Roman" w:cs="Times New Roman"/>
          <w:sz w:val="24"/>
          <w:szCs w:val="24"/>
        </w:rPr>
        <w:t>учетом корригирующей патологии, снятие мерок, примерка, индивидуальная подгонка, обучение Получателя пользованию протезом, наблюдение, выдача готового изделия осуществляются Исполнителем в специально оборудованном (оборудованных) рабочем месте (рабочих местах) на территории Республики Башкортостан.</w:t>
      </w:r>
      <w:proofErr w:type="gramEnd"/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CF7">
        <w:rPr>
          <w:rFonts w:ascii="Times New Roman" w:hAnsi="Times New Roman" w:cs="Times New Roman"/>
          <w:sz w:val="24"/>
          <w:szCs w:val="24"/>
        </w:rPr>
        <w:t>Осмотр пациента и анализ программы реабилитации, проведение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протезированию, врачебный контроль качества протезирования с учетом корригирующей патологии, обучение Получателя пользованию протезом должны быть выполнены Исполнителем на территории Республики Башкортостан при наличии лицензии на осуществление</w:t>
      </w:r>
      <w:proofErr w:type="gramEnd"/>
      <w:r w:rsidRPr="00D55CF7">
        <w:rPr>
          <w:rFonts w:ascii="Times New Roman" w:hAnsi="Times New Roman" w:cs="Times New Roman"/>
          <w:sz w:val="24"/>
          <w:szCs w:val="24"/>
        </w:rPr>
        <w:t xml:space="preserve"> медицинской деятельности на организацию и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Башкортостан.</w:t>
      </w:r>
    </w:p>
    <w:p w:rsidR="00CD53F6" w:rsidRDefault="00CD53F6" w:rsidP="00CD53F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</w:p>
    <w:p w:rsidR="00FF0D00" w:rsidRPr="00C97A64" w:rsidRDefault="00FF0D00" w:rsidP="00CD53F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>С 01.01.2024 до 30.11.2024 должно быть выполнено 100 % общего объема работ.</w:t>
      </w:r>
    </w:p>
    <w:p w:rsidR="00FF0D00" w:rsidRDefault="00FF0D00" w:rsidP="00FF0D00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A64">
        <w:rPr>
          <w:rFonts w:ascii="Times New Roman" w:hAnsi="Times New Roman" w:cs="Times New Roman"/>
          <w:sz w:val="24"/>
          <w:szCs w:val="24"/>
        </w:rPr>
        <w:t>Срок обеспечения Получателя изделием,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Исполнителю.</w:t>
      </w:r>
    </w:p>
    <w:p w:rsidR="003771D4" w:rsidRPr="00D55CF7" w:rsidRDefault="003771D4" w:rsidP="00FF0D00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Исполнитель гарантирует, что изделия передаются свободными от прав третьих лиц и не являются предметом залога, ареста или иного обременения.</w:t>
      </w:r>
    </w:p>
    <w:p w:rsidR="003771D4" w:rsidRPr="00D55CF7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Информация об изделии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3771D4" w:rsidRPr="00F9732D" w:rsidRDefault="003771D4" w:rsidP="003771D4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7">
        <w:rPr>
          <w:rFonts w:ascii="Times New Roman" w:hAnsi="Times New Roman" w:cs="Times New Roman"/>
          <w:sz w:val="24"/>
          <w:szCs w:val="24"/>
        </w:rPr>
        <w:t>Код позиции КТРУ: 32.50.22.190-00005044.</w:t>
      </w:r>
    </w:p>
    <w:p w:rsidR="003771D4" w:rsidRPr="00F9732D" w:rsidRDefault="003771D4" w:rsidP="003771D4">
      <w:pPr>
        <w:keepNext/>
        <w:widowControl w:val="0"/>
        <w:ind w:left="57" w:right="57" w:firstLine="794"/>
        <w:contextualSpacing/>
        <w:jc w:val="both"/>
      </w:pPr>
    </w:p>
    <w:p w:rsidR="003771D4" w:rsidRPr="00770F88" w:rsidRDefault="003771D4" w:rsidP="00F148CA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771D4" w:rsidRPr="00770F88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13BB9"/>
    <w:rsid w:val="00024E3B"/>
    <w:rsid w:val="00025A61"/>
    <w:rsid w:val="000446AE"/>
    <w:rsid w:val="00045607"/>
    <w:rsid w:val="00050ACB"/>
    <w:rsid w:val="000620BE"/>
    <w:rsid w:val="00065348"/>
    <w:rsid w:val="00065385"/>
    <w:rsid w:val="000737B3"/>
    <w:rsid w:val="0007458D"/>
    <w:rsid w:val="00083449"/>
    <w:rsid w:val="00097C24"/>
    <w:rsid w:val="00097E11"/>
    <w:rsid w:val="000B5B6A"/>
    <w:rsid w:val="000C17DD"/>
    <w:rsid w:val="000C6116"/>
    <w:rsid w:val="000F1A8A"/>
    <w:rsid w:val="000F1F9B"/>
    <w:rsid w:val="000F774B"/>
    <w:rsid w:val="001028CD"/>
    <w:rsid w:val="00106864"/>
    <w:rsid w:val="00107E88"/>
    <w:rsid w:val="001133E1"/>
    <w:rsid w:val="001163A4"/>
    <w:rsid w:val="0012398F"/>
    <w:rsid w:val="0013325C"/>
    <w:rsid w:val="00135EEC"/>
    <w:rsid w:val="00170795"/>
    <w:rsid w:val="001716C4"/>
    <w:rsid w:val="00176C7B"/>
    <w:rsid w:val="0017769E"/>
    <w:rsid w:val="00180302"/>
    <w:rsid w:val="00191283"/>
    <w:rsid w:val="0019166B"/>
    <w:rsid w:val="001A29B8"/>
    <w:rsid w:val="001B4D83"/>
    <w:rsid w:val="001B596A"/>
    <w:rsid w:val="001C416F"/>
    <w:rsid w:val="001D4BB6"/>
    <w:rsid w:val="001E0C0F"/>
    <w:rsid w:val="001E77D2"/>
    <w:rsid w:val="001F7DA9"/>
    <w:rsid w:val="002063F2"/>
    <w:rsid w:val="00210717"/>
    <w:rsid w:val="00212CDE"/>
    <w:rsid w:val="002170A6"/>
    <w:rsid w:val="00221E68"/>
    <w:rsid w:val="00240F28"/>
    <w:rsid w:val="00240F95"/>
    <w:rsid w:val="00243920"/>
    <w:rsid w:val="0024393A"/>
    <w:rsid w:val="00246BBA"/>
    <w:rsid w:val="00252299"/>
    <w:rsid w:val="002737D6"/>
    <w:rsid w:val="0028278D"/>
    <w:rsid w:val="00283DDD"/>
    <w:rsid w:val="00285AED"/>
    <w:rsid w:val="00285D8E"/>
    <w:rsid w:val="00291F3B"/>
    <w:rsid w:val="002A607E"/>
    <w:rsid w:val="002A68E3"/>
    <w:rsid w:val="002B5B69"/>
    <w:rsid w:val="002B72CD"/>
    <w:rsid w:val="002C0C6A"/>
    <w:rsid w:val="002D67C2"/>
    <w:rsid w:val="002E4BA0"/>
    <w:rsid w:val="002E4F87"/>
    <w:rsid w:val="002F2C1A"/>
    <w:rsid w:val="003033C5"/>
    <w:rsid w:val="00305B2B"/>
    <w:rsid w:val="00310649"/>
    <w:rsid w:val="00315D6B"/>
    <w:rsid w:val="00323E28"/>
    <w:rsid w:val="0033026D"/>
    <w:rsid w:val="0035033A"/>
    <w:rsid w:val="00351E64"/>
    <w:rsid w:val="00353194"/>
    <w:rsid w:val="00353300"/>
    <w:rsid w:val="0036487D"/>
    <w:rsid w:val="00371C93"/>
    <w:rsid w:val="00373383"/>
    <w:rsid w:val="00373CAE"/>
    <w:rsid w:val="003771D4"/>
    <w:rsid w:val="00383A21"/>
    <w:rsid w:val="00385D4F"/>
    <w:rsid w:val="00397920"/>
    <w:rsid w:val="003A3812"/>
    <w:rsid w:val="003B24E1"/>
    <w:rsid w:val="003B2B65"/>
    <w:rsid w:val="003B47FA"/>
    <w:rsid w:val="003B7F91"/>
    <w:rsid w:val="003C0009"/>
    <w:rsid w:val="003C33B6"/>
    <w:rsid w:val="003C4555"/>
    <w:rsid w:val="003C5323"/>
    <w:rsid w:val="003C65C5"/>
    <w:rsid w:val="003D2087"/>
    <w:rsid w:val="003D5EED"/>
    <w:rsid w:val="003D7B05"/>
    <w:rsid w:val="003E2B2E"/>
    <w:rsid w:val="00402B16"/>
    <w:rsid w:val="004131E6"/>
    <w:rsid w:val="0041663D"/>
    <w:rsid w:val="00417DA4"/>
    <w:rsid w:val="00434241"/>
    <w:rsid w:val="00444ECF"/>
    <w:rsid w:val="004626AB"/>
    <w:rsid w:val="00475F55"/>
    <w:rsid w:val="004939EB"/>
    <w:rsid w:val="00495312"/>
    <w:rsid w:val="0049744A"/>
    <w:rsid w:val="004A0B7C"/>
    <w:rsid w:val="004A6AF3"/>
    <w:rsid w:val="004A7589"/>
    <w:rsid w:val="004B783D"/>
    <w:rsid w:val="004C67DE"/>
    <w:rsid w:val="004D1C00"/>
    <w:rsid w:val="004E2AB1"/>
    <w:rsid w:val="004E2C02"/>
    <w:rsid w:val="00504941"/>
    <w:rsid w:val="005056A5"/>
    <w:rsid w:val="00507247"/>
    <w:rsid w:val="00514D7E"/>
    <w:rsid w:val="00515219"/>
    <w:rsid w:val="005206E2"/>
    <w:rsid w:val="00520E1E"/>
    <w:rsid w:val="00552380"/>
    <w:rsid w:val="00553D13"/>
    <w:rsid w:val="005579EE"/>
    <w:rsid w:val="00565D50"/>
    <w:rsid w:val="005731DC"/>
    <w:rsid w:val="00573605"/>
    <w:rsid w:val="00573D18"/>
    <w:rsid w:val="00577625"/>
    <w:rsid w:val="00595BB2"/>
    <w:rsid w:val="005A14AE"/>
    <w:rsid w:val="005A2112"/>
    <w:rsid w:val="005B4BDB"/>
    <w:rsid w:val="005C1865"/>
    <w:rsid w:val="005C1B1D"/>
    <w:rsid w:val="005C3A21"/>
    <w:rsid w:val="005C471F"/>
    <w:rsid w:val="005D489C"/>
    <w:rsid w:val="005E1FED"/>
    <w:rsid w:val="005F5D11"/>
    <w:rsid w:val="0060215B"/>
    <w:rsid w:val="00610F61"/>
    <w:rsid w:val="00615331"/>
    <w:rsid w:val="006233D4"/>
    <w:rsid w:val="00630A4A"/>
    <w:rsid w:val="00632A3D"/>
    <w:rsid w:val="00633118"/>
    <w:rsid w:val="00654B17"/>
    <w:rsid w:val="00662ABA"/>
    <w:rsid w:val="00666E64"/>
    <w:rsid w:val="00676896"/>
    <w:rsid w:val="0068232A"/>
    <w:rsid w:val="00682DB9"/>
    <w:rsid w:val="00687C3C"/>
    <w:rsid w:val="006B265F"/>
    <w:rsid w:val="006C002D"/>
    <w:rsid w:val="006C1D49"/>
    <w:rsid w:val="006C4D69"/>
    <w:rsid w:val="006C7FE2"/>
    <w:rsid w:val="006D3FDE"/>
    <w:rsid w:val="006D6E13"/>
    <w:rsid w:val="006F358A"/>
    <w:rsid w:val="006F675A"/>
    <w:rsid w:val="006F6A1E"/>
    <w:rsid w:val="007041DA"/>
    <w:rsid w:val="00706CD2"/>
    <w:rsid w:val="00716EAB"/>
    <w:rsid w:val="00731F34"/>
    <w:rsid w:val="00733A0D"/>
    <w:rsid w:val="00734640"/>
    <w:rsid w:val="0073685F"/>
    <w:rsid w:val="00746C18"/>
    <w:rsid w:val="00753E57"/>
    <w:rsid w:val="00754432"/>
    <w:rsid w:val="00754715"/>
    <w:rsid w:val="007611D7"/>
    <w:rsid w:val="007664D3"/>
    <w:rsid w:val="00770F88"/>
    <w:rsid w:val="00777D0F"/>
    <w:rsid w:val="007833F1"/>
    <w:rsid w:val="00795C4E"/>
    <w:rsid w:val="007A1D95"/>
    <w:rsid w:val="007A73D1"/>
    <w:rsid w:val="007B18A6"/>
    <w:rsid w:val="007B492B"/>
    <w:rsid w:val="007B7AA9"/>
    <w:rsid w:val="007C0859"/>
    <w:rsid w:val="007C4088"/>
    <w:rsid w:val="007E1A53"/>
    <w:rsid w:val="00803632"/>
    <w:rsid w:val="00812991"/>
    <w:rsid w:val="00812C6A"/>
    <w:rsid w:val="00813DC8"/>
    <w:rsid w:val="00820D75"/>
    <w:rsid w:val="00823383"/>
    <w:rsid w:val="00831359"/>
    <w:rsid w:val="0083585F"/>
    <w:rsid w:val="00854D94"/>
    <w:rsid w:val="0086101C"/>
    <w:rsid w:val="00871617"/>
    <w:rsid w:val="00877C74"/>
    <w:rsid w:val="00880E26"/>
    <w:rsid w:val="00881FCB"/>
    <w:rsid w:val="00884173"/>
    <w:rsid w:val="00886B38"/>
    <w:rsid w:val="008956A5"/>
    <w:rsid w:val="008972EA"/>
    <w:rsid w:val="008B0763"/>
    <w:rsid w:val="008B2BA1"/>
    <w:rsid w:val="008B57B0"/>
    <w:rsid w:val="008B6D85"/>
    <w:rsid w:val="008C5B54"/>
    <w:rsid w:val="008D5080"/>
    <w:rsid w:val="008D7635"/>
    <w:rsid w:val="008F2291"/>
    <w:rsid w:val="008F2DC7"/>
    <w:rsid w:val="008F7DC1"/>
    <w:rsid w:val="009038BE"/>
    <w:rsid w:val="00917447"/>
    <w:rsid w:val="009240D2"/>
    <w:rsid w:val="009336EA"/>
    <w:rsid w:val="00940B23"/>
    <w:rsid w:val="0095780D"/>
    <w:rsid w:val="00971A3D"/>
    <w:rsid w:val="0097360B"/>
    <w:rsid w:val="0097384C"/>
    <w:rsid w:val="00977BB2"/>
    <w:rsid w:val="00996A80"/>
    <w:rsid w:val="009979F1"/>
    <w:rsid w:val="009A29BD"/>
    <w:rsid w:val="009B2DF5"/>
    <w:rsid w:val="009B6D05"/>
    <w:rsid w:val="009C57EE"/>
    <w:rsid w:val="009C6219"/>
    <w:rsid w:val="009E39E3"/>
    <w:rsid w:val="009E7067"/>
    <w:rsid w:val="009F34A4"/>
    <w:rsid w:val="00A078B8"/>
    <w:rsid w:val="00A145CF"/>
    <w:rsid w:val="00A16C4A"/>
    <w:rsid w:val="00A171AA"/>
    <w:rsid w:val="00A2111B"/>
    <w:rsid w:val="00A31E8C"/>
    <w:rsid w:val="00A37CB6"/>
    <w:rsid w:val="00A42146"/>
    <w:rsid w:val="00A454C7"/>
    <w:rsid w:val="00A55BF6"/>
    <w:rsid w:val="00A6251C"/>
    <w:rsid w:val="00A636FE"/>
    <w:rsid w:val="00A70A65"/>
    <w:rsid w:val="00A71CD9"/>
    <w:rsid w:val="00A75A4F"/>
    <w:rsid w:val="00A814CD"/>
    <w:rsid w:val="00A85BFA"/>
    <w:rsid w:val="00A94AA1"/>
    <w:rsid w:val="00AA2B12"/>
    <w:rsid w:val="00AA3DEF"/>
    <w:rsid w:val="00AA4E44"/>
    <w:rsid w:val="00AA524F"/>
    <w:rsid w:val="00AA755B"/>
    <w:rsid w:val="00AA76CB"/>
    <w:rsid w:val="00AB34D8"/>
    <w:rsid w:val="00AB5627"/>
    <w:rsid w:val="00AD2782"/>
    <w:rsid w:val="00AE2013"/>
    <w:rsid w:val="00AF0160"/>
    <w:rsid w:val="00AF447C"/>
    <w:rsid w:val="00B01BD9"/>
    <w:rsid w:val="00B0338A"/>
    <w:rsid w:val="00B10A0A"/>
    <w:rsid w:val="00B138A8"/>
    <w:rsid w:val="00B17E17"/>
    <w:rsid w:val="00B2703B"/>
    <w:rsid w:val="00B308F6"/>
    <w:rsid w:val="00B32AB4"/>
    <w:rsid w:val="00B4307B"/>
    <w:rsid w:val="00B64AAA"/>
    <w:rsid w:val="00B77E72"/>
    <w:rsid w:val="00B86407"/>
    <w:rsid w:val="00BB0A21"/>
    <w:rsid w:val="00BD2B4C"/>
    <w:rsid w:val="00BD5E68"/>
    <w:rsid w:val="00BD758F"/>
    <w:rsid w:val="00BE138B"/>
    <w:rsid w:val="00BF01C4"/>
    <w:rsid w:val="00C01002"/>
    <w:rsid w:val="00C20BA5"/>
    <w:rsid w:val="00C21B69"/>
    <w:rsid w:val="00C36F7C"/>
    <w:rsid w:val="00C41B75"/>
    <w:rsid w:val="00C518AE"/>
    <w:rsid w:val="00C57D59"/>
    <w:rsid w:val="00C62602"/>
    <w:rsid w:val="00C632BF"/>
    <w:rsid w:val="00C7508F"/>
    <w:rsid w:val="00C97A64"/>
    <w:rsid w:val="00CA517B"/>
    <w:rsid w:val="00CA73C9"/>
    <w:rsid w:val="00CA7C72"/>
    <w:rsid w:val="00CC29D0"/>
    <w:rsid w:val="00CC4DF5"/>
    <w:rsid w:val="00CD320D"/>
    <w:rsid w:val="00CD3F27"/>
    <w:rsid w:val="00CD45E9"/>
    <w:rsid w:val="00CD53F6"/>
    <w:rsid w:val="00CD54D3"/>
    <w:rsid w:val="00CE40BD"/>
    <w:rsid w:val="00CE5F23"/>
    <w:rsid w:val="00CF1ECD"/>
    <w:rsid w:val="00CF62B1"/>
    <w:rsid w:val="00D072EC"/>
    <w:rsid w:val="00D10A84"/>
    <w:rsid w:val="00D135B6"/>
    <w:rsid w:val="00D14916"/>
    <w:rsid w:val="00D15D65"/>
    <w:rsid w:val="00D179B4"/>
    <w:rsid w:val="00D276E6"/>
    <w:rsid w:val="00D44F27"/>
    <w:rsid w:val="00D45ABF"/>
    <w:rsid w:val="00D47C54"/>
    <w:rsid w:val="00D51012"/>
    <w:rsid w:val="00D57A3B"/>
    <w:rsid w:val="00D63268"/>
    <w:rsid w:val="00D72E2C"/>
    <w:rsid w:val="00D75115"/>
    <w:rsid w:val="00D82AA0"/>
    <w:rsid w:val="00D83A7C"/>
    <w:rsid w:val="00D86615"/>
    <w:rsid w:val="00D87BCF"/>
    <w:rsid w:val="00D934DB"/>
    <w:rsid w:val="00D93C60"/>
    <w:rsid w:val="00DA5FE2"/>
    <w:rsid w:val="00DA6071"/>
    <w:rsid w:val="00DB3A7B"/>
    <w:rsid w:val="00DB53A7"/>
    <w:rsid w:val="00DB6B79"/>
    <w:rsid w:val="00DC7900"/>
    <w:rsid w:val="00DD0605"/>
    <w:rsid w:val="00DE2462"/>
    <w:rsid w:val="00DF5FDC"/>
    <w:rsid w:val="00E00DF0"/>
    <w:rsid w:val="00E06464"/>
    <w:rsid w:val="00E10027"/>
    <w:rsid w:val="00E23C89"/>
    <w:rsid w:val="00E33602"/>
    <w:rsid w:val="00E41EBB"/>
    <w:rsid w:val="00E50795"/>
    <w:rsid w:val="00E515A0"/>
    <w:rsid w:val="00E55B1D"/>
    <w:rsid w:val="00E55B32"/>
    <w:rsid w:val="00E61316"/>
    <w:rsid w:val="00E904AF"/>
    <w:rsid w:val="00E91D84"/>
    <w:rsid w:val="00EA19BA"/>
    <w:rsid w:val="00EA1E4F"/>
    <w:rsid w:val="00EA39AE"/>
    <w:rsid w:val="00EA4011"/>
    <w:rsid w:val="00EB578E"/>
    <w:rsid w:val="00EC28B5"/>
    <w:rsid w:val="00ED448E"/>
    <w:rsid w:val="00EE1D00"/>
    <w:rsid w:val="00EF1CE0"/>
    <w:rsid w:val="00EF47DC"/>
    <w:rsid w:val="00EF512C"/>
    <w:rsid w:val="00F07CE6"/>
    <w:rsid w:val="00F13346"/>
    <w:rsid w:val="00F148CA"/>
    <w:rsid w:val="00F16D38"/>
    <w:rsid w:val="00F2203C"/>
    <w:rsid w:val="00F24CB2"/>
    <w:rsid w:val="00F27CD9"/>
    <w:rsid w:val="00F34ADF"/>
    <w:rsid w:val="00F400BF"/>
    <w:rsid w:val="00F536AE"/>
    <w:rsid w:val="00F714A6"/>
    <w:rsid w:val="00F71C63"/>
    <w:rsid w:val="00F8117A"/>
    <w:rsid w:val="00FA1960"/>
    <w:rsid w:val="00FB04B3"/>
    <w:rsid w:val="00FB15D3"/>
    <w:rsid w:val="00FC75A1"/>
    <w:rsid w:val="00FD0488"/>
    <w:rsid w:val="00FD1A8B"/>
    <w:rsid w:val="00FD1F57"/>
    <w:rsid w:val="00FE72B3"/>
    <w:rsid w:val="00FF0D0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link w:val="ac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g-binding">
    <w:name w:val="ng-binding"/>
    <w:rsid w:val="00FD1A8B"/>
  </w:style>
  <w:style w:type="character" w:customStyle="1" w:styleId="ac">
    <w:name w:val="Без интервала Знак"/>
    <w:link w:val="ab"/>
    <w:uiPriority w:val="1"/>
    <w:rsid w:val="000B5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link w:val="ac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g-binding">
    <w:name w:val="ng-binding"/>
    <w:rsid w:val="00FD1A8B"/>
  </w:style>
  <w:style w:type="character" w:customStyle="1" w:styleId="ac">
    <w:name w:val="Без интервала Знак"/>
    <w:link w:val="ab"/>
    <w:uiPriority w:val="1"/>
    <w:rsid w:val="000B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6438-4856-493F-BEAA-651D0A25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Ильчук Айгуль Назимовна</cp:lastModifiedBy>
  <cp:revision>77</cp:revision>
  <cp:lastPrinted>2023-11-29T06:51:00Z</cp:lastPrinted>
  <dcterms:created xsi:type="dcterms:W3CDTF">2023-06-22T12:14:00Z</dcterms:created>
  <dcterms:modified xsi:type="dcterms:W3CDTF">2023-11-29T06:56:00Z</dcterms:modified>
</cp:coreProperties>
</file>