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9E" w:rsidRDefault="001E249E" w:rsidP="001E249E">
      <w:pPr>
        <w:jc w:val="center"/>
        <w:rPr>
          <w:b/>
        </w:rPr>
      </w:pPr>
      <w:r w:rsidRPr="006D18E2">
        <w:rPr>
          <w:b/>
        </w:rPr>
        <w:t>Техническое задание (описание объекта закупки и условия исполнения государственного контракта)</w:t>
      </w:r>
    </w:p>
    <w:p w:rsidR="00B47798" w:rsidRPr="000D352A" w:rsidRDefault="00321B2E" w:rsidP="00B47798">
      <w:pPr>
        <w:keepLines/>
        <w:widowControl w:val="0"/>
        <w:autoSpaceDE w:val="0"/>
        <w:autoSpaceDN w:val="0"/>
        <w:adjustRightInd w:val="0"/>
        <w:jc w:val="center"/>
      </w:pPr>
      <w:r>
        <w:rPr>
          <w:b/>
        </w:rPr>
        <w:t>П</w:t>
      </w:r>
      <w:r w:rsidR="00B47798" w:rsidRPr="00116229">
        <w:rPr>
          <w:b/>
        </w:rPr>
        <w:t>оставк</w:t>
      </w:r>
      <w:r>
        <w:rPr>
          <w:b/>
        </w:rPr>
        <w:t>а</w:t>
      </w:r>
      <w:r w:rsidR="00B47798" w:rsidRPr="00116229">
        <w:rPr>
          <w:b/>
        </w:rPr>
        <w:t xml:space="preserve"> в 2023 году автомобилей с адаптированными органами управления, предназначенных для застрахованных лиц с ограниченными физическими возможностями, получивших повреждение здоровья вследствие несчастного случая на производстве и (или) профессионального заболевания</w:t>
      </w:r>
    </w:p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541"/>
        <w:gridCol w:w="1694"/>
        <w:gridCol w:w="6090"/>
        <w:gridCol w:w="6"/>
        <w:gridCol w:w="850"/>
        <w:gridCol w:w="709"/>
        <w:gridCol w:w="2836"/>
        <w:gridCol w:w="1983"/>
      </w:tblGrid>
      <w:tr w:rsidR="005D3523" w:rsidRPr="006D18E2" w:rsidTr="005D3523">
        <w:tc>
          <w:tcPr>
            <w:tcW w:w="184" w:type="pct"/>
          </w:tcPr>
          <w:p w:rsidR="005D3523" w:rsidRPr="006D18E2" w:rsidRDefault="005D3523" w:rsidP="00CC3418">
            <w:pPr>
              <w:jc w:val="center"/>
            </w:pPr>
            <w:r w:rsidRPr="006D18E2">
              <w:t>№ п/п</w:t>
            </w:r>
          </w:p>
        </w:tc>
        <w:tc>
          <w:tcPr>
            <w:tcW w:w="576" w:type="pct"/>
          </w:tcPr>
          <w:p w:rsidR="005D3523" w:rsidRPr="006D18E2" w:rsidRDefault="005D3523" w:rsidP="00CC3418">
            <w:pPr>
              <w:jc w:val="center"/>
            </w:pPr>
            <w:r w:rsidRPr="006D18E2">
              <w:t>Наименование товара, работ, услуг</w:t>
            </w:r>
          </w:p>
        </w:tc>
        <w:tc>
          <w:tcPr>
            <w:tcW w:w="2072" w:type="pct"/>
            <w:gridSpan w:val="2"/>
          </w:tcPr>
          <w:p w:rsidR="005D3523" w:rsidRPr="006D18E2" w:rsidRDefault="005D3523" w:rsidP="00CC3418">
            <w:pPr>
              <w:jc w:val="center"/>
            </w:pPr>
            <w:r w:rsidRPr="006D18E2">
              <w:t>Описание объекта закупки</w:t>
            </w:r>
          </w:p>
        </w:tc>
        <w:tc>
          <w:tcPr>
            <w:tcW w:w="289" w:type="pct"/>
          </w:tcPr>
          <w:p w:rsidR="005D3523" w:rsidRPr="006D18E2" w:rsidRDefault="005D3523" w:rsidP="00CC3418">
            <w:pPr>
              <w:jc w:val="center"/>
            </w:pPr>
            <w:r w:rsidRPr="006D18E2">
              <w:t>Кол-во</w:t>
            </w:r>
          </w:p>
        </w:tc>
        <w:tc>
          <w:tcPr>
            <w:tcW w:w="241" w:type="pct"/>
          </w:tcPr>
          <w:p w:rsidR="005D3523" w:rsidRPr="006D18E2" w:rsidRDefault="005D3523" w:rsidP="00CC3418">
            <w:pPr>
              <w:jc w:val="center"/>
            </w:pPr>
            <w:r w:rsidRPr="006D18E2">
              <w:t>Ед. изм.</w:t>
            </w:r>
          </w:p>
        </w:tc>
        <w:tc>
          <w:tcPr>
            <w:tcW w:w="964" w:type="pct"/>
          </w:tcPr>
          <w:p w:rsidR="005D3523" w:rsidRPr="006D18E2" w:rsidRDefault="005D3523" w:rsidP="00CC3418">
            <w:pPr>
              <w:jc w:val="center"/>
            </w:pPr>
            <w:r w:rsidRPr="006D18E2">
              <w:t>Цена за ед. изм.</w:t>
            </w:r>
            <w:r w:rsidRPr="006D18E2">
              <w:rPr>
                <w:rStyle w:val="a6"/>
              </w:rPr>
              <w:footnoteReference w:id="1"/>
            </w:r>
            <w:r w:rsidRPr="006D18E2">
              <w:t>, руб.</w:t>
            </w:r>
          </w:p>
        </w:tc>
        <w:tc>
          <w:tcPr>
            <w:tcW w:w="674" w:type="pct"/>
          </w:tcPr>
          <w:p w:rsidR="005D3523" w:rsidRPr="006D18E2" w:rsidRDefault="005D3523" w:rsidP="00CC3418">
            <w:pPr>
              <w:jc w:val="center"/>
            </w:pPr>
            <w:r w:rsidRPr="006D18E2">
              <w:t>Цена по позиции</w:t>
            </w:r>
            <w:r w:rsidRPr="006D18E2">
              <w:rPr>
                <w:rStyle w:val="a6"/>
              </w:rPr>
              <w:footnoteReference w:id="2"/>
            </w:r>
            <w:r w:rsidRPr="006D18E2">
              <w:t>, руб.</w:t>
            </w:r>
          </w:p>
        </w:tc>
      </w:tr>
      <w:tr w:rsidR="005D3523" w:rsidRPr="006D18E2" w:rsidTr="005D3523">
        <w:trPr>
          <w:trHeight w:val="1408"/>
        </w:trPr>
        <w:tc>
          <w:tcPr>
            <w:tcW w:w="184" w:type="pct"/>
          </w:tcPr>
          <w:p w:rsidR="005D3523" w:rsidRPr="006D18E2" w:rsidRDefault="005D3523" w:rsidP="00B9540B">
            <w:r w:rsidRPr="006D18E2">
              <w:t>1.</w:t>
            </w:r>
          </w:p>
        </w:tc>
        <w:tc>
          <w:tcPr>
            <w:tcW w:w="576" w:type="pct"/>
          </w:tcPr>
          <w:p w:rsidR="005D3523" w:rsidRPr="00B47798" w:rsidRDefault="005D3523" w:rsidP="00B9540B">
            <w:pPr>
              <w:pStyle w:val="a7"/>
              <w:jc w:val="both"/>
            </w:pPr>
            <w:r w:rsidRPr="00B47798">
              <w:rPr>
                <w:sz w:val="22"/>
              </w:rPr>
              <w:t>Транспортные средства для инвалидов без правой ноги</w:t>
            </w:r>
          </w:p>
        </w:tc>
        <w:tc>
          <w:tcPr>
            <w:tcW w:w="2072" w:type="pct"/>
            <w:gridSpan w:val="2"/>
          </w:tcPr>
          <w:p w:rsidR="005D3523" w:rsidRPr="00453F13" w:rsidRDefault="005D3523" w:rsidP="00B47798">
            <w:pPr>
              <w:suppressAutoHyphens/>
              <w:snapToGrid w:val="0"/>
              <w:rPr>
                <w:sz w:val="22"/>
              </w:rPr>
            </w:pPr>
            <w:r w:rsidRPr="00453F13">
              <w:rPr>
                <w:sz w:val="22"/>
              </w:rPr>
              <w:t>Категория транспортного средства - М1;</w:t>
            </w:r>
          </w:p>
          <w:p w:rsidR="005D3523" w:rsidRPr="00453F13" w:rsidRDefault="005D3523" w:rsidP="00B47798">
            <w:pPr>
              <w:suppressAutoHyphens/>
              <w:snapToGrid w:val="0"/>
              <w:rPr>
                <w:sz w:val="22"/>
              </w:rPr>
            </w:pPr>
            <w:r w:rsidRPr="00453F13">
              <w:rPr>
                <w:sz w:val="22"/>
              </w:rPr>
              <w:t>Тип кузова/количество дверей - цельнометаллический/не менее 4;</w:t>
            </w:r>
          </w:p>
          <w:p w:rsidR="005D3523" w:rsidRPr="00453F13" w:rsidRDefault="005D3523" w:rsidP="00B47798">
            <w:pPr>
              <w:suppressAutoHyphens/>
              <w:snapToGrid w:val="0"/>
              <w:rPr>
                <w:sz w:val="22"/>
              </w:rPr>
            </w:pPr>
            <w:r w:rsidRPr="00453F13">
              <w:rPr>
                <w:sz w:val="22"/>
              </w:rPr>
              <w:t>Колесная формула/ведущие колеса - 4 х 2 / передние;</w:t>
            </w:r>
          </w:p>
          <w:p w:rsidR="005D3523" w:rsidRPr="00453F13" w:rsidRDefault="005D3523" w:rsidP="00B47798">
            <w:pPr>
              <w:suppressAutoHyphens/>
              <w:snapToGrid w:val="0"/>
              <w:rPr>
                <w:sz w:val="22"/>
              </w:rPr>
            </w:pPr>
            <w:r w:rsidRPr="00453F13">
              <w:rPr>
                <w:sz w:val="22"/>
              </w:rPr>
              <w:t xml:space="preserve">Схема компоновки автомобиля - </w:t>
            </w:r>
            <w:proofErr w:type="spellStart"/>
            <w:r w:rsidRPr="00453F13">
              <w:rPr>
                <w:sz w:val="22"/>
              </w:rPr>
              <w:t>переднеприводная</w:t>
            </w:r>
            <w:proofErr w:type="spellEnd"/>
            <w:r w:rsidRPr="00453F13">
              <w:rPr>
                <w:sz w:val="22"/>
              </w:rPr>
              <w:t>;</w:t>
            </w:r>
          </w:p>
          <w:p w:rsidR="005D3523" w:rsidRPr="00453F13" w:rsidRDefault="005D3523" w:rsidP="00B47798">
            <w:pPr>
              <w:suppressAutoHyphens/>
              <w:snapToGrid w:val="0"/>
              <w:rPr>
                <w:sz w:val="22"/>
              </w:rPr>
            </w:pPr>
            <w:r w:rsidRPr="00453F13">
              <w:rPr>
                <w:sz w:val="22"/>
              </w:rPr>
              <w:t>Расположение двигателя- Переднее поперечное;</w:t>
            </w:r>
          </w:p>
          <w:p w:rsidR="005D3523" w:rsidRPr="00453F13" w:rsidRDefault="005D3523" w:rsidP="00B47798">
            <w:pPr>
              <w:suppressAutoHyphens/>
              <w:snapToGrid w:val="0"/>
              <w:rPr>
                <w:sz w:val="22"/>
              </w:rPr>
            </w:pPr>
            <w:r w:rsidRPr="00453F13">
              <w:rPr>
                <w:sz w:val="22"/>
              </w:rPr>
              <w:t>Тип двигателя -Четырехтактный, бензиновый;</w:t>
            </w:r>
          </w:p>
          <w:p w:rsidR="005D3523" w:rsidRPr="00453F13" w:rsidRDefault="005D3523" w:rsidP="00B47798">
            <w:pPr>
              <w:suppressAutoHyphens/>
              <w:snapToGrid w:val="0"/>
              <w:rPr>
                <w:sz w:val="22"/>
              </w:rPr>
            </w:pPr>
            <w:r w:rsidRPr="00453F13">
              <w:rPr>
                <w:sz w:val="22"/>
              </w:rPr>
              <w:t>Трансмиссия – механическая</w:t>
            </w:r>
          </w:p>
          <w:p w:rsidR="005D3523" w:rsidRPr="00453F13" w:rsidRDefault="005D3523" w:rsidP="00B47798">
            <w:pPr>
              <w:suppressAutoHyphens/>
              <w:snapToGrid w:val="0"/>
              <w:rPr>
                <w:sz w:val="22"/>
              </w:rPr>
            </w:pPr>
            <w:r w:rsidRPr="00453F13">
              <w:rPr>
                <w:sz w:val="22"/>
              </w:rPr>
              <w:t>Тип коробки передач – с механическим управлением;</w:t>
            </w:r>
          </w:p>
          <w:p w:rsidR="005D3523" w:rsidRPr="00453F13" w:rsidRDefault="005D3523" w:rsidP="00B47798">
            <w:pPr>
              <w:suppressAutoHyphens/>
              <w:snapToGrid w:val="0"/>
              <w:rPr>
                <w:sz w:val="22"/>
              </w:rPr>
            </w:pPr>
            <w:r w:rsidRPr="00453F13">
              <w:rPr>
                <w:sz w:val="22"/>
              </w:rPr>
              <w:t>Двигатель внутреннего сгорания (рабочий объем), см³ -Не менее 1500 и не более 1800;</w:t>
            </w:r>
          </w:p>
          <w:p w:rsidR="005D3523" w:rsidRPr="00453F13" w:rsidRDefault="005D3523" w:rsidP="00B47798">
            <w:pPr>
              <w:suppressAutoHyphens/>
              <w:snapToGrid w:val="0"/>
              <w:rPr>
                <w:sz w:val="22"/>
              </w:rPr>
            </w:pPr>
            <w:r w:rsidRPr="00453F13">
              <w:rPr>
                <w:sz w:val="22"/>
              </w:rPr>
              <w:t xml:space="preserve">Оборудование автомобиля - </w:t>
            </w:r>
          </w:p>
          <w:p w:rsidR="005D3523" w:rsidRPr="00453F13" w:rsidRDefault="005D3523" w:rsidP="00B47798">
            <w:pPr>
              <w:suppressAutoHyphens/>
              <w:snapToGrid w:val="0"/>
              <w:rPr>
                <w:sz w:val="22"/>
              </w:rPr>
            </w:pPr>
            <w:r w:rsidRPr="00453F13">
              <w:rPr>
                <w:sz w:val="22"/>
              </w:rPr>
              <w:t>В соответствии с пунктом 15 приложения № 3 к ТР ТС 018/2011, с дополнениями и изменениями в соответствии с Постановлением Правительства РФ № 855 от 12.05.2022;</w:t>
            </w:r>
          </w:p>
          <w:p w:rsidR="005D3523" w:rsidRPr="00453F13" w:rsidRDefault="005D3523" w:rsidP="00B47798">
            <w:pPr>
              <w:suppressAutoHyphens/>
              <w:snapToGrid w:val="0"/>
              <w:rPr>
                <w:sz w:val="22"/>
              </w:rPr>
            </w:pPr>
            <w:r w:rsidRPr="00453F13">
              <w:rPr>
                <w:sz w:val="22"/>
              </w:rPr>
              <w:t>Расход топлива в смешанном цикле, л/100 км. - не более 7,0;</w:t>
            </w:r>
          </w:p>
          <w:p w:rsidR="005D3523" w:rsidRPr="00453F13" w:rsidRDefault="005D3523" w:rsidP="00B47798">
            <w:pPr>
              <w:suppressAutoHyphens/>
              <w:rPr>
                <w:sz w:val="22"/>
              </w:rPr>
            </w:pPr>
            <w:r w:rsidRPr="00453F13">
              <w:rPr>
                <w:sz w:val="22"/>
              </w:rPr>
              <w:t>Топливо Бензин с октановым числом не менее 95</w:t>
            </w:r>
          </w:p>
          <w:p w:rsidR="005D3523" w:rsidRPr="006D18E2" w:rsidRDefault="005D3523" w:rsidP="00B47798">
            <w:pPr>
              <w:widowControl w:val="0"/>
              <w:ind w:firstLine="222"/>
              <w:jc w:val="both"/>
            </w:pPr>
          </w:p>
        </w:tc>
        <w:tc>
          <w:tcPr>
            <w:tcW w:w="289" w:type="pct"/>
          </w:tcPr>
          <w:p w:rsidR="005D3523" w:rsidRPr="006D18E2" w:rsidRDefault="005D3523" w:rsidP="00B9540B">
            <w:pPr>
              <w:jc w:val="center"/>
            </w:pPr>
            <w:r>
              <w:t>4</w:t>
            </w:r>
          </w:p>
        </w:tc>
        <w:tc>
          <w:tcPr>
            <w:tcW w:w="241" w:type="pct"/>
          </w:tcPr>
          <w:p w:rsidR="005D3523" w:rsidRPr="006D18E2" w:rsidRDefault="005D3523" w:rsidP="00B9540B">
            <w:pPr>
              <w:jc w:val="center"/>
            </w:pPr>
            <w:r w:rsidRPr="006D18E2">
              <w:t>Шт.</w:t>
            </w:r>
          </w:p>
        </w:tc>
        <w:tc>
          <w:tcPr>
            <w:tcW w:w="964" w:type="pct"/>
          </w:tcPr>
          <w:p w:rsidR="005D3523" w:rsidRPr="00B9540B" w:rsidRDefault="005D3523" w:rsidP="00B9540B">
            <w:pPr>
              <w:jc w:val="center"/>
            </w:pPr>
            <w:r w:rsidRPr="00453F13">
              <w:rPr>
                <w:sz w:val="22"/>
              </w:rPr>
              <w:t>1 048 87</w:t>
            </w:r>
            <w:bookmarkStart w:id="0" w:name="_GoBack"/>
            <w:bookmarkEnd w:id="0"/>
            <w:r w:rsidRPr="00453F13">
              <w:rPr>
                <w:sz w:val="22"/>
              </w:rPr>
              <w:t>2,26</w:t>
            </w:r>
          </w:p>
        </w:tc>
        <w:tc>
          <w:tcPr>
            <w:tcW w:w="674" w:type="pct"/>
          </w:tcPr>
          <w:p w:rsidR="005D3523" w:rsidRPr="00B9540B" w:rsidRDefault="005D3523" w:rsidP="00B9540B">
            <w:pPr>
              <w:jc w:val="center"/>
            </w:pPr>
            <w:r w:rsidRPr="00453F13">
              <w:rPr>
                <w:sz w:val="22"/>
              </w:rPr>
              <w:t>4 195 489,04</w:t>
            </w:r>
          </w:p>
        </w:tc>
      </w:tr>
      <w:tr w:rsidR="004B5FF5" w:rsidRPr="006D18E2" w:rsidTr="005D3523">
        <w:trPr>
          <w:trHeight w:val="1408"/>
        </w:trPr>
        <w:tc>
          <w:tcPr>
            <w:tcW w:w="184" w:type="pct"/>
          </w:tcPr>
          <w:p w:rsidR="004B5FF5" w:rsidRPr="006D18E2" w:rsidRDefault="004B5FF5" w:rsidP="00B9540B">
            <w:r>
              <w:t>2.</w:t>
            </w:r>
          </w:p>
        </w:tc>
        <w:tc>
          <w:tcPr>
            <w:tcW w:w="576" w:type="pct"/>
          </w:tcPr>
          <w:p w:rsidR="004B5FF5" w:rsidRPr="00B47798" w:rsidRDefault="004B5FF5" w:rsidP="00B9540B">
            <w:pPr>
              <w:pStyle w:val="a7"/>
              <w:jc w:val="both"/>
              <w:rPr>
                <w:sz w:val="22"/>
              </w:rPr>
            </w:pPr>
            <w:r w:rsidRPr="004B5FF5">
              <w:rPr>
                <w:sz w:val="22"/>
              </w:rPr>
              <w:t>Транспортные средства для инвалидов без обеих ног</w:t>
            </w:r>
          </w:p>
        </w:tc>
        <w:tc>
          <w:tcPr>
            <w:tcW w:w="2072" w:type="pct"/>
            <w:gridSpan w:val="2"/>
          </w:tcPr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>Категория транспортного средства - М1;</w:t>
            </w:r>
          </w:p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>Тип кузова/количество дверей - цельнометаллический/не менее 4;</w:t>
            </w:r>
          </w:p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>Колесная формула/ведущие колеса - 4 х 2 / передние;</w:t>
            </w:r>
          </w:p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>Схема компоновки автомобиля –</w:t>
            </w:r>
          </w:p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 xml:space="preserve"> </w:t>
            </w:r>
            <w:proofErr w:type="spellStart"/>
            <w:r w:rsidRPr="00BF4A51">
              <w:rPr>
                <w:sz w:val="22"/>
              </w:rPr>
              <w:t>переднеприводная</w:t>
            </w:r>
            <w:proofErr w:type="spellEnd"/>
            <w:r w:rsidRPr="00BF4A51">
              <w:rPr>
                <w:sz w:val="22"/>
              </w:rPr>
              <w:t>;</w:t>
            </w:r>
          </w:p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>Расположение двигателя- Переднее поперечное;</w:t>
            </w:r>
          </w:p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>Тип двигателя -Четырехтактный, бензиновый;</w:t>
            </w:r>
          </w:p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>Трансмиссия – механическая;</w:t>
            </w:r>
          </w:p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>Тип коробки передач - с механическим управлением;</w:t>
            </w:r>
          </w:p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>Двигатель внутреннего сгорания (рабочий объем),</w:t>
            </w:r>
          </w:p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 xml:space="preserve"> см³ - не менее 1500- и не более 1800;</w:t>
            </w:r>
          </w:p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 xml:space="preserve">Оборудование автомобиля - </w:t>
            </w:r>
          </w:p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>В соответствии с пунктом 15 приложения № 3 к ТР ТС 018/2011, с дополнениями и изменениями в соответствии с Постановлением Правительства РФ № 855 от 12.05.2022;</w:t>
            </w:r>
          </w:p>
          <w:p w:rsidR="004B5FF5" w:rsidRPr="00BF4A51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>Расход топлива в смешанном цикле, л/100 км. - не более 7,0;</w:t>
            </w:r>
          </w:p>
          <w:p w:rsidR="004B5FF5" w:rsidRPr="00453F13" w:rsidRDefault="004B5FF5" w:rsidP="004B5FF5">
            <w:pPr>
              <w:suppressAutoHyphens/>
              <w:snapToGrid w:val="0"/>
              <w:rPr>
                <w:sz w:val="22"/>
              </w:rPr>
            </w:pPr>
            <w:r w:rsidRPr="00BF4A51">
              <w:rPr>
                <w:sz w:val="22"/>
              </w:rPr>
              <w:t>Топливо Бензин с октановым числом не менее 95</w:t>
            </w:r>
          </w:p>
        </w:tc>
        <w:tc>
          <w:tcPr>
            <w:tcW w:w="289" w:type="pct"/>
          </w:tcPr>
          <w:p w:rsidR="004B5FF5" w:rsidRDefault="004B5FF5" w:rsidP="00B9540B">
            <w:pPr>
              <w:jc w:val="center"/>
            </w:pPr>
            <w:r>
              <w:t>4</w:t>
            </w:r>
          </w:p>
        </w:tc>
        <w:tc>
          <w:tcPr>
            <w:tcW w:w="241" w:type="pct"/>
          </w:tcPr>
          <w:p w:rsidR="004B5FF5" w:rsidRPr="006D18E2" w:rsidRDefault="00B815A2" w:rsidP="00B9540B">
            <w:pPr>
              <w:jc w:val="center"/>
            </w:pPr>
            <w:r>
              <w:t>Шт.</w:t>
            </w:r>
          </w:p>
        </w:tc>
        <w:tc>
          <w:tcPr>
            <w:tcW w:w="964" w:type="pct"/>
          </w:tcPr>
          <w:p w:rsidR="004B5FF5" w:rsidRPr="00453F13" w:rsidRDefault="004B5FF5" w:rsidP="00B9540B">
            <w:pPr>
              <w:jc w:val="center"/>
              <w:rPr>
                <w:sz w:val="22"/>
              </w:rPr>
            </w:pPr>
            <w:r w:rsidRPr="00453F13">
              <w:rPr>
                <w:sz w:val="22"/>
              </w:rPr>
              <w:t>1 048 872,26</w:t>
            </w:r>
          </w:p>
        </w:tc>
        <w:tc>
          <w:tcPr>
            <w:tcW w:w="674" w:type="pct"/>
          </w:tcPr>
          <w:p w:rsidR="004B5FF5" w:rsidRPr="00453F13" w:rsidRDefault="004B5FF5" w:rsidP="00B9540B">
            <w:pPr>
              <w:jc w:val="center"/>
              <w:rPr>
                <w:sz w:val="22"/>
              </w:rPr>
            </w:pPr>
            <w:r w:rsidRPr="00453F13">
              <w:rPr>
                <w:sz w:val="22"/>
              </w:rPr>
              <w:t>4 195 489,04</w:t>
            </w:r>
          </w:p>
        </w:tc>
      </w:tr>
      <w:tr w:rsidR="005D3523" w:rsidRPr="006D18E2" w:rsidTr="005D3523">
        <w:tc>
          <w:tcPr>
            <w:tcW w:w="2830" w:type="pct"/>
            <w:gridSpan w:val="3"/>
          </w:tcPr>
          <w:p w:rsidR="005D3523" w:rsidRPr="006D18E2" w:rsidRDefault="005D3523" w:rsidP="005D3523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91" w:type="pct"/>
            <w:gridSpan w:val="2"/>
          </w:tcPr>
          <w:p w:rsidR="005D3523" w:rsidRPr="006D18E2" w:rsidRDefault="004B5FF5" w:rsidP="005D35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" w:type="pct"/>
          </w:tcPr>
          <w:p w:rsidR="005D3523" w:rsidRPr="006D18E2" w:rsidRDefault="005D3523" w:rsidP="00CC3418">
            <w:pPr>
              <w:jc w:val="center"/>
              <w:rPr>
                <w:b/>
              </w:rPr>
            </w:pPr>
          </w:p>
        </w:tc>
        <w:tc>
          <w:tcPr>
            <w:tcW w:w="964" w:type="pct"/>
          </w:tcPr>
          <w:p w:rsidR="005D3523" w:rsidRPr="006D18E2" w:rsidRDefault="005D3523" w:rsidP="00CC3418">
            <w:pPr>
              <w:jc w:val="center"/>
              <w:rPr>
                <w:b/>
              </w:rPr>
            </w:pPr>
          </w:p>
        </w:tc>
        <w:tc>
          <w:tcPr>
            <w:tcW w:w="674" w:type="pct"/>
          </w:tcPr>
          <w:p w:rsidR="005D3523" w:rsidRPr="006D18E2" w:rsidRDefault="004B5FF5" w:rsidP="00B47798">
            <w:pPr>
              <w:jc w:val="center"/>
              <w:rPr>
                <w:b/>
              </w:rPr>
            </w:pPr>
            <w:r w:rsidRPr="00453F13">
              <w:rPr>
                <w:b/>
                <w:sz w:val="22"/>
              </w:rPr>
              <w:t>8 390 978,08</w:t>
            </w:r>
          </w:p>
        </w:tc>
      </w:tr>
    </w:tbl>
    <w:p w:rsidR="00AE3B5C" w:rsidRPr="00BF4A51" w:rsidRDefault="00AE3B5C" w:rsidP="00AE3B5C">
      <w:pPr>
        <w:ind w:firstLine="708"/>
        <w:rPr>
          <w:b/>
          <w:bCs/>
        </w:rPr>
      </w:pPr>
      <w:r w:rsidRPr="00BF4A51">
        <w:rPr>
          <w:b/>
          <w:bCs/>
        </w:rPr>
        <w:t>Требования к условиям поставки:</w:t>
      </w:r>
    </w:p>
    <w:p w:rsidR="00AE3B5C" w:rsidRPr="00BF4A51" w:rsidRDefault="00AE3B5C" w:rsidP="00AE3B5C">
      <w:pPr>
        <w:ind w:firstLine="708"/>
        <w:jc w:val="both"/>
      </w:pPr>
      <w:r w:rsidRPr="00BF4A51">
        <w:t xml:space="preserve"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018/2011), с дополнениями и изменениями в соответствии с Постановлением Правительства РФ № 855 от 12.05.2022. </w:t>
      </w:r>
    </w:p>
    <w:p w:rsidR="00AE3B5C" w:rsidRPr="00BF4A51" w:rsidRDefault="00AE3B5C" w:rsidP="00AE3B5C">
      <w:pPr>
        <w:jc w:val="both"/>
      </w:pPr>
      <w:r w:rsidRPr="00BF4A51">
        <w:t xml:space="preserve">Соответствие автомобилей и их компонентов ТР ТС 018/2011 должно быть подтверждено маркировкой единым знаком обращения продукции на рынке. </w:t>
      </w:r>
    </w:p>
    <w:p w:rsidR="00AE3B5C" w:rsidRPr="00BF4A51" w:rsidRDefault="00AE3B5C" w:rsidP="00AE3B5C">
      <w:pPr>
        <w:ind w:firstLine="708"/>
        <w:jc w:val="both"/>
      </w:pPr>
      <w:r w:rsidRPr="00BF4A51">
        <w:t>Автомобили должны соответствовать Коду по Общероссийскому классификатору (ОКП) ОК 034-2014,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AE3B5C" w:rsidRPr="00BF4A51" w:rsidRDefault="00AE3B5C" w:rsidP="00AE3B5C">
      <w:pPr>
        <w:ind w:firstLine="708"/>
        <w:jc w:val="both"/>
      </w:pPr>
      <w:r w:rsidRPr="00BF4A51">
        <w:t>Автомобили должны быть легковыми.</w:t>
      </w:r>
    </w:p>
    <w:p w:rsidR="00AE3B5C" w:rsidRPr="00BF4A51" w:rsidRDefault="00AE3B5C" w:rsidP="00AE3B5C">
      <w:pPr>
        <w:ind w:firstLine="708"/>
        <w:jc w:val="both"/>
      </w:pPr>
      <w:r w:rsidRPr="00BF4A51">
        <w:t>Автомобили должны быть новыми, ранее не бывшими в эксплуатации.</w:t>
      </w:r>
    </w:p>
    <w:p w:rsidR="00AE3B5C" w:rsidRPr="00BF4A51" w:rsidRDefault="00AE3B5C" w:rsidP="00AE3B5C">
      <w:pPr>
        <w:ind w:firstLine="708"/>
        <w:jc w:val="both"/>
      </w:pPr>
      <w:r w:rsidRPr="00BF4A51">
        <w:t>Автомобиль должен быть 2023 года изготовления.</w:t>
      </w:r>
    </w:p>
    <w:p w:rsidR="00AE3B5C" w:rsidRPr="00BF4A51" w:rsidRDefault="00AE3B5C" w:rsidP="00AE3B5C">
      <w:pPr>
        <w:ind w:firstLine="708"/>
        <w:jc w:val="both"/>
      </w:pPr>
      <w:r w:rsidRPr="00BF4A51">
        <w:lastRenderedPageBreak/>
        <w:t>Автомобили должны быть в базовой комплектации и цветности (светлых тонов), а также укомплектованы комплектом шин, соответствующих сезону.</w:t>
      </w:r>
    </w:p>
    <w:p w:rsidR="00AE3B5C" w:rsidRPr="00BF4A51" w:rsidRDefault="00AE3B5C" w:rsidP="00AE3B5C">
      <w:pPr>
        <w:ind w:firstLine="708"/>
        <w:jc w:val="both"/>
      </w:pPr>
      <w:r w:rsidRPr="00BF4A51">
        <w:t>Автомобили, предназначенные для лиц с ограниченными физическими возможностями, с различными нарушениями функций по требованию Заказчика должны быть оборудованы специальными средствами управления (адаптированными органами управления).</w:t>
      </w:r>
    </w:p>
    <w:p w:rsidR="00AE3B5C" w:rsidRPr="00BF4A51" w:rsidRDefault="00AE3B5C" w:rsidP="00AE3B5C">
      <w:pPr>
        <w:ind w:firstLine="708"/>
        <w:jc w:val="both"/>
      </w:pPr>
      <w:r w:rsidRPr="00BF4A51">
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</w:r>
    </w:p>
    <w:p w:rsidR="00AE3B5C" w:rsidRPr="00BF4A51" w:rsidRDefault="00AE3B5C" w:rsidP="00AE3B5C">
      <w:pPr>
        <w:ind w:firstLine="708"/>
        <w:jc w:val="both"/>
      </w:pPr>
      <w:r w:rsidRPr="00BF4A51">
        <w:t>Специальные средства управления (адаптированные органы управления) должны иметь сертификат соответствия или должны быть сертифицированы в составе автомобиля.</w:t>
      </w:r>
    </w:p>
    <w:p w:rsidR="00AE3B5C" w:rsidRPr="00BF4A51" w:rsidRDefault="00AE3B5C" w:rsidP="00AE3B5C">
      <w:pPr>
        <w:ind w:firstLine="708"/>
        <w:jc w:val="both"/>
      </w:pPr>
      <w:r w:rsidRPr="00BF4A51">
        <w:t>Комплекты документов на автомобили должны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AE3B5C" w:rsidRPr="00BF4A51" w:rsidRDefault="00AE3B5C" w:rsidP="00AE3B5C">
      <w:pPr>
        <w:ind w:firstLine="708"/>
        <w:jc w:val="both"/>
      </w:pPr>
      <w:r w:rsidRPr="00BF4A51">
        <w:t>Требования к документам, подтверждающим соответствие автомобилей установленным требованиям должны быть:</w:t>
      </w:r>
    </w:p>
    <w:p w:rsidR="00AE3B5C" w:rsidRPr="00BF4A51" w:rsidRDefault="00AE3B5C" w:rsidP="00AE3B5C">
      <w:pPr>
        <w:ind w:firstLine="708"/>
        <w:jc w:val="both"/>
      </w:pPr>
      <w:r w:rsidRPr="00BF4A51">
        <w:t>Должно быть одобрение типа транспортного средства, выданное в соответствии с требованиями ТР ТС 018/2011.</w:t>
      </w:r>
    </w:p>
    <w:p w:rsidR="00AE3B5C" w:rsidRPr="00BF4A51" w:rsidRDefault="00AE3B5C" w:rsidP="00AE3B5C">
      <w:pPr>
        <w:ind w:firstLine="708"/>
        <w:jc w:val="both"/>
      </w:pPr>
      <w:r w:rsidRPr="00BF4A51">
        <w:t>Должен быть 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</w:t>
      </w:r>
    </w:p>
    <w:p w:rsidR="00AE3B5C" w:rsidRPr="00BF4A51" w:rsidRDefault="00AE3B5C" w:rsidP="00AE3B5C">
      <w:pPr>
        <w:jc w:val="both"/>
      </w:pPr>
      <w:r w:rsidRPr="00BF4A51">
        <w:rPr>
          <w:b/>
        </w:rPr>
        <w:t>Документы, передаваемые вместе с автомобилем</w:t>
      </w:r>
      <w:r w:rsidRPr="00BF4A51">
        <w:t>:</w:t>
      </w:r>
    </w:p>
    <w:p w:rsidR="00AE3B5C" w:rsidRPr="00BF4A51" w:rsidRDefault="00AE3B5C" w:rsidP="00AE3B5C">
      <w:pPr>
        <w:ind w:firstLine="708"/>
        <w:jc w:val="both"/>
      </w:pPr>
      <w:r w:rsidRPr="00BF4A51">
        <w:t>- должен быть гарантийный талон на автомобиль;</w:t>
      </w:r>
    </w:p>
    <w:p w:rsidR="00AE3B5C" w:rsidRPr="00BF4A51" w:rsidRDefault="00AE3B5C" w:rsidP="00AE3B5C">
      <w:pPr>
        <w:ind w:firstLine="708"/>
        <w:jc w:val="both"/>
      </w:pPr>
      <w:r w:rsidRPr="00BF4A51">
        <w:t>- должен быть паспорт транспортного средства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колесных транспортных средств» или выписка из электронного паспорта транспортного средства со статусом действующий.</w:t>
      </w:r>
    </w:p>
    <w:p w:rsidR="00AE3B5C" w:rsidRPr="00BF4A51" w:rsidRDefault="00AE3B5C" w:rsidP="00AE3B5C">
      <w:pPr>
        <w:ind w:firstLine="708"/>
        <w:jc w:val="both"/>
      </w:pPr>
      <w:r w:rsidRPr="00BF4A51">
        <w:t>- должна быть сервисная книжка;</w:t>
      </w:r>
    </w:p>
    <w:p w:rsidR="00AE3B5C" w:rsidRPr="00BF4A51" w:rsidRDefault="00AE3B5C" w:rsidP="00AE3B5C">
      <w:pPr>
        <w:ind w:firstLine="708"/>
        <w:jc w:val="both"/>
      </w:pPr>
      <w:r w:rsidRPr="00BF4A51">
        <w:t>- должно быть руководство по эксплуатации автомобиля;</w:t>
      </w:r>
    </w:p>
    <w:p w:rsidR="00AE3B5C" w:rsidRPr="00BF4A51" w:rsidRDefault="00AE3B5C" w:rsidP="00AE3B5C">
      <w:pPr>
        <w:ind w:firstLine="708"/>
        <w:jc w:val="both"/>
      </w:pPr>
      <w:r w:rsidRPr="00BF4A51">
        <w:t>- должен быть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AE3B5C" w:rsidRPr="00BF4A51" w:rsidRDefault="00AE3B5C" w:rsidP="00AE3B5C">
      <w:pPr>
        <w:ind w:firstLine="708"/>
        <w:jc w:val="both"/>
      </w:pPr>
      <w:r w:rsidRPr="00BF4A51">
        <w:t xml:space="preserve">- должна быть </w:t>
      </w:r>
      <w:bookmarkStart w:id="1" w:name="OLE_LINK1"/>
      <w:bookmarkStart w:id="2" w:name="OLE_LINK2"/>
      <w:bookmarkStart w:id="3" w:name="OLE_LINK3"/>
      <w:r w:rsidRPr="00BF4A51">
        <w:t>копия одобрения типа транспортного средства</w:t>
      </w:r>
      <w:bookmarkEnd w:id="1"/>
      <w:bookmarkEnd w:id="2"/>
      <w:bookmarkEnd w:id="3"/>
      <w:r w:rsidRPr="00BF4A51">
        <w:t>;</w:t>
      </w:r>
    </w:p>
    <w:p w:rsidR="00AE3B5C" w:rsidRPr="00BF4A51" w:rsidRDefault="00AE3B5C" w:rsidP="00AE3B5C">
      <w:pPr>
        <w:ind w:firstLine="708"/>
        <w:jc w:val="both"/>
      </w:pPr>
      <w:r w:rsidRPr="00BF4A51">
        <w:t>- должна быть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ног);</w:t>
      </w:r>
    </w:p>
    <w:p w:rsidR="00AE3B5C" w:rsidRPr="00BF4A51" w:rsidRDefault="00AE3B5C" w:rsidP="00AE3B5C">
      <w:pPr>
        <w:ind w:firstLine="708"/>
        <w:jc w:val="both"/>
      </w:pPr>
      <w:r w:rsidRPr="00BF4A51">
        <w:t>- должны быть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:rsidR="00AE3B5C" w:rsidRPr="00BF4A51" w:rsidRDefault="00AE3B5C" w:rsidP="00AE3B5C">
      <w:pPr>
        <w:ind w:firstLine="708"/>
        <w:jc w:val="both"/>
        <w:rPr>
          <w:b/>
        </w:rPr>
      </w:pPr>
      <w:r w:rsidRPr="00BF4A51">
        <w:rPr>
          <w:b/>
        </w:rPr>
        <w:t>Требования к сроку и объему предоставления гарантий на товар должны быть:</w:t>
      </w:r>
    </w:p>
    <w:p w:rsidR="00AE3B5C" w:rsidRPr="00BF4A51" w:rsidRDefault="00AE3B5C" w:rsidP="00AE3B5C">
      <w:pPr>
        <w:ind w:firstLine="708"/>
        <w:jc w:val="both"/>
      </w:pPr>
      <w:r w:rsidRPr="00BF4A51">
        <w:t xml:space="preserve">Гарантия на Товар должна составлять не менее 36 месяцев или не менее 100 000 км (сто тысяч) пробега (в зависимости от того, что наступит раньше), с момента передачи его Получателю Товара. </w:t>
      </w:r>
    </w:p>
    <w:p w:rsidR="00AE3B5C" w:rsidRPr="00BF4A51" w:rsidRDefault="00AE3B5C" w:rsidP="00AE3B5C">
      <w:pPr>
        <w:ind w:firstLine="708"/>
        <w:jc w:val="both"/>
      </w:pPr>
      <w:r w:rsidRPr="00BF4A51">
        <w:t xml:space="preserve">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 </w:t>
      </w:r>
    </w:p>
    <w:p w:rsidR="00AE3B5C" w:rsidRPr="00BF4A51" w:rsidRDefault="00AE3B5C" w:rsidP="00AE3B5C">
      <w:pPr>
        <w:ind w:firstLine="708"/>
        <w:jc w:val="both"/>
      </w:pPr>
      <w:r w:rsidRPr="00BF4A51">
        <w:t>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:rsidR="00AE3B5C" w:rsidRPr="00BF4A51" w:rsidRDefault="00AE3B5C" w:rsidP="00AE3B5C">
      <w:pPr>
        <w:ind w:firstLine="708"/>
        <w:jc w:val="both"/>
      </w:pPr>
      <w:r w:rsidRPr="00BF4A51">
        <w:lastRenderedPageBreak/>
        <w:t xml:space="preserve">Условия и порядок гарантийного обслуживания Товара должны быть указаны в Сервисной книжке, выдаваемой Заказчику при фактической передачи Товара. </w:t>
      </w:r>
    </w:p>
    <w:p w:rsidR="00AE3B5C" w:rsidRPr="00BF4A51" w:rsidRDefault="00AE3B5C" w:rsidP="00AE3B5C">
      <w:pPr>
        <w:ind w:firstLine="708"/>
        <w:jc w:val="both"/>
      </w:pPr>
      <w:r w:rsidRPr="00BF4A51">
        <w:t xml:space="preserve">Дата передачи Товара Заказчику должна быть указана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:rsidR="00AE3B5C" w:rsidRPr="00BF4A51" w:rsidRDefault="00AE3B5C" w:rsidP="00AE3B5C">
      <w:pPr>
        <w:jc w:val="both"/>
      </w:pPr>
      <w:r w:rsidRPr="00BF4A51">
        <w:t xml:space="preserve">Гарантия утрачивает силу в случае нарушения Заказчиком условий эксплуатации Товара, указанных в инструкции по его эксплуатации, а также при несоблюдении Заказчиком требований, содержащихся в Сервисной книжке. </w:t>
      </w:r>
    </w:p>
    <w:p w:rsidR="00AE3B5C" w:rsidRPr="00BF4A51" w:rsidRDefault="00AE3B5C" w:rsidP="00AE3B5C">
      <w:pPr>
        <w:ind w:firstLine="708"/>
        <w:jc w:val="both"/>
      </w:pPr>
      <w:r w:rsidRPr="00BF4A51">
        <w:t>Недостатки, обнаруженные в Товаре, должны быть устранены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AE3B5C" w:rsidRPr="00BF4A51" w:rsidRDefault="00AE3B5C" w:rsidP="00AE3B5C">
      <w:pPr>
        <w:ind w:firstLine="708"/>
        <w:jc w:val="both"/>
        <w:rPr>
          <w:b/>
        </w:rPr>
      </w:pPr>
      <w:r w:rsidRPr="00BF4A51">
        <w:rPr>
          <w:b/>
        </w:rPr>
        <w:t>Требования к качеству товара:</w:t>
      </w:r>
    </w:p>
    <w:p w:rsidR="00AE3B5C" w:rsidRPr="00BF4A51" w:rsidRDefault="00AE3B5C" w:rsidP="00AE3B5C">
      <w:pPr>
        <w:ind w:firstLine="708"/>
        <w:jc w:val="both"/>
      </w:pPr>
      <w:r w:rsidRPr="00BF4A51"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AE3B5C" w:rsidRPr="00BF4A51" w:rsidRDefault="00AE3B5C" w:rsidP="00AE3B5C">
      <w:pPr>
        <w:ind w:firstLine="708"/>
        <w:jc w:val="both"/>
      </w:pPr>
      <w:r w:rsidRPr="00BF4A51">
        <w:t xml:space="preserve">Качество и маркировка Товара должны соответствовать требованиям ТР ТС 018/2011. </w:t>
      </w:r>
    </w:p>
    <w:p w:rsidR="00AE3B5C" w:rsidRPr="00BF4A51" w:rsidRDefault="00AE3B5C" w:rsidP="00AE3B5C">
      <w:pPr>
        <w:ind w:firstLine="708"/>
        <w:jc w:val="both"/>
      </w:pPr>
      <w:r w:rsidRPr="00BF4A51">
        <w:t>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сдачи-передачи Товара.</w:t>
      </w:r>
    </w:p>
    <w:p w:rsidR="00AE3B5C" w:rsidRDefault="00AE3B5C" w:rsidP="00AE3B5C">
      <w:pPr>
        <w:ind w:firstLine="708"/>
        <w:jc w:val="both"/>
      </w:pPr>
      <w:r w:rsidRPr="00BF4A51">
        <w:rPr>
          <w:b/>
        </w:rPr>
        <w:t>Место доставки товара:</w:t>
      </w:r>
      <w:r w:rsidRPr="00BF4A51">
        <w:t xml:space="preserve"> Краснодарский край, г. Краснодар, автосалон. </w:t>
      </w:r>
      <w:r>
        <w:t xml:space="preserve"> </w:t>
      </w:r>
    </w:p>
    <w:p w:rsidR="00AE3B5C" w:rsidRDefault="00AE3B5C" w:rsidP="00AE3B5C">
      <w:pPr>
        <w:ind w:firstLine="708"/>
        <w:jc w:val="both"/>
      </w:pPr>
      <w:r w:rsidRPr="00BF4A51">
        <w:rPr>
          <w:b/>
        </w:rPr>
        <w:t>Сроки поставки товара:</w:t>
      </w:r>
      <w:r w:rsidRPr="00BF4A51">
        <w:t xml:space="preserve"> </w:t>
      </w:r>
      <w:r>
        <w:t>Поставщик должен обеспечить 100% поступление Товара в Краснодарский край не позднее 23.10.2023.</w:t>
      </w:r>
    </w:p>
    <w:p w:rsidR="00466A21" w:rsidRDefault="00AE3B5C" w:rsidP="00421C4C">
      <w:pPr>
        <w:ind w:firstLine="708"/>
        <w:jc w:val="both"/>
        <w:rPr>
          <w:b/>
          <w:bCs/>
        </w:rPr>
      </w:pPr>
      <w:r>
        <w:t>В течение трех рабочих дней после поставки Товара Поставщик обязан уведомить об этом Заказчика в письменной форме (в том числе посредством факсимильной связи) и пригласить его для проведения выборочной проверки на соответствие Товара количеству, комплектности, и качеству. Проверка осуществляется с привлечением представителя региональной общественной организации инвалидов (по согласованию между Заказчиком и организацией). Поставка Получателям осуществляется в течение 10 календарных дней с момента поступления реестра Заказчика поставщику, но не позднее 08.11.2023.</w:t>
      </w:r>
    </w:p>
    <w:sectPr w:rsidR="00466A21" w:rsidSect="00304C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21" w:rsidRDefault="00466A21" w:rsidP="00466A21">
      <w:r>
        <w:separator/>
      </w:r>
    </w:p>
  </w:endnote>
  <w:endnote w:type="continuationSeparator" w:id="0">
    <w:p w:rsidR="00466A21" w:rsidRDefault="00466A21" w:rsidP="0046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21" w:rsidRDefault="00466A21" w:rsidP="00466A21">
      <w:r>
        <w:separator/>
      </w:r>
    </w:p>
  </w:footnote>
  <w:footnote w:type="continuationSeparator" w:id="0">
    <w:p w:rsidR="00466A21" w:rsidRDefault="00466A21" w:rsidP="00466A21">
      <w:r>
        <w:continuationSeparator/>
      </w:r>
    </w:p>
  </w:footnote>
  <w:footnote w:id="1">
    <w:p w:rsidR="005D3523" w:rsidRDefault="005D3523" w:rsidP="00466A21">
      <w:pPr>
        <w:pStyle w:val="a4"/>
      </w:pPr>
      <w:r>
        <w:rPr>
          <w:rStyle w:val="a6"/>
        </w:rPr>
        <w:footnoteRef/>
      </w:r>
      <w:r>
        <w:t xml:space="preserve"> Не более</w:t>
      </w:r>
    </w:p>
  </w:footnote>
  <w:footnote w:id="2">
    <w:p w:rsidR="005D3523" w:rsidRDefault="005D3523" w:rsidP="00466A21">
      <w:pPr>
        <w:pStyle w:val="a4"/>
      </w:pPr>
      <w:r>
        <w:rPr>
          <w:rStyle w:val="a6"/>
        </w:rPr>
        <w:footnoteRef/>
      </w:r>
      <w:r>
        <w:t xml:space="preserve"> Не более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66"/>
    <w:rsid w:val="000E7ED2"/>
    <w:rsid w:val="00112857"/>
    <w:rsid w:val="0015148F"/>
    <w:rsid w:val="00164850"/>
    <w:rsid w:val="00171DB5"/>
    <w:rsid w:val="001E0C7A"/>
    <w:rsid w:val="001E249E"/>
    <w:rsid w:val="00304C94"/>
    <w:rsid w:val="00321B2E"/>
    <w:rsid w:val="00342169"/>
    <w:rsid w:val="003D7408"/>
    <w:rsid w:val="00421C4C"/>
    <w:rsid w:val="00466A21"/>
    <w:rsid w:val="00482566"/>
    <w:rsid w:val="004937D8"/>
    <w:rsid w:val="004B5FF5"/>
    <w:rsid w:val="005522B2"/>
    <w:rsid w:val="00561374"/>
    <w:rsid w:val="0058180C"/>
    <w:rsid w:val="005D3523"/>
    <w:rsid w:val="005E43D6"/>
    <w:rsid w:val="006C6B2C"/>
    <w:rsid w:val="006D18E2"/>
    <w:rsid w:val="006E0694"/>
    <w:rsid w:val="00775887"/>
    <w:rsid w:val="00782F88"/>
    <w:rsid w:val="008000F1"/>
    <w:rsid w:val="00853799"/>
    <w:rsid w:val="00873E7F"/>
    <w:rsid w:val="0092129C"/>
    <w:rsid w:val="00964A5D"/>
    <w:rsid w:val="00AC7A01"/>
    <w:rsid w:val="00AE3B5C"/>
    <w:rsid w:val="00B13960"/>
    <w:rsid w:val="00B47798"/>
    <w:rsid w:val="00B52A25"/>
    <w:rsid w:val="00B53AE8"/>
    <w:rsid w:val="00B72C6C"/>
    <w:rsid w:val="00B75978"/>
    <w:rsid w:val="00B815A2"/>
    <w:rsid w:val="00B9540B"/>
    <w:rsid w:val="00C2691A"/>
    <w:rsid w:val="00C5623C"/>
    <w:rsid w:val="00CB439E"/>
    <w:rsid w:val="00D73EC7"/>
    <w:rsid w:val="00E06758"/>
    <w:rsid w:val="00E640AE"/>
    <w:rsid w:val="00E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AD3B9-6821-4A17-8933-5C92E7D9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66A2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6A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466A21"/>
    <w:rPr>
      <w:vertAlign w:val="superscript"/>
    </w:rPr>
  </w:style>
  <w:style w:type="paragraph" w:styleId="a7">
    <w:name w:val="No Spacing"/>
    <w:uiPriority w:val="1"/>
    <w:qFormat/>
    <w:rsid w:val="0046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D1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6C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Сигаева Лилия Александровна</dc:creator>
  <cp:keywords/>
  <dc:description/>
  <cp:lastModifiedBy>Саркисян Валентина Николаевна</cp:lastModifiedBy>
  <cp:revision>55</cp:revision>
  <dcterms:created xsi:type="dcterms:W3CDTF">2023-06-22T07:37:00Z</dcterms:created>
  <dcterms:modified xsi:type="dcterms:W3CDTF">2023-08-31T10:32:00Z</dcterms:modified>
</cp:coreProperties>
</file>