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75" w:tblpY="-570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812"/>
        <w:gridCol w:w="1134"/>
        <w:gridCol w:w="1701"/>
      </w:tblGrid>
      <w:tr w:rsidR="00C11F6F" w:rsidRPr="006B4849" w:rsidTr="00A54BF2">
        <w:trPr>
          <w:trHeight w:val="23"/>
        </w:trPr>
        <w:tc>
          <w:tcPr>
            <w:tcW w:w="16155" w:type="dxa"/>
            <w:gridSpan w:val="8"/>
            <w:tcBorders>
              <w:left w:val="nil"/>
              <w:right w:val="nil"/>
            </w:tcBorders>
          </w:tcPr>
          <w:p w:rsidR="00A047E0" w:rsidRDefault="00A047E0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ОБЪЕКТА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в соответствии со статьей 33 Закона</w:t>
            </w:r>
          </w:p>
          <w:p w:rsidR="00C11F6F" w:rsidRPr="001C6F14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A975AF" w:rsidRDefault="00A54BF2" w:rsidP="0031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A5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поставку технических средств реабилитации – </w:t>
            </w:r>
            <w:r w:rsidR="001C6F14"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средств при нарушении функций выделения для об</w:t>
            </w:r>
            <w:r w:rsid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еспечения инвалидов в 2023 году </w:t>
            </w:r>
            <w:r w:rsidR="00A97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D1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C11F6F" w:rsidRPr="006B4849" w:rsidTr="00A54BF2">
        <w:trPr>
          <w:trHeight w:val="23"/>
        </w:trPr>
        <w:tc>
          <w:tcPr>
            <w:tcW w:w="567" w:type="dxa"/>
            <w:vMerge w:val="restart"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466" w:type="dxa"/>
            <w:gridSpan w:val="6"/>
          </w:tcPr>
          <w:p w:rsidR="00C11F6F" w:rsidRPr="001C6F14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6B4849" w:rsidTr="00A54BF2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2" w:type="dxa"/>
            <w:vMerge w:val="restart"/>
          </w:tcPr>
          <w:p w:rsidR="00C11F6F" w:rsidRPr="006B4849" w:rsidRDefault="00C11F6F" w:rsidP="006B4849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6B4849" w:rsidTr="00A54BF2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1F6F" w:rsidRPr="006B4849" w:rsidTr="00A54BF2">
        <w:trPr>
          <w:trHeight w:val="23"/>
        </w:trPr>
        <w:tc>
          <w:tcPr>
            <w:tcW w:w="567" w:type="dxa"/>
            <w:shd w:val="clear" w:color="auto" w:fill="auto"/>
          </w:tcPr>
          <w:p w:rsidR="00C11F6F" w:rsidRPr="00A54BF2" w:rsidRDefault="00A54BF2" w:rsidP="000E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341F65" w:rsidRPr="00341F65" w:rsidRDefault="00341F65" w:rsidP="0034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Защитная пленка в форме салфеток, не менее 30 шт.</w:t>
            </w:r>
          </w:p>
          <w:p w:rsidR="00C11F6F" w:rsidRPr="00A54BF2" w:rsidRDefault="00341F65" w:rsidP="0034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(21-01-34)</w:t>
            </w:r>
          </w:p>
        </w:tc>
        <w:tc>
          <w:tcPr>
            <w:tcW w:w="1701" w:type="dxa"/>
            <w:shd w:val="clear" w:color="auto" w:fill="auto"/>
          </w:tcPr>
          <w:p w:rsidR="00C11F6F" w:rsidRPr="00A54BF2" w:rsidRDefault="00261797" w:rsidP="00A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32.50.50.000-00000303               Покрытие жидкое из синтетического полимера для создания защитной пленки, нестерильное</w:t>
            </w:r>
          </w:p>
        </w:tc>
        <w:tc>
          <w:tcPr>
            <w:tcW w:w="1701" w:type="dxa"/>
            <w:shd w:val="clear" w:color="auto" w:fill="auto"/>
          </w:tcPr>
          <w:p w:rsidR="00C11F6F" w:rsidRPr="00A54BF2" w:rsidRDefault="00C11F6F" w:rsidP="000E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C11F6F" w:rsidRPr="00A54BF2" w:rsidRDefault="00C11F6F" w:rsidP="000E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D5" w:rsidRPr="00A046D5" w:rsidRDefault="00A046D5" w:rsidP="00A046D5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046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Вещество для защиты кожи вокруг стомы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A046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адгезивов</w:t>
            </w:r>
            <w:proofErr w:type="spellEnd"/>
            <w:r w:rsidRPr="00A046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A046D5" w:rsidRPr="00A046D5" w:rsidRDefault="00A046D5" w:rsidP="00A046D5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046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(п.5.6.6 раздела 5 «Характеристики и основные требования средств ухода за кише</w:t>
            </w:r>
            <w:r w:rsidR="00B45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чными </w:t>
            </w:r>
            <w:proofErr w:type="spellStart"/>
            <w:r w:rsidR="00B45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стомами</w:t>
            </w:r>
            <w:proofErr w:type="spellEnd"/>
            <w:r w:rsidR="00B45D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» ГОСТ Р 58237-2022 </w:t>
            </w:r>
            <w:r w:rsidRPr="00A046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C11F6F" w:rsidRPr="00A54BF2" w:rsidRDefault="00A046D5" w:rsidP="00A046D5">
            <w:pPr>
              <w:keepNext/>
              <w:spacing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46D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Применяется для кожи вокруг стомы – мягкие, нетканые целлюлозные салфетки, пропитанные защитным раствором. Каждая салфетка предназначена для однократного применения. Наличие специальной засечки на каждом блистере для легкого вскрытия.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23" w:rsidRPr="00F64F23" w:rsidRDefault="00F64F23" w:rsidP="00F64F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4F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50 056</w:t>
            </w:r>
          </w:p>
          <w:p w:rsidR="00C11F6F" w:rsidRPr="003D1878" w:rsidRDefault="00C11F6F" w:rsidP="00A54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F" w:rsidRPr="00F64F23" w:rsidRDefault="00F64F23" w:rsidP="000E12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,03</w:t>
            </w:r>
          </w:p>
        </w:tc>
      </w:tr>
      <w:tr w:rsidR="00341F65" w:rsidRPr="00A046D5" w:rsidTr="00A54BF2">
        <w:trPr>
          <w:trHeight w:val="23"/>
        </w:trPr>
        <w:tc>
          <w:tcPr>
            <w:tcW w:w="567" w:type="dxa"/>
            <w:shd w:val="clear" w:color="auto" w:fill="auto"/>
          </w:tcPr>
          <w:p w:rsidR="00341F65" w:rsidRDefault="00341F65" w:rsidP="000E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1F65" w:rsidRPr="00A54BF2" w:rsidRDefault="00341F65" w:rsidP="000E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:rsidR="00341F65" w:rsidRPr="00341F65" w:rsidRDefault="00341F65" w:rsidP="0034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Очиститель для кожи в форме салфеток, не менее 30 шт.</w:t>
            </w:r>
          </w:p>
          <w:p w:rsidR="00341F65" w:rsidRPr="00A54BF2" w:rsidRDefault="00341F65" w:rsidP="0034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(21-01-36)</w:t>
            </w:r>
          </w:p>
        </w:tc>
        <w:tc>
          <w:tcPr>
            <w:tcW w:w="1701" w:type="dxa"/>
            <w:shd w:val="clear" w:color="auto" w:fill="auto"/>
          </w:tcPr>
          <w:p w:rsidR="00341F65" w:rsidRPr="00A54BF2" w:rsidRDefault="00261797" w:rsidP="00A5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32.50.13.190-00006911- Очиститель для кожи в форме салфеток, не 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менее 30 шт.</w:t>
            </w:r>
          </w:p>
        </w:tc>
        <w:tc>
          <w:tcPr>
            <w:tcW w:w="1701" w:type="dxa"/>
            <w:shd w:val="clear" w:color="auto" w:fill="auto"/>
          </w:tcPr>
          <w:p w:rsidR="00341F65" w:rsidRPr="00261797" w:rsidRDefault="00341F65" w:rsidP="000E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417" w:type="dxa"/>
            <w:shd w:val="clear" w:color="auto" w:fill="auto"/>
          </w:tcPr>
          <w:p w:rsidR="00341F65" w:rsidRPr="00261797" w:rsidRDefault="00261797" w:rsidP="000E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D5" w:rsidRPr="00B45DA0" w:rsidRDefault="00B45DA0" w:rsidP="00B45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Средство, замещающее мыло и воду, для очищения кожи вокруг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промежности от кала, мочи и других агрессивных выделений, а также для удаления остатков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адгезивов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средств ухода за кожей</w:t>
            </w:r>
            <w:r w:rsidR="00A046D5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(п. 3.26 Раздела 3 «Термины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определения» ГОСТ Р 58235-2022</w:t>
            </w:r>
            <w:r w:rsidR="00A046D5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Специальные средства при </w:t>
            </w:r>
            <w:r w:rsidR="00A046D5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нарушении функции выделения. Термины и определения. Классификация).</w:t>
            </w:r>
          </w:p>
          <w:p w:rsidR="00341F65" w:rsidRPr="00261797" w:rsidRDefault="00A046D5" w:rsidP="00A0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Поставляется в салфетках.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 Наличие специальной засечки на каждом блистере для легкого вскрытия.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65" w:rsidRPr="00A046D5" w:rsidRDefault="00F64F23" w:rsidP="00A54BF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  <w:r w:rsidR="001D4BA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65" w:rsidRPr="00A046D5" w:rsidRDefault="005A048D" w:rsidP="000E129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20,55</w:t>
            </w:r>
          </w:p>
        </w:tc>
      </w:tr>
      <w:tr w:rsidR="00C11F6F" w:rsidRPr="006B4849" w:rsidTr="00A54BF2">
        <w:trPr>
          <w:trHeight w:val="2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1F6F" w:rsidRPr="00A975AF" w:rsidRDefault="00C11F6F" w:rsidP="005A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ИТОГО: </w:t>
            </w:r>
            <w:r w:rsidR="001D4B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</w:t>
            </w:r>
            <w:r w:rsidR="00305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4B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066</w:t>
            </w:r>
            <w:r w:rsidR="00A975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начальная (максимальная) цена контракта – </w:t>
            </w:r>
            <w:r w:rsidR="005A0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05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0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167</w:t>
            </w:r>
            <w:r w:rsidR="00305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0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227</w:t>
            </w:r>
            <w:r w:rsidR="00677581">
              <w:rPr>
                <w:rFonts w:ascii="Calibri" w:hAnsi="Calibri" w:cs="Calibri"/>
                <w:color w:val="000000"/>
              </w:rPr>
              <w:t xml:space="preserve"> </w:t>
            </w:r>
            <w:r w:rsidR="00837047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руб. </w:t>
            </w:r>
            <w:r w:rsidR="005A04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="00FA4A34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0152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коп.</w:t>
            </w:r>
            <w:r w:rsidR="00E60152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4BF2" w:rsidRPr="006B4849" w:rsidTr="00E92F38">
        <w:trPr>
          <w:trHeight w:val="2653"/>
        </w:trPr>
        <w:tc>
          <w:tcPr>
            <w:tcW w:w="16155" w:type="dxa"/>
            <w:gridSpan w:val="8"/>
          </w:tcPr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 ИСО 9999-2019 "Вспомогательные средства для людей с ограничениями жизнедеятельности. Классификация и терминология".  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требования к упаковке: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B45DA0" w:rsidRDefault="006E6507" w:rsidP="00B45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 в части основных терминов и понятий должен соответствовать ГОСТ Р 58235-20</w:t>
            </w:r>
            <w:r w:rsidR="00B45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«Специальные средства при нарушении функции выделения. Термины и определения. Классификация»</w:t>
            </w:r>
            <w:r w:rsidR="00B45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45D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ГОСТ Р 58237-2022</w:t>
            </w:r>
            <w:r w:rsidR="00B45DA0"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«Средства ухода за кишечными </w:t>
            </w:r>
            <w:proofErr w:type="spellStart"/>
            <w:r w:rsidR="00B45DA0"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="00B45DA0"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="00B45DA0"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="00B45DA0"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испытаний». Функциональные характеристики Товара (калоприемников) должны с</w:t>
            </w:r>
            <w:r w:rsidR="00B45DA0">
              <w:rPr>
                <w:rFonts w:ascii="Times New Roman" w:eastAsia="Calibri" w:hAnsi="Times New Roman" w:cs="Times New Roman"/>
                <w:sz w:val="20"/>
                <w:szCs w:val="20"/>
              </w:rPr>
              <w:t>оответствовать ГОСТ Р 58237-2022</w:t>
            </w:r>
            <w:r w:rsidR="00B45DA0"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«Средства ухода за кишечными </w:t>
            </w:r>
            <w:proofErr w:type="spellStart"/>
            <w:r w:rsidR="00B45DA0"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="00B45DA0"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="00B45DA0"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="00B45DA0"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</w:t>
            </w:r>
          </w:p>
          <w:p w:rsidR="00917832" w:rsidRPr="006E6507" w:rsidRDefault="00917832" w:rsidP="00917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5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Подтверждением качества товара является: </w:t>
            </w:r>
          </w:p>
          <w:p w:rsidR="00917832" w:rsidRPr="006E6507" w:rsidRDefault="00917832" w:rsidP="00917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5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регистрационное удостоверение Федеральной службы по надзору в сфере здравоохранения (Росздравнадзор), выдаваемое в установленном порядке;</w:t>
            </w:r>
          </w:p>
          <w:p w:rsidR="00917832" w:rsidRPr="006E6507" w:rsidRDefault="00917832" w:rsidP="00917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5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декларация о соответствии, подтверждающая безопасность Товара для здоровья человека (при наличии); </w:t>
            </w:r>
          </w:p>
          <w:p w:rsidR="00917832" w:rsidRPr="006E6507" w:rsidRDefault="00917832" w:rsidP="00917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65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</w:t>
            </w:r>
          </w:p>
          <w:p w:rsidR="00B45DA0" w:rsidRPr="00EF5F45" w:rsidRDefault="00B45DA0" w:rsidP="0098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 Товара: с даты получения от Заказчика рее</w:t>
            </w:r>
            <w:r w:rsidR="0055676A">
              <w:rPr>
                <w:rFonts w:ascii="Times New Roman" w:eastAsia="Calibri" w:hAnsi="Times New Roman" w:cs="Times New Roman"/>
                <w:sz w:val="20"/>
                <w:szCs w:val="20"/>
              </w:rPr>
              <w:t>стра Получателей Товара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</w:t>
            </w:r>
            <w:r w:rsidR="0055676A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F543CE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  <w:r w:rsidRPr="003D1878">
              <w:rPr>
                <w:rFonts w:ascii="Times New Roman" w:eastAsia="Calibri" w:hAnsi="Times New Roman" w:cs="Times New Roman"/>
                <w:sz w:val="20"/>
                <w:szCs w:val="20"/>
              </w:rPr>
              <w:t>.2023 года.</w:t>
            </w:r>
          </w:p>
          <w:p w:rsidR="00B45DA0" w:rsidRPr="00EF5F45" w:rsidRDefault="00B45DA0" w:rsidP="00B45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A54BF2" w:rsidRPr="00261797" w:rsidRDefault="00A54BF2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A54BF2" w:rsidRPr="00261797" w:rsidRDefault="00A54BF2" w:rsidP="00EB0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2В соответствии с Постановлением Правительства РФ от 08.</w:t>
            </w:r>
            <w:r w:rsidR="00EA0009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02.2017 N 145 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A54BF2" w:rsidRPr="00261797" w:rsidRDefault="00A54BF2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6B4849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6B4849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03F2D"/>
    <w:rsid w:val="000648C9"/>
    <w:rsid w:val="000E129F"/>
    <w:rsid w:val="001627DE"/>
    <w:rsid w:val="001975C5"/>
    <w:rsid w:val="001C6F14"/>
    <w:rsid w:val="001D4BAD"/>
    <w:rsid w:val="002106BF"/>
    <w:rsid w:val="00227233"/>
    <w:rsid w:val="00243BD7"/>
    <w:rsid w:val="00261797"/>
    <w:rsid w:val="002E5E50"/>
    <w:rsid w:val="003056B8"/>
    <w:rsid w:val="003126C9"/>
    <w:rsid w:val="00341F65"/>
    <w:rsid w:val="003936E4"/>
    <w:rsid w:val="003A6E37"/>
    <w:rsid w:val="003C0736"/>
    <w:rsid w:val="003D1878"/>
    <w:rsid w:val="004A3833"/>
    <w:rsid w:val="00511060"/>
    <w:rsid w:val="0055676A"/>
    <w:rsid w:val="005A048D"/>
    <w:rsid w:val="005B4716"/>
    <w:rsid w:val="005C3D29"/>
    <w:rsid w:val="005D358A"/>
    <w:rsid w:val="005E0638"/>
    <w:rsid w:val="00677581"/>
    <w:rsid w:val="006B4849"/>
    <w:rsid w:val="006C58A4"/>
    <w:rsid w:val="006E36F9"/>
    <w:rsid w:val="006E6507"/>
    <w:rsid w:val="0071440F"/>
    <w:rsid w:val="00770176"/>
    <w:rsid w:val="007D1A5D"/>
    <w:rsid w:val="00804E45"/>
    <w:rsid w:val="008223A8"/>
    <w:rsid w:val="00831A6E"/>
    <w:rsid w:val="00837047"/>
    <w:rsid w:val="0084131D"/>
    <w:rsid w:val="008C3261"/>
    <w:rsid w:val="008E1B95"/>
    <w:rsid w:val="008E1D3F"/>
    <w:rsid w:val="00916E91"/>
    <w:rsid w:val="00917832"/>
    <w:rsid w:val="00920548"/>
    <w:rsid w:val="009804C5"/>
    <w:rsid w:val="0099772A"/>
    <w:rsid w:val="00A046D5"/>
    <w:rsid w:val="00A047E0"/>
    <w:rsid w:val="00A17630"/>
    <w:rsid w:val="00A17D3E"/>
    <w:rsid w:val="00A54BF2"/>
    <w:rsid w:val="00A975AF"/>
    <w:rsid w:val="00B21B54"/>
    <w:rsid w:val="00B30750"/>
    <w:rsid w:val="00B45DA0"/>
    <w:rsid w:val="00C04BEF"/>
    <w:rsid w:val="00C11F6F"/>
    <w:rsid w:val="00C6169F"/>
    <w:rsid w:val="00C63FB5"/>
    <w:rsid w:val="00C843AD"/>
    <w:rsid w:val="00C904B3"/>
    <w:rsid w:val="00CA16C6"/>
    <w:rsid w:val="00D045BB"/>
    <w:rsid w:val="00D4157A"/>
    <w:rsid w:val="00D46E78"/>
    <w:rsid w:val="00D73073"/>
    <w:rsid w:val="00D7311C"/>
    <w:rsid w:val="00D74152"/>
    <w:rsid w:val="00DB4C19"/>
    <w:rsid w:val="00E4750A"/>
    <w:rsid w:val="00E509BE"/>
    <w:rsid w:val="00E60152"/>
    <w:rsid w:val="00EA0009"/>
    <w:rsid w:val="00EB019E"/>
    <w:rsid w:val="00F13410"/>
    <w:rsid w:val="00F4143B"/>
    <w:rsid w:val="00F45945"/>
    <w:rsid w:val="00F53C31"/>
    <w:rsid w:val="00F543CE"/>
    <w:rsid w:val="00F64F23"/>
    <w:rsid w:val="00F72FE9"/>
    <w:rsid w:val="00F7719F"/>
    <w:rsid w:val="00FA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D8BB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CBD19-8EDE-4A78-AAF7-26547E68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Криницына Людмила Сергеевна</cp:lastModifiedBy>
  <cp:revision>11</cp:revision>
  <cp:lastPrinted>2023-05-02T08:43:00Z</cp:lastPrinted>
  <dcterms:created xsi:type="dcterms:W3CDTF">2023-04-24T16:42:00Z</dcterms:created>
  <dcterms:modified xsi:type="dcterms:W3CDTF">2023-06-08T10:07:00Z</dcterms:modified>
</cp:coreProperties>
</file>