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Pr="00EE2722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Pr="00EE2722">
        <w:rPr>
          <w:sz w:val="25"/>
          <w:szCs w:val="25"/>
        </w:rPr>
        <w:t>с даты получения</w:t>
      </w:r>
      <w:proofErr w:type="gramEnd"/>
      <w:r w:rsidRPr="00EE2722">
        <w:rPr>
          <w:sz w:val="25"/>
          <w:szCs w:val="25"/>
        </w:rPr>
        <w:t xml:space="preserve"> от Заказчика реестра получателей Товара, но не позднее </w:t>
      </w:r>
      <w:r w:rsidR="00912FA6">
        <w:rPr>
          <w:sz w:val="25"/>
          <w:szCs w:val="25"/>
        </w:rPr>
        <w:t>30</w:t>
      </w:r>
      <w:r>
        <w:rPr>
          <w:sz w:val="25"/>
          <w:szCs w:val="25"/>
        </w:rPr>
        <w:t>.</w:t>
      </w:r>
      <w:r w:rsidR="001209E1">
        <w:rPr>
          <w:sz w:val="25"/>
          <w:szCs w:val="25"/>
        </w:rPr>
        <w:t>0</w:t>
      </w:r>
      <w:r w:rsidR="00912FA6">
        <w:rPr>
          <w:sz w:val="25"/>
          <w:szCs w:val="25"/>
        </w:rPr>
        <w:t>6</w:t>
      </w:r>
      <w:r>
        <w:rPr>
          <w:sz w:val="25"/>
          <w:szCs w:val="25"/>
        </w:rPr>
        <w:t>.202</w:t>
      </w:r>
      <w:r w:rsidR="001209E1">
        <w:rPr>
          <w:sz w:val="25"/>
          <w:szCs w:val="25"/>
        </w:rPr>
        <w:t>3</w:t>
      </w:r>
      <w:r>
        <w:rPr>
          <w:sz w:val="25"/>
          <w:szCs w:val="25"/>
        </w:rPr>
        <w:t xml:space="preserve">г. </w:t>
      </w:r>
      <w:r w:rsidRPr="00EE2722">
        <w:rPr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EE2722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2B187D">
        <w:rPr>
          <w:bCs/>
          <w:color w:val="000000"/>
          <w:spacing w:val="-4"/>
          <w:sz w:val="25"/>
          <w:szCs w:val="25"/>
        </w:rPr>
        <w:t>специальные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 w:rsidR="002B187D">
        <w:rPr>
          <w:bCs/>
          <w:color w:val="000000"/>
          <w:spacing w:val="-4"/>
          <w:sz w:val="25"/>
          <w:szCs w:val="25"/>
        </w:rPr>
        <w:t>а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</w:t>
      </w:r>
      <w:r w:rsidR="002B187D"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4"/>
        <w:gridCol w:w="986"/>
      </w:tblGrid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Описание функциональных и технических характеристик*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Кол-во,</w:t>
            </w:r>
          </w:p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(шт.)</w:t>
            </w:r>
          </w:p>
        </w:tc>
      </w:tr>
      <w:tr w:rsidR="00024FCF" w:rsidRPr="00024FCF" w:rsidTr="006D0F4C">
        <w:tc>
          <w:tcPr>
            <w:tcW w:w="10025" w:type="dxa"/>
            <w:gridSpan w:val="3"/>
            <w:shd w:val="clear" w:color="auto" w:fill="auto"/>
            <w:vAlign w:val="center"/>
          </w:tcPr>
          <w:p w:rsidR="00024FCF" w:rsidRPr="00024FCF" w:rsidRDefault="00024FCF" w:rsidP="00024FCF">
            <w:pPr>
              <w:widowControl w:val="0"/>
              <w:autoSpaceDE w:val="0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024FCF" w:rsidRPr="00024FCF" w:rsidRDefault="00024FCF" w:rsidP="00024FCF">
            <w:pPr>
              <w:widowControl w:val="0"/>
              <w:autoSpaceDE w:val="0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>Качество поставляемого товара должно соответствовать требованиям государственных стандартов (ГОСТ), действующим на территории Российской Федерации, в том числе:</w:t>
            </w:r>
          </w:p>
          <w:p w:rsidR="00024FCF" w:rsidRPr="00024FCF" w:rsidRDefault="00024FCF" w:rsidP="00024FCF">
            <w:pPr>
              <w:widowControl w:val="0"/>
              <w:autoSpaceDE w:val="0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>-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24FCF" w:rsidRPr="00024FCF" w:rsidRDefault="00024FCF" w:rsidP="00024FCF">
            <w:pPr>
              <w:widowControl w:val="0"/>
              <w:autoSpaceDE w:val="0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vitro»; </w:t>
            </w:r>
          </w:p>
          <w:p w:rsidR="00024FCF" w:rsidRPr="00024FCF" w:rsidRDefault="00024FCF" w:rsidP="00024FCF">
            <w:pPr>
              <w:widowControl w:val="0"/>
              <w:autoSpaceDE w:val="0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      </w:r>
          </w:p>
          <w:p w:rsidR="00024FCF" w:rsidRPr="00024FCF" w:rsidRDefault="00024FCF" w:rsidP="00024FCF">
            <w:pPr>
              <w:widowControl w:val="0"/>
              <w:autoSpaceDE w:val="0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испытаний»; </w:t>
            </w:r>
          </w:p>
          <w:p w:rsidR="00024FCF" w:rsidRPr="00024FCF" w:rsidRDefault="00024FCF" w:rsidP="00024FCF">
            <w:pPr>
              <w:widowControl w:val="0"/>
              <w:jc w:val="both"/>
              <w:rPr>
                <w:rFonts w:eastAsia="Andale Sans UI"/>
                <w:kern w:val="1"/>
                <w:sz w:val="23"/>
                <w:szCs w:val="23"/>
              </w:rPr>
            </w:pPr>
            <w:r w:rsidRPr="00024FCF">
              <w:rPr>
                <w:rFonts w:eastAsia="Andale Sans UI"/>
                <w:kern w:val="1"/>
                <w:sz w:val="23"/>
                <w:szCs w:val="23"/>
                <w:lang/>
              </w:rPr>
              <w:t>- ГОСТ Р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Пояс для калоприемников и </w:t>
            </w:r>
            <w:proofErr w:type="spellStart"/>
            <w:r w:rsidRPr="00024FCF">
              <w:rPr>
                <w:sz w:val="23"/>
                <w:szCs w:val="23"/>
              </w:rPr>
              <w:t>уроприемников</w:t>
            </w:r>
            <w:proofErr w:type="spellEnd"/>
          </w:p>
          <w:p w:rsidR="00024FCF" w:rsidRPr="00024FCF" w:rsidRDefault="00024FCF" w:rsidP="00024FCF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Пояс должен быть предназначен для калоприемников </w:t>
            </w:r>
            <w:r w:rsidRPr="00024FCF">
              <w:rPr>
                <w:sz w:val="23"/>
                <w:szCs w:val="23"/>
              </w:rPr>
              <w:br/>
              <w:t xml:space="preserve">и </w:t>
            </w:r>
            <w:proofErr w:type="spellStart"/>
            <w:r w:rsidRPr="00024FCF">
              <w:rPr>
                <w:sz w:val="23"/>
                <w:szCs w:val="23"/>
              </w:rPr>
              <w:t>уроприемников</w:t>
            </w:r>
            <w:proofErr w:type="spellEnd"/>
            <w:r w:rsidRPr="00024FCF">
              <w:rPr>
                <w:sz w:val="23"/>
                <w:szCs w:val="23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024FCF">
              <w:rPr>
                <w:sz w:val="23"/>
                <w:szCs w:val="23"/>
              </w:rPr>
              <w:t>уроприемников</w:t>
            </w:r>
            <w:proofErr w:type="spellEnd"/>
            <w:r w:rsidRPr="00024FCF">
              <w:rPr>
                <w:sz w:val="23"/>
                <w:szCs w:val="23"/>
              </w:rPr>
              <w:t xml:space="preserve">. Пояс должен быть изготовлен </w:t>
            </w:r>
            <w:r w:rsidRPr="00024FCF">
              <w:rPr>
                <w:sz w:val="23"/>
                <w:szCs w:val="23"/>
              </w:rPr>
              <w:br/>
              <w:t xml:space="preserve">из натуральных </w:t>
            </w:r>
            <w:proofErr w:type="spellStart"/>
            <w:r w:rsidRPr="00024FCF">
              <w:rPr>
                <w:sz w:val="23"/>
                <w:szCs w:val="23"/>
              </w:rPr>
              <w:t>гипоаллергенных</w:t>
            </w:r>
            <w:proofErr w:type="spellEnd"/>
            <w:r w:rsidRPr="00024FCF">
              <w:rPr>
                <w:sz w:val="23"/>
                <w:szCs w:val="23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24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Анальный тампон</w:t>
            </w:r>
          </w:p>
          <w:p w:rsidR="00024FCF" w:rsidRPr="00024FCF" w:rsidRDefault="00024FCF" w:rsidP="00024FCF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024FCF">
              <w:rPr>
                <w:sz w:val="23"/>
                <w:szCs w:val="23"/>
              </w:rPr>
              <w:t>биодеградирующей</w:t>
            </w:r>
            <w:proofErr w:type="spellEnd"/>
            <w:r w:rsidRPr="00024FCF">
              <w:rPr>
                <w:sz w:val="23"/>
                <w:szCs w:val="23"/>
              </w:rPr>
              <w:t xml:space="preserve"> пленкой, должен иметь форму и размер анальной свечи.</w:t>
            </w:r>
          </w:p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Шнур для извлечения анального тампона должен быть изготовлен из нейлона.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Размер в раскрытом состоянии должен быть не менее 37 мм – малый.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360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Абсорбирующие </w:t>
            </w:r>
            <w:proofErr w:type="spellStart"/>
            <w:r w:rsidRPr="00024FCF">
              <w:rPr>
                <w:sz w:val="23"/>
                <w:szCs w:val="23"/>
              </w:rPr>
              <w:t>желирующие</w:t>
            </w:r>
            <w:proofErr w:type="spellEnd"/>
            <w:r w:rsidRPr="00024FCF">
              <w:rPr>
                <w:sz w:val="23"/>
                <w:szCs w:val="23"/>
              </w:rPr>
              <w:t xml:space="preserve"> пакетики для </w:t>
            </w:r>
            <w:proofErr w:type="spellStart"/>
            <w:r w:rsidRPr="00024FCF">
              <w:rPr>
                <w:sz w:val="23"/>
                <w:szCs w:val="23"/>
              </w:rPr>
              <w:t>стомных</w:t>
            </w:r>
            <w:proofErr w:type="spellEnd"/>
            <w:r w:rsidRPr="00024FCF">
              <w:rPr>
                <w:sz w:val="23"/>
                <w:szCs w:val="23"/>
              </w:rPr>
              <w:t xml:space="preserve"> мешков</w:t>
            </w:r>
          </w:p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Абсорбирующее средство должно быть в виде пакетиков-маше, </w:t>
            </w:r>
            <w:proofErr w:type="gramStart"/>
            <w:r w:rsidRPr="00024FCF">
              <w:rPr>
                <w:sz w:val="23"/>
                <w:szCs w:val="23"/>
              </w:rPr>
              <w:t>которые</w:t>
            </w:r>
            <w:proofErr w:type="gramEnd"/>
            <w:r w:rsidRPr="00024FCF">
              <w:rPr>
                <w:sz w:val="23"/>
                <w:szCs w:val="23"/>
              </w:rPr>
              <w:t xml:space="preserve"> размещаются внутри сборного мешка калоприемника и преобразовывают содержимое мешка в гель.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Средство должно минимизировать неприятные запахи, а также должно уменьшать профиль мешка для более незаметного ношения под одеждой.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180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024FCF">
              <w:rPr>
                <w:sz w:val="23"/>
                <w:szCs w:val="23"/>
              </w:rPr>
              <w:t>уроприемников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Адгезивная пластина-полукольцо должна применяться для дополнительной фиксации пластин калоприемника (</w:t>
            </w:r>
            <w:proofErr w:type="spellStart"/>
            <w:r w:rsidRPr="00024FCF">
              <w:rPr>
                <w:sz w:val="23"/>
                <w:szCs w:val="23"/>
              </w:rPr>
              <w:t>уроприемника</w:t>
            </w:r>
            <w:proofErr w:type="spellEnd"/>
            <w:r w:rsidRPr="00024FCF">
              <w:rPr>
                <w:sz w:val="23"/>
                <w:szCs w:val="23"/>
              </w:rPr>
              <w:t xml:space="preserve">), должна быть </w:t>
            </w:r>
            <w:proofErr w:type="spellStart"/>
            <w:r w:rsidRPr="00024FCF">
              <w:rPr>
                <w:sz w:val="23"/>
                <w:szCs w:val="23"/>
              </w:rPr>
              <w:t>гиппоаллергенная</w:t>
            </w:r>
            <w:proofErr w:type="spellEnd"/>
            <w:r w:rsidRPr="00024FCF">
              <w:rPr>
                <w:sz w:val="23"/>
                <w:szCs w:val="23"/>
              </w:rPr>
              <w:t>, эластичная, гидроколлоидная, должна обладать памятью материала.</w:t>
            </w:r>
          </w:p>
          <w:p w:rsidR="00024FCF" w:rsidRPr="00024FCF" w:rsidRDefault="00024FCF" w:rsidP="00024F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480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Защитные кольца для кожи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Защитное кольцо для кожи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  <w:r w:rsidRPr="00024FCF">
              <w:rPr>
                <w:sz w:val="23"/>
                <w:szCs w:val="23"/>
              </w:rPr>
              <w:t xml:space="preserve"> должно иметь состав, обеспечивающий длительную защиту от протекания. Защитное кольцо должно быть прочное, должно легко моделироваться и плотно прилегать к </w:t>
            </w:r>
            <w:proofErr w:type="spellStart"/>
            <w:r w:rsidRPr="00024FCF">
              <w:rPr>
                <w:sz w:val="23"/>
                <w:szCs w:val="23"/>
              </w:rPr>
              <w:t>стоме</w:t>
            </w:r>
            <w:proofErr w:type="spellEnd"/>
            <w:r w:rsidRPr="00024FCF">
              <w:rPr>
                <w:sz w:val="23"/>
                <w:szCs w:val="23"/>
              </w:rPr>
              <w:t>, позволять герметично приклеивать калоприемник (</w:t>
            </w:r>
            <w:proofErr w:type="spellStart"/>
            <w:r w:rsidRPr="00024FCF">
              <w:rPr>
                <w:sz w:val="23"/>
                <w:szCs w:val="23"/>
              </w:rPr>
              <w:t>уроприемник</w:t>
            </w:r>
            <w:proofErr w:type="spellEnd"/>
            <w:r w:rsidRPr="00024FCF">
              <w:rPr>
                <w:sz w:val="23"/>
                <w:szCs w:val="23"/>
              </w:rPr>
              <w:t>). Калоприемник (</w:t>
            </w:r>
            <w:proofErr w:type="spellStart"/>
            <w:r w:rsidRPr="00024FCF">
              <w:rPr>
                <w:sz w:val="23"/>
                <w:szCs w:val="23"/>
              </w:rPr>
              <w:t>уроприемник</w:t>
            </w:r>
            <w:proofErr w:type="spellEnd"/>
            <w:r w:rsidRPr="00024FCF">
              <w:rPr>
                <w:sz w:val="23"/>
                <w:szCs w:val="23"/>
              </w:rPr>
              <w:t>) должен легко наклеиваться поверх кольца, кольцо должно удаляться вместе с пластиной калоприемника (</w:t>
            </w:r>
            <w:proofErr w:type="spellStart"/>
            <w:r w:rsidRPr="00024FCF">
              <w:rPr>
                <w:sz w:val="23"/>
                <w:szCs w:val="23"/>
              </w:rPr>
              <w:t>уроприемника</w:t>
            </w:r>
            <w:proofErr w:type="spellEnd"/>
            <w:r w:rsidRPr="00024FCF">
              <w:rPr>
                <w:sz w:val="23"/>
                <w:szCs w:val="23"/>
              </w:rP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180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024FCF">
              <w:rPr>
                <w:sz w:val="23"/>
                <w:szCs w:val="23"/>
              </w:rPr>
              <w:t>Паста-герметик</w:t>
            </w:r>
            <w:proofErr w:type="gramEnd"/>
            <w:r w:rsidRPr="00024FCF">
              <w:rPr>
                <w:sz w:val="23"/>
                <w:szCs w:val="23"/>
              </w:rPr>
              <w:t xml:space="preserve"> для </w:t>
            </w:r>
            <w:r w:rsidRPr="00024FCF">
              <w:rPr>
                <w:sz w:val="23"/>
                <w:szCs w:val="23"/>
              </w:rPr>
              <w:lastRenderedPageBreak/>
              <w:t xml:space="preserve">защиты и выравнивания кожи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  <w:r w:rsidRPr="00024FCF">
              <w:rPr>
                <w:sz w:val="23"/>
                <w:szCs w:val="23"/>
              </w:rPr>
              <w:t xml:space="preserve"> в тубе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024FCF">
              <w:rPr>
                <w:sz w:val="23"/>
                <w:szCs w:val="23"/>
              </w:rPr>
              <w:lastRenderedPageBreak/>
              <w:t>Гипоаллергенная</w:t>
            </w:r>
            <w:proofErr w:type="spellEnd"/>
            <w:r w:rsidRPr="00024FCF">
              <w:rPr>
                <w:sz w:val="23"/>
                <w:szCs w:val="23"/>
              </w:rPr>
              <w:t xml:space="preserve"> </w:t>
            </w:r>
            <w:proofErr w:type="gramStart"/>
            <w:r w:rsidRPr="00024FCF">
              <w:rPr>
                <w:sz w:val="23"/>
                <w:szCs w:val="23"/>
              </w:rPr>
              <w:t>паста-герметик</w:t>
            </w:r>
            <w:proofErr w:type="gramEnd"/>
            <w:r w:rsidRPr="00024FCF">
              <w:rPr>
                <w:sz w:val="23"/>
                <w:szCs w:val="23"/>
              </w:rPr>
              <w:t xml:space="preserve"> должна быть предназначена для </w:t>
            </w:r>
            <w:r w:rsidRPr="00024FCF">
              <w:rPr>
                <w:sz w:val="23"/>
                <w:szCs w:val="23"/>
              </w:rPr>
              <w:lastRenderedPageBreak/>
              <w:t xml:space="preserve">защиты кожи, герметизации калоприемника, выравнивания шрамов и складок на коже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  <w:r w:rsidRPr="00024FCF">
              <w:rPr>
                <w:sz w:val="23"/>
                <w:szCs w:val="23"/>
              </w:rPr>
              <w:t>, в тубе.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Объем </w:t>
            </w:r>
            <w:proofErr w:type="gramStart"/>
            <w:r w:rsidRPr="00024FCF">
              <w:rPr>
                <w:sz w:val="23"/>
                <w:szCs w:val="23"/>
              </w:rPr>
              <w:t>пасты-герметика</w:t>
            </w:r>
            <w:proofErr w:type="gramEnd"/>
            <w:r w:rsidRPr="00024FCF">
              <w:rPr>
                <w:sz w:val="23"/>
                <w:szCs w:val="23"/>
              </w:rPr>
              <w:t xml:space="preserve"> в тубе должен составлять не менее 60 г.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lastRenderedPageBreak/>
              <w:t>1000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024FCF">
              <w:rPr>
                <w:sz w:val="23"/>
                <w:szCs w:val="23"/>
              </w:rPr>
              <w:lastRenderedPageBreak/>
              <w:t>Паста-герметик</w:t>
            </w:r>
            <w:proofErr w:type="gramEnd"/>
            <w:r w:rsidRPr="00024FCF">
              <w:rPr>
                <w:sz w:val="23"/>
                <w:szCs w:val="23"/>
              </w:rPr>
              <w:t xml:space="preserve"> для защиты и выравнивания кожи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  <w:r w:rsidRPr="00024FCF">
              <w:rPr>
                <w:sz w:val="23"/>
                <w:szCs w:val="23"/>
              </w:rPr>
              <w:t xml:space="preserve"> в полосках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proofErr w:type="spellStart"/>
            <w:r w:rsidRPr="00024FCF">
              <w:rPr>
                <w:sz w:val="23"/>
                <w:szCs w:val="23"/>
              </w:rPr>
              <w:t>Гипоаллергенная</w:t>
            </w:r>
            <w:proofErr w:type="spellEnd"/>
            <w:r w:rsidRPr="00024FCF">
              <w:rPr>
                <w:sz w:val="23"/>
                <w:szCs w:val="23"/>
              </w:rPr>
              <w:t xml:space="preserve"> </w:t>
            </w:r>
            <w:proofErr w:type="gramStart"/>
            <w:r w:rsidRPr="00024FCF">
              <w:rPr>
                <w:sz w:val="23"/>
                <w:szCs w:val="23"/>
              </w:rPr>
              <w:t>паста-герметик</w:t>
            </w:r>
            <w:proofErr w:type="gramEnd"/>
            <w:r w:rsidRPr="00024FCF">
              <w:rPr>
                <w:sz w:val="23"/>
                <w:szCs w:val="23"/>
              </w:rPr>
              <w:t xml:space="preserve"> должна быть предназначена для защиты кожи, герметизации калоприемника, выравнивания шрамов и складок на коже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  <w:r w:rsidRPr="00024FCF">
              <w:rPr>
                <w:sz w:val="23"/>
                <w:szCs w:val="23"/>
              </w:rPr>
              <w:t>, в полосках.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700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Крем защитный в тубе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 Крем должен быть водоотталкивающим, должен увлажнять и смягчать кожу, должен предохранять ее от повреждений.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Объем крема защитного в тубе должен составлять не менее 60 мл.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850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Защитная пленка во флаконе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Общий объем очищающего средства во флаконе</w:t>
            </w:r>
            <w:r w:rsidRPr="00024FCF">
              <w:t xml:space="preserve"> </w:t>
            </w:r>
            <w:r w:rsidRPr="00024FCF">
              <w:rPr>
                <w:sz w:val="23"/>
                <w:szCs w:val="23"/>
              </w:rPr>
              <w:t>должен составлять не менее 50 мл.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125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Очиститель для кожи во флаконе</w:t>
            </w:r>
          </w:p>
          <w:p w:rsidR="00024FCF" w:rsidRPr="00024FCF" w:rsidRDefault="00024FCF" w:rsidP="00024F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Очищающее средство должно быть предназначено для кожи вокруг </w:t>
            </w:r>
            <w:proofErr w:type="spellStart"/>
            <w:r w:rsidRPr="00024FCF">
              <w:rPr>
                <w:sz w:val="23"/>
                <w:szCs w:val="23"/>
              </w:rPr>
              <w:t>стомы</w:t>
            </w:r>
            <w:proofErr w:type="spellEnd"/>
            <w:r w:rsidRPr="00024FCF">
              <w:rPr>
                <w:sz w:val="23"/>
                <w:szCs w:val="23"/>
              </w:rPr>
              <w:t xml:space="preserve">, замещающее мыло и воду, растворители и </w:t>
            </w:r>
            <w:proofErr w:type="gramStart"/>
            <w:r w:rsidRPr="00024FCF">
              <w:rPr>
                <w:sz w:val="23"/>
                <w:szCs w:val="23"/>
              </w:rPr>
              <w:t>другие</w:t>
            </w:r>
            <w:proofErr w:type="gramEnd"/>
            <w:r w:rsidRPr="00024FCF">
              <w:rPr>
                <w:sz w:val="23"/>
                <w:szCs w:val="23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024FCF">
              <w:rPr>
                <w:sz w:val="23"/>
                <w:szCs w:val="23"/>
              </w:rPr>
              <w:t>адгезивов</w:t>
            </w:r>
            <w:proofErr w:type="spellEnd"/>
            <w:r w:rsidRPr="00024FCF">
              <w:rPr>
                <w:sz w:val="23"/>
                <w:szCs w:val="23"/>
              </w:rPr>
              <w:t xml:space="preserve"> и других средств ухода за кожей.</w:t>
            </w:r>
          </w:p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</w:rPr>
            </w:pPr>
            <w:r w:rsidRPr="00024FCF">
              <w:rPr>
                <w:sz w:val="23"/>
                <w:szCs w:val="23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1600</w:t>
            </w:r>
          </w:p>
        </w:tc>
      </w:tr>
      <w:tr w:rsidR="00024FCF" w:rsidRPr="00024FCF" w:rsidTr="006D0F4C">
        <w:tc>
          <w:tcPr>
            <w:tcW w:w="2235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Пудра (порошок) абсорбирующая в тубе</w:t>
            </w:r>
          </w:p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 xml:space="preserve">Пудра (порошок) абсорбирующая должна быть предназначена для лечения раздражения в </w:t>
            </w:r>
            <w:proofErr w:type="spellStart"/>
            <w:r w:rsidRPr="00024FCF">
              <w:rPr>
                <w:sz w:val="23"/>
                <w:szCs w:val="23"/>
              </w:rPr>
              <w:t>перистомальной</w:t>
            </w:r>
            <w:proofErr w:type="spellEnd"/>
            <w:r w:rsidRPr="00024FCF">
              <w:rPr>
                <w:sz w:val="23"/>
                <w:szCs w:val="23"/>
              </w:rPr>
              <w:t xml:space="preserve"> области, в тубе. </w:t>
            </w:r>
          </w:p>
          <w:p w:rsidR="00024FCF" w:rsidRPr="00024FCF" w:rsidRDefault="00024FCF" w:rsidP="00024F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Объем пудры (порошка) абсорбирующей в тубе</w:t>
            </w:r>
            <w:r w:rsidRPr="00024FCF">
              <w:t xml:space="preserve"> </w:t>
            </w:r>
            <w:r w:rsidRPr="00024FCF">
              <w:rPr>
                <w:sz w:val="23"/>
                <w:szCs w:val="23"/>
              </w:rPr>
              <w:t>должен составлять не менее 25 г.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24FCF" w:rsidRPr="00024FCF" w:rsidRDefault="00024FCF" w:rsidP="00024FCF">
            <w:pPr>
              <w:snapToGrid w:val="0"/>
              <w:jc w:val="center"/>
              <w:rPr>
                <w:sz w:val="23"/>
                <w:szCs w:val="23"/>
              </w:rPr>
            </w:pPr>
            <w:r w:rsidRPr="00024FCF">
              <w:rPr>
                <w:sz w:val="23"/>
                <w:szCs w:val="23"/>
              </w:rPr>
              <w:t>345</w:t>
            </w:r>
          </w:p>
        </w:tc>
      </w:tr>
    </w:tbl>
    <w:p w:rsidR="00D85ED8" w:rsidRDefault="00D85ED8" w:rsidP="00882C00">
      <w:pPr>
        <w:jc w:val="both"/>
        <w:rPr>
          <w:sz w:val="18"/>
          <w:szCs w:val="18"/>
        </w:rPr>
      </w:pPr>
      <w:bookmarkStart w:id="0" w:name="_GoBack"/>
      <w:bookmarkEnd w:id="0"/>
    </w:p>
    <w:p w:rsidR="00D85ED8" w:rsidRDefault="00D85ED8" w:rsidP="00882C00">
      <w:pPr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85ED8" w:rsidRPr="000A6E48" w:rsidRDefault="00D85ED8" w:rsidP="00D85ED8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024FCF"/>
    <w:rsid w:val="001209E1"/>
    <w:rsid w:val="002542C6"/>
    <w:rsid w:val="002B187D"/>
    <w:rsid w:val="00416E6A"/>
    <w:rsid w:val="006F1554"/>
    <w:rsid w:val="00882C00"/>
    <w:rsid w:val="008B4965"/>
    <w:rsid w:val="00912FA6"/>
    <w:rsid w:val="00A800C5"/>
    <w:rsid w:val="00D85ED8"/>
    <w:rsid w:val="00E744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11</cp:revision>
  <dcterms:created xsi:type="dcterms:W3CDTF">2022-10-20T13:11:00Z</dcterms:created>
  <dcterms:modified xsi:type="dcterms:W3CDTF">2023-03-27T09:02:00Z</dcterms:modified>
</cp:coreProperties>
</file>