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D4" w:rsidRDefault="00EB6FD4" w:rsidP="00EB6F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ОБЪЕКТА ЗАКУПКИ 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 </w:t>
      </w:r>
      <w:hyperlink r:id="rId8" w:history="1">
        <w:r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статьей 33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Закона</w:t>
      </w:r>
    </w:p>
    <w:p w:rsidR="00E039E5" w:rsidRDefault="001B2715" w:rsidP="00E039E5">
      <w:pPr>
        <w:spacing w:after="0" w:line="240" w:lineRule="auto"/>
        <w:ind w:right="851" w:hanging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Техническое задание</w:t>
      </w:r>
      <w:r w:rsidR="00B379E3" w:rsidRPr="008E54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8A32BE" w:rsidRPr="008A32BE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на вы</w:t>
      </w:r>
      <w:r w:rsidR="000B508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полнение работ по изготовлению</w:t>
      </w:r>
      <w:r w:rsidR="008A32BE" w:rsidRPr="008A32BE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протеза </w:t>
      </w:r>
      <w:r w:rsidR="00E039E5" w:rsidRPr="00E039E5">
        <w:rPr>
          <w:rFonts w:ascii="Times New Roman" w:eastAsia="Calibri" w:hAnsi="Times New Roman" w:cs="Times New Roman"/>
          <w:b/>
          <w:i/>
          <w:sz w:val="18"/>
          <w:szCs w:val="18"/>
        </w:rPr>
        <w:t>голени модульн</w:t>
      </w:r>
      <w:r w:rsidR="00E039E5">
        <w:rPr>
          <w:rFonts w:ascii="Times New Roman" w:eastAsia="Calibri" w:hAnsi="Times New Roman" w:cs="Times New Roman"/>
          <w:b/>
          <w:i/>
          <w:sz w:val="18"/>
          <w:szCs w:val="18"/>
        </w:rPr>
        <w:t>ого</w:t>
      </w:r>
      <w:r w:rsidR="00E039E5" w:rsidRPr="00E039E5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в том числе при недоразвитии, с модулем стопы с микропроцессорным управлением</w:t>
      </w:r>
      <w:r w:rsidR="008A32BE" w:rsidRPr="008A32BE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для обеспечения инвалида в 2023 г.</w:t>
      </w:r>
    </w:p>
    <w:p w:rsidR="00E039E5" w:rsidRDefault="00E039E5" w:rsidP="00E039E5">
      <w:pPr>
        <w:spacing w:after="0" w:line="240" w:lineRule="auto"/>
        <w:ind w:right="851" w:hanging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973B90" w:rsidRPr="00E039E5" w:rsidRDefault="001B2715" w:rsidP="00E039E5">
      <w:pPr>
        <w:spacing w:after="0" w:line="240" w:lineRule="auto"/>
        <w:ind w:right="851" w:hanging="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  <w:r w:rsidRPr="008E54C7">
        <w:rPr>
          <w:rFonts w:ascii="Times New Roman" w:eastAsia="Calibri" w:hAnsi="Times New Roman" w:cs="Times New Roman"/>
          <w:b/>
          <w:bCs/>
          <w:sz w:val="18"/>
          <w:szCs w:val="18"/>
        </w:rPr>
        <w:t>Спецификация</w:t>
      </w:r>
    </w:p>
    <w:tbl>
      <w:tblPr>
        <w:tblpPr w:leftFromText="180" w:rightFromText="180" w:vertAnchor="text" w:tblpX="-446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134"/>
        <w:gridCol w:w="1418"/>
        <w:gridCol w:w="1559"/>
        <w:gridCol w:w="5387"/>
        <w:gridCol w:w="850"/>
        <w:gridCol w:w="1418"/>
        <w:gridCol w:w="1672"/>
      </w:tblGrid>
      <w:tr w:rsidR="0092623C" w:rsidRPr="008E54C7" w:rsidTr="001A1E28">
        <w:trPr>
          <w:trHeight w:val="5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117A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работы (изготовленного по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индивидуальному заказу Изделия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)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endnoteReference w:id="1"/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ПОЗИЦИЯ В КАТАЛОГЕ ТОВАРОВ, РАБОТ, УСЛУГ (КТРУ)</w:t>
            </w: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endnoteReference w:id="2"/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3302B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Описание   работы (изготовленного по индивидуальному заказу изделия) в случае отсутствия такого описания в позиции по 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КТРУ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endnoteReference w:id="3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23C" w:rsidRPr="0026218F" w:rsidRDefault="0092623C" w:rsidP="001E415C">
            <w:pPr>
              <w:pStyle w:val="ab"/>
              <w:rPr>
                <w:b/>
                <w:sz w:val="20"/>
                <w:szCs w:val="20"/>
              </w:rPr>
            </w:pPr>
            <w:r w:rsidRPr="0026218F">
              <w:rPr>
                <w:b/>
                <w:sz w:val="20"/>
                <w:szCs w:val="20"/>
              </w:rPr>
              <w:t>Объем</w:t>
            </w:r>
            <w:r>
              <w:rPr>
                <w:b/>
                <w:sz w:val="20"/>
                <w:szCs w:val="20"/>
              </w:rPr>
              <w:t xml:space="preserve"> работ</w:t>
            </w:r>
            <w:r w:rsidRPr="0026218F">
              <w:rPr>
                <w:b/>
                <w:sz w:val="20"/>
                <w:szCs w:val="20"/>
              </w:rPr>
              <w:t xml:space="preserve">, </w:t>
            </w:r>
          </w:p>
          <w:p w:rsidR="0092623C" w:rsidRPr="0026218F" w:rsidRDefault="0092623C" w:rsidP="001E415C">
            <w:pPr>
              <w:pStyle w:val="ab"/>
              <w:rPr>
                <w:b/>
                <w:bCs/>
                <w:sz w:val="20"/>
                <w:szCs w:val="20"/>
              </w:rPr>
            </w:pPr>
            <w:r w:rsidRPr="0026218F">
              <w:rPr>
                <w:b/>
                <w:sz w:val="20"/>
                <w:szCs w:val="20"/>
              </w:rPr>
              <w:t>штук</w:t>
            </w:r>
          </w:p>
          <w:p w:rsidR="0092623C" w:rsidRPr="00300B70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23C" w:rsidRPr="0026218F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2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Начальная (максимальная) цена за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единицу работ</w:t>
            </w:r>
            <w:r w:rsidRPr="00262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руб.</w:t>
            </w:r>
          </w:p>
        </w:tc>
        <w:tc>
          <w:tcPr>
            <w:tcW w:w="1672" w:type="dxa"/>
            <w:vMerge w:val="restart"/>
            <w:hideMark/>
          </w:tcPr>
          <w:p w:rsidR="0092623C" w:rsidRDefault="0092623C" w:rsidP="001E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</w:t>
            </w:r>
          </w:p>
        </w:tc>
      </w:tr>
      <w:tr w:rsidR="0092623C" w:rsidRPr="008E54C7" w:rsidTr="001A1E28">
        <w:trPr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Наименование и код работы (изделия), по КТРУ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Единица измерения объема выполняемой работы (изделия) при наличии по КТРУ</w:t>
            </w:r>
          </w:p>
        </w:tc>
        <w:tc>
          <w:tcPr>
            <w:tcW w:w="1559" w:type="dxa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Описание работы, (изделия) при наличии такого описания в позиции по КТРУ (</w:t>
            </w:r>
            <w:r w:rsidRPr="008E54C7"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Классификация технических средств реабилитации (изделий)</w:t>
            </w:r>
          </w:p>
        </w:tc>
        <w:tc>
          <w:tcPr>
            <w:tcW w:w="5387" w:type="dxa"/>
            <w:vMerge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2623C" w:rsidRPr="008E54C7" w:rsidTr="001A1E2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C" w:rsidRPr="008E54C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AF1EB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AF1EB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3C" w:rsidRPr="00AF1EB7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ru-RU"/>
              </w:rPr>
              <w:t>9</w:t>
            </w:r>
          </w:p>
        </w:tc>
      </w:tr>
      <w:tr w:rsidR="0092623C" w:rsidRPr="00297F2E" w:rsidTr="001A1E28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3C" w:rsidRPr="003308B6" w:rsidRDefault="0092623C" w:rsidP="001E4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8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92623C" w:rsidRPr="00FD6D7E" w:rsidRDefault="004950C0" w:rsidP="004950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Протез</w:t>
            </w:r>
            <w:r w:rsidRPr="004950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голени модульный</w:t>
            </w:r>
            <w:r w:rsidRPr="004950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том числе при недоразвитии, с модулем стопы с микропроцессорным управлением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C" w:rsidRPr="00FD6D7E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C" w:rsidRPr="00FD6D7E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110B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3C" w:rsidRPr="00FD6D7E" w:rsidRDefault="0092623C" w:rsidP="001E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D6D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5387" w:type="dxa"/>
          </w:tcPr>
          <w:p w:rsidR="004950C0" w:rsidRPr="004950C0" w:rsidRDefault="004950C0" w:rsidP="004950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950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Изготовление протеза </w:t>
            </w:r>
            <w:r w:rsidRPr="004950C0">
              <w:rPr>
                <w:rFonts w:ascii="Times New Roman" w:eastAsia="Calibri" w:hAnsi="Times New Roman" w:cs="Times New Roman"/>
                <w:sz w:val="18"/>
                <w:szCs w:val="18"/>
              </w:rPr>
              <w:t>голени модульного в том числе при недоразвитии, с модулем стопы с микропроцессорным управлением.</w:t>
            </w:r>
          </w:p>
          <w:p w:rsidR="004950C0" w:rsidRPr="004950C0" w:rsidRDefault="004950C0" w:rsidP="00495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50C0">
              <w:rPr>
                <w:rFonts w:ascii="Times New Roman" w:hAnsi="Times New Roman" w:cs="Times New Roman"/>
                <w:sz w:val="18"/>
                <w:szCs w:val="18"/>
              </w:rPr>
              <w:t>Формообразующая часть косметической облицовки - модульная мягкая пенополиуретановая.</w:t>
            </w:r>
          </w:p>
          <w:p w:rsidR="004950C0" w:rsidRPr="004950C0" w:rsidRDefault="004950C0" w:rsidP="00495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50C0">
              <w:rPr>
                <w:rFonts w:ascii="Times New Roman" w:hAnsi="Times New Roman" w:cs="Times New Roman"/>
                <w:sz w:val="18"/>
                <w:szCs w:val="18"/>
              </w:rPr>
              <w:t xml:space="preserve">Косметическое покрытие облицовки – гольфы </w:t>
            </w:r>
            <w:proofErr w:type="spellStart"/>
            <w:r w:rsidRPr="004950C0">
              <w:rPr>
                <w:rFonts w:ascii="Times New Roman" w:hAnsi="Times New Roman" w:cs="Times New Roman"/>
                <w:sz w:val="18"/>
                <w:szCs w:val="18"/>
              </w:rPr>
              <w:t>перлоновые</w:t>
            </w:r>
            <w:proofErr w:type="spellEnd"/>
            <w:r w:rsidRPr="004950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950C0" w:rsidRPr="004950C0" w:rsidRDefault="004950C0" w:rsidP="00495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50C0">
              <w:rPr>
                <w:rFonts w:ascii="Times New Roman" w:hAnsi="Times New Roman" w:cs="Times New Roman"/>
                <w:sz w:val="18"/>
                <w:szCs w:val="18"/>
              </w:rPr>
              <w:t xml:space="preserve">Приёмная гильза индивидуальная (2 пробные гильзы). Материал приемной гильзы: слоистый пластик на основе акриловых смол. В качестве вкладного элемента применяются полимерные чехлы (2 </w:t>
            </w:r>
            <w:proofErr w:type="spellStart"/>
            <w:r w:rsidRPr="004950C0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4950C0">
              <w:rPr>
                <w:rFonts w:ascii="Times New Roman" w:hAnsi="Times New Roman" w:cs="Times New Roman"/>
                <w:sz w:val="18"/>
                <w:szCs w:val="18"/>
              </w:rPr>
              <w:t>). Крепление протеза с использованием замка для полимерного чехла.</w:t>
            </w:r>
          </w:p>
          <w:p w:rsidR="004950C0" w:rsidRPr="004950C0" w:rsidRDefault="004950C0" w:rsidP="00495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50C0">
              <w:rPr>
                <w:rFonts w:ascii="Times New Roman" w:hAnsi="Times New Roman" w:cs="Times New Roman"/>
                <w:sz w:val="18"/>
                <w:szCs w:val="18"/>
              </w:rPr>
              <w:t xml:space="preserve">Стопа с гидравлической щиколоткой, с микропроцессорным управлением </w:t>
            </w:r>
            <w:proofErr w:type="spellStart"/>
            <w:r w:rsidRPr="004950C0">
              <w:rPr>
                <w:rFonts w:ascii="Times New Roman" w:hAnsi="Times New Roman" w:cs="Times New Roman"/>
                <w:sz w:val="18"/>
                <w:szCs w:val="18"/>
              </w:rPr>
              <w:t>самоюстировки</w:t>
            </w:r>
            <w:proofErr w:type="spellEnd"/>
            <w:r w:rsidRPr="00495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50C0">
              <w:rPr>
                <w:rFonts w:ascii="Times New Roman" w:hAnsi="Times New Roman" w:cs="Times New Roman"/>
                <w:sz w:val="18"/>
                <w:szCs w:val="18"/>
              </w:rPr>
              <w:t>плантарфлексии</w:t>
            </w:r>
            <w:proofErr w:type="spellEnd"/>
            <w:r w:rsidRPr="004950C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4950C0">
              <w:rPr>
                <w:rFonts w:ascii="Times New Roman" w:hAnsi="Times New Roman" w:cs="Times New Roman"/>
                <w:sz w:val="18"/>
                <w:szCs w:val="18"/>
              </w:rPr>
              <w:t>дорсифлексии</w:t>
            </w:r>
            <w:proofErr w:type="spellEnd"/>
            <w:r w:rsidRPr="004950C0">
              <w:rPr>
                <w:rFonts w:ascii="Times New Roman" w:hAnsi="Times New Roman" w:cs="Times New Roman"/>
                <w:sz w:val="18"/>
                <w:szCs w:val="18"/>
              </w:rPr>
              <w:t xml:space="preserve">, обеспечивает адаптацию к опорной поверхности и управлением скоростью перемещения. Функция замка гидравлической щиколотки активизируется в неподвижном положении. Карбоновые пластины мыска и пятки, разнесенные через шасси стопы работают независимо друг от друга и обеспечивают энергосбережение, размещены в кевларовый носок. </w:t>
            </w:r>
          </w:p>
          <w:p w:rsidR="0092623C" w:rsidRPr="004950C0" w:rsidRDefault="004950C0" w:rsidP="004950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0C0">
              <w:rPr>
                <w:rFonts w:ascii="Times New Roman" w:hAnsi="Times New Roman" w:cs="Times New Roman"/>
                <w:sz w:val="18"/>
                <w:szCs w:val="18"/>
              </w:rPr>
              <w:t>Косметическая калоша с отведенным большим пальцем. Источник питания расположен в корпусе щиколотки. Беспроводное зарядное устройство от промышленной сети 220В. Пыле-</w:t>
            </w:r>
            <w:proofErr w:type="spellStart"/>
            <w:r w:rsidRPr="004950C0">
              <w:rPr>
                <w:rFonts w:ascii="Times New Roman" w:hAnsi="Times New Roman" w:cs="Times New Roman"/>
                <w:sz w:val="18"/>
                <w:szCs w:val="18"/>
              </w:rPr>
              <w:t>влагозащита</w:t>
            </w:r>
            <w:proofErr w:type="spellEnd"/>
            <w:r w:rsidRPr="004950C0">
              <w:rPr>
                <w:rFonts w:ascii="Times New Roman" w:hAnsi="Times New Roman" w:cs="Times New Roman"/>
                <w:sz w:val="18"/>
                <w:szCs w:val="18"/>
              </w:rPr>
              <w:t xml:space="preserve"> (степень защиты IP67 (IEC 60529:2013)), что обеспечивает полную защиту стопы от попадания пыли и допускает кратковременные погружения в воду на глубину до 1м.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3C" w:rsidRPr="00D90CF7" w:rsidRDefault="0092623C" w:rsidP="001E4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2623C" w:rsidRPr="008F6118" w:rsidRDefault="004950C0" w:rsidP="00483C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2 476 666,67</w:t>
            </w:r>
          </w:p>
        </w:tc>
        <w:tc>
          <w:tcPr>
            <w:tcW w:w="1672" w:type="dxa"/>
          </w:tcPr>
          <w:p w:rsidR="0092623C" w:rsidRPr="00297F2E" w:rsidRDefault="0092623C" w:rsidP="002110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E41EC1">
              <w:rPr>
                <w:rFonts w:ascii="Times New Roman" w:hAnsi="Times New Roman" w:cs="Times New Roman"/>
                <w:sz w:val="18"/>
                <w:szCs w:val="18"/>
              </w:rPr>
              <w:t xml:space="preserve"> месяца</w:t>
            </w:r>
            <w:r w:rsidRPr="00FD6D7E">
              <w:rPr>
                <w:rFonts w:ascii="Times New Roman" w:hAnsi="Times New Roman" w:cs="Times New Roman"/>
                <w:sz w:val="18"/>
                <w:szCs w:val="18"/>
              </w:rPr>
              <w:t xml:space="preserve"> с даты подписания Акта  сдачи </w:t>
            </w:r>
            <w:proofErr w:type="gramStart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FD6D7E">
              <w:rPr>
                <w:rFonts w:ascii="Times New Roman" w:hAnsi="Times New Roman" w:cs="Times New Roman"/>
                <w:sz w:val="18"/>
                <w:szCs w:val="18"/>
              </w:rPr>
              <w:t>риемки Работ Получателем</w:t>
            </w:r>
          </w:p>
        </w:tc>
      </w:tr>
      <w:tr w:rsidR="0092623C" w:rsidRPr="008E54C7" w:rsidTr="001A1E28">
        <w:trPr>
          <w:trHeight w:val="537"/>
        </w:trPr>
        <w:tc>
          <w:tcPr>
            <w:tcW w:w="157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EA"/>
            <w:vAlign w:val="center"/>
          </w:tcPr>
          <w:p w:rsidR="0092623C" w:rsidRPr="00C664EF" w:rsidRDefault="0092623C" w:rsidP="004950C0">
            <w:pPr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1E415C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1</w:t>
            </w:r>
            <w:r w:rsidRPr="001E415C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 xml:space="preserve"> шт., начальная (максимальная) цена контракта</w:t>
            </w:r>
            <w:r w:rsidR="00944F0F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 xml:space="preserve"> – </w:t>
            </w:r>
            <w:r w:rsidR="004950C0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2 476</w:t>
            </w:r>
            <w:r w:rsidR="00944F0F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 </w:t>
            </w:r>
            <w:r w:rsidR="004950C0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666 руб. 67</w:t>
            </w:r>
            <w:r w:rsidR="00944F0F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 xml:space="preserve"> коп.</w:t>
            </w:r>
          </w:p>
        </w:tc>
      </w:tr>
    </w:tbl>
    <w:p w:rsidR="00B16AA2" w:rsidRDefault="00B16AA2" w:rsidP="002B36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6199" w:rsidRPr="00AD4D2F" w:rsidRDefault="00856199" w:rsidP="0085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4D2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Протез конечности (далее Изделие)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856199" w:rsidRPr="00AD4D2F" w:rsidRDefault="00856199" w:rsidP="0085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4D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</w:t>
      </w:r>
      <w:r w:rsidRPr="00AD4D2F">
        <w:rPr>
          <w:rFonts w:ascii="Times New Roman" w:hAnsi="Times New Roman" w:cs="Times New Roman"/>
          <w:sz w:val="18"/>
          <w:szCs w:val="18"/>
        </w:rPr>
        <w:t>обучению пользованию</w:t>
      </w:r>
      <w:r w:rsidRPr="00AD4D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выдачу изготовленных по индивидуальному заказу  Изделий Получателям в целях реабилитации, компенсации утраченных функций организма и неустранимых анатомических дефектов и деформаций. </w:t>
      </w:r>
    </w:p>
    <w:p w:rsidR="007F3B09" w:rsidRPr="004B7773" w:rsidRDefault="00856199" w:rsidP="0085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4D2F">
        <w:rPr>
          <w:rFonts w:ascii="Times New Roman" w:hAnsi="Times New Roman" w:cs="Times New Roman"/>
          <w:sz w:val="18"/>
          <w:szCs w:val="18"/>
        </w:rPr>
        <w:t xml:space="preserve">Изделие должно изготавливаться индивидуально с учетом факторов   при определении характеристик протезов для лиц с ампутацией нижней конечности  </w:t>
      </w:r>
      <w:r>
        <w:rPr>
          <w:rFonts w:ascii="Times New Roman" w:hAnsi="Times New Roman" w:cs="Times New Roman"/>
          <w:sz w:val="18"/>
          <w:szCs w:val="18"/>
        </w:rPr>
        <w:t xml:space="preserve">согласно </w:t>
      </w:r>
      <w:r w:rsidR="00E039E5">
        <w:rPr>
          <w:rFonts w:ascii="Times New Roman" w:hAnsi="Times New Roman" w:cs="Times New Roman"/>
          <w:sz w:val="18"/>
          <w:szCs w:val="18"/>
        </w:rPr>
        <w:t xml:space="preserve"> ГОСТ </w:t>
      </w:r>
      <w:proofErr w:type="gramStart"/>
      <w:r w:rsidR="00E039E5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="00E039E5">
        <w:rPr>
          <w:rFonts w:ascii="Times New Roman" w:hAnsi="Times New Roman" w:cs="Times New Roman"/>
          <w:sz w:val="18"/>
          <w:szCs w:val="18"/>
        </w:rPr>
        <w:t xml:space="preserve"> ИСО 29782-2014</w:t>
      </w:r>
      <w:r w:rsidRPr="00AD4D2F">
        <w:rPr>
          <w:rFonts w:ascii="Times New Roman" w:hAnsi="Times New Roman" w:cs="Times New Roman"/>
          <w:sz w:val="18"/>
          <w:szCs w:val="18"/>
        </w:rPr>
        <w:t xml:space="preserve"> «Протезы и </w:t>
      </w:r>
      <w:proofErr w:type="spellStart"/>
      <w:r w:rsidRPr="00AD4D2F">
        <w:rPr>
          <w:rFonts w:ascii="Times New Roman" w:hAnsi="Times New Roman" w:cs="Times New Roman"/>
          <w:sz w:val="18"/>
          <w:szCs w:val="18"/>
        </w:rPr>
        <w:t>ортезы</w:t>
      </w:r>
      <w:proofErr w:type="spellEnd"/>
      <w:r w:rsidRPr="00AD4D2F">
        <w:rPr>
          <w:rFonts w:ascii="Times New Roman" w:hAnsi="Times New Roman" w:cs="Times New Roman"/>
          <w:sz w:val="18"/>
          <w:szCs w:val="18"/>
        </w:rPr>
        <w:t>. Факторы, учитываемые при определении характеристик протезов для лиц с ампутацией нижней конечности.», ГОСТ Р 58447-2019 Протезы нижних конечностей с внешним источником энергии. Общие технические требования</w:t>
      </w:r>
      <w:r>
        <w:rPr>
          <w:rFonts w:ascii="Times New Roman" w:hAnsi="Times New Roman" w:cs="Times New Roman"/>
          <w:sz w:val="18"/>
          <w:szCs w:val="18"/>
        </w:rPr>
        <w:t>»</w:t>
      </w:r>
      <w:r w:rsidR="004B7773">
        <w:rPr>
          <w:rFonts w:ascii="Times New Roman" w:hAnsi="Times New Roman" w:cs="Times New Roman"/>
          <w:sz w:val="18"/>
          <w:szCs w:val="18"/>
        </w:rPr>
        <w:t>.</w:t>
      </w:r>
    </w:p>
    <w:sectPr w:rsidR="007F3B09" w:rsidRPr="004B7773" w:rsidSect="00E039E5">
      <w:endnotePr>
        <w:numFmt w:val="decimal"/>
      </w:endnotePr>
      <w:pgSz w:w="16838" w:h="11906" w:orient="landscape"/>
      <w:pgMar w:top="568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E3" w:rsidRDefault="00B379E3" w:rsidP="001E3464">
      <w:pPr>
        <w:spacing w:after="0" w:line="240" w:lineRule="auto"/>
      </w:pPr>
      <w:r>
        <w:separator/>
      </w:r>
    </w:p>
  </w:endnote>
  <w:endnote w:type="continuationSeparator" w:id="0">
    <w:p w:rsidR="00B379E3" w:rsidRDefault="00B379E3" w:rsidP="001E3464">
      <w:pPr>
        <w:spacing w:after="0" w:line="240" w:lineRule="auto"/>
      </w:pPr>
      <w:r>
        <w:continuationSeparator/>
      </w:r>
    </w:p>
  </w:endnote>
  <w:endnote w:id="1">
    <w:p w:rsidR="0092623C" w:rsidRDefault="0032135B" w:rsidP="002976CE">
      <w:pPr>
        <w:pStyle w:val="a3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F763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Место выполнения работ:</w:t>
      </w:r>
      <w:r w:rsidRPr="008C2DE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422A8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РФ, по месту выполнения работ (изготовления изделия с учетом индивидуальных обмеров (слепков) и индивидуальных показателей Получателя). Прием заказа на выполнение работ, примерка, подгонка, обучение пользованию, выдача результата выполненных работ (изготовленного по индивидуальному заказу Изделия) осуществляется в стационарном пункте, организованного Исполнителем в г. Кирове, либо по месту жительства Получателя, по согласованию Исполнителя с Получателем</w:t>
      </w:r>
      <w:r w:rsidRPr="002976C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</w:p>
    <w:p w:rsidR="0092623C" w:rsidRDefault="00856199" w:rsidP="002976CE">
      <w:pPr>
        <w:pStyle w:val="a3"/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ru-RU"/>
        </w:rPr>
      </w:pPr>
      <w:r w:rsidRPr="008F763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Срок выполнения работ (завершения обеспечения Получателя Изделием)</w:t>
      </w:r>
      <w:r w:rsidRPr="00D322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– c момента заключения Контракта Сторонами по </w:t>
      </w:r>
      <w:r w:rsidR="000D4F16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ru-RU"/>
        </w:rPr>
        <w:t>3</w:t>
      </w:r>
      <w:r w:rsidR="004950C0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ru-RU"/>
        </w:rPr>
        <w:t>1</w:t>
      </w:r>
      <w:r w:rsidRPr="000B5081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ru-RU"/>
        </w:rPr>
        <w:t>.0</w:t>
      </w:r>
      <w:r w:rsidR="004950C0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ru-RU"/>
        </w:rPr>
        <w:t>7</w:t>
      </w:r>
      <w:r w:rsidRPr="000B5081">
        <w:rPr>
          <w:rFonts w:ascii="Times New Roman" w:eastAsia="Times New Roman" w:hAnsi="Times New Roman" w:cs="Times New Roman"/>
          <w:bCs/>
          <w:color w:val="FF0000"/>
          <w:sz w:val="18"/>
          <w:szCs w:val="18"/>
          <w:lang w:eastAsia="ru-RU"/>
        </w:rPr>
        <w:t>.2023 г.</w:t>
      </w:r>
    </w:p>
    <w:p w:rsidR="0032135B" w:rsidRPr="0048333E" w:rsidRDefault="0032135B" w:rsidP="002976CE">
      <w:pPr>
        <w:pStyle w:val="a3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92623C" w:rsidRPr="00F020D6" w:rsidRDefault="0092623C" w:rsidP="001E3464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  <w:r w:rsidRPr="004B7773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4B7773">
        <w:rPr>
          <w:rFonts w:ascii="Times New Roman" w:hAnsi="Times New Roman" w:cs="Times New Roman"/>
          <w:sz w:val="18"/>
          <w:szCs w:val="18"/>
        </w:rPr>
        <w:t xml:space="preserve"> </w:t>
      </w:r>
      <w:r w:rsidR="00856199" w:rsidRPr="00F020D6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</w:t>
      </w:r>
      <w:r w:rsidR="00856199">
        <w:rPr>
          <w:rFonts w:ascii="Times New Roman" w:hAnsi="Times New Roman" w:cs="Times New Roman"/>
          <w:sz w:val="18"/>
          <w:szCs w:val="18"/>
        </w:rPr>
        <w:t xml:space="preserve"> </w:t>
      </w:r>
      <w:r w:rsidR="00856199" w:rsidRPr="00F020D6">
        <w:rPr>
          <w:rFonts w:ascii="Times New Roman" w:hAnsi="Times New Roman" w:cs="Times New Roman"/>
          <w:sz w:val="18"/>
          <w:szCs w:val="18"/>
        </w:rPr>
        <w:t xml:space="preserve">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="00856199" w:rsidRPr="00F020D6">
        <w:rPr>
          <w:rFonts w:ascii="Times New Roman" w:hAnsi="Times New Roman" w:cs="Times New Roman"/>
          <w:sz w:val="18"/>
          <w:szCs w:val="18"/>
        </w:rPr>
        <w:t>абилитации</w:t>
      </w:r>
      <w:proofErr w:type="spellEnd"/>
      <w:r w:rsidR="00856199" w:rsidRPr="00F020D6">
        <w:rPr>
          <w:rFonts w:ascii="Times New Roman" w:hAnsi="Times New Roman" w:cs="Times New Roman"/>
          <w:sz w:val="18"/>
          <w:szCs w:val="18"/>
        </w:rPr>
        <w:t xml:space="preserve">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endnote>
  <w:endnote w:id="2">
    <w:p w:rsidR="0092623C" w:rsidRPr="00F020D6" w:rsidRDefault="0092623C" w:rsidP="001E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endnote>
  <w:endnote w:id="3">
    <w:p w:rsidR="0092623C" w:rsidRPr="00CE654B" w:rsidRDefault="0092623C" w:rsidP="00D4110A">
      <w:pPr>
        <w:pStyle w:val="11"/>
        <w:jc w:val="both"/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E3" w:rsidRDefault="00B379E3" w:rsidP="001E3464">
      <w:pPr>
        <w:spacing w:after="0" w:line="240" w:lineRule="auto"/>
      </w:pPr>
      <w:r>
        <w:separator/>
      </w:r>
    </w:p>
  </w:footnote>
  <w:footnote w:type="continuationSeparator" w:id="0">
    <w:p w:rsidR="00B379E3" w:rsidRDefault="00B379E3" w:rsidP="001E3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5A"/>
    <w:rsid w:val="0000226B"/>
    <w:rsid w:val="00015AF7"/>
    <w:rsid w:val="000200B6"/>
    <w:rsid w:val="000270F5"/>
    <w:rsid w:val="000425BC"/>
    <w:rsid w:val="00044899"/>
    <w:rsid w:val="00095A9F"/>
    <w:rsid w:val="000A51E2"/>
    <w:rsid w:val="000A7070"/>
    <w:rsid w:val="000B41E1"/>
    <w:rsid w:val="000B5081"/>
    <w:rsid w:val="000D4F16"/>
    <w:rsid w:val="000F1245"/>
    <w:rsid w:val="00156DB0"/>
    <w:rsid w:val="00161EE3"/>
    <w:rsid w:val="0016424B"/>
    <w:rsid w:val="001A1E28"/>
    <w:rsid w:val="001B2715"/>
    <w:rsid w:val="001D53D6"/>
    <w:rsid w:val="001E3464"/>
    <w:rsid w:val="001E415C"/>
    <w:rsid w:val="001F157A"/>
    <w:rsid w:val="002104B4"/>
    <w:rsid w:val="00210D9E"/>
    <w:rsid w:val="002110B7"/>
    <w:rsid w:val="002228E8"/>
    <w:rsid w:val="0027449C"/>
    <w:rsid w:val="002943C5"/>
    <w:rsid w:val="002976CE"/>
    <w:rsid w:val="00297F2E"/>
    <w:rsid w:val="002B3624"/>
    <w:rsid w:val="002B4326"/>
    <w:rsid w:val="002D2363"/>
    <w:rsid w:val="002E335A"/>
    <w:rsid w:val="0030305A"/>
    <w:rsid w:val="00304CDB"/>
    <w:rsid w:val="0031197C"/>
    <w:rsid w:val="00316908"/>
    <w:rsid w:val="0032135B"/>
    <w:rsid w:val="00327A92"/>
    <w:rsid w:val="003302BC"/>
    <w:rsid w:val="0039271D"/>
    <w:rsid w:val="0040230D"/>
    <w:rsid w:val="004516E6"/>
    <w:rsid w:val="0045581B"/>
    <w:rsid w:val="00476EF6"/>
    <w:rsid w:val="004825B8"/>
    <w:rsid w:val="00483055"/>
    <w:rsid w:val="0048333E"/>
    <w:rsid w:val="00483C75"/>
    <w:rsid w:val="004950C0"/>
    <w:rsid w:val="004B1CD8"/>
    <w:rsid w:val="004B7773"/>
    <w:rsid w:val="004E3246"/>
    <w:rsid w:val="00535809"/>
    <w:rsid w:val="00572C52"/>
    <w:rsid w:val="00596F81"/>
    <w:rsid w:val="005E1960"/>
    <w:rsid w:val="00603E2A"/>
    <w:rsid w:val="00675AAB"/>
    <w:rsid w:val="00717529"/>
    <w:rsid w:val="0077405A"/>
    <w:rsid w:val="0078647B"/>
    <w:rsid w:val="007E5942"/>
    <w:rsid w:val="007F3B09"/>
    <w:rsid w:val="007F4126"/>
    <w:rsid w:val="008403B5"/>
    <w:rsid w:val="00852B89"/>
    <w:rsid w:val="00856199"/>
    <w:rsid w:val="00883BA1"/>
    <w:rsid w:val="008A32BE"/>
    <w:rsid w:val="008C29B1"/>
    <w:rsid w:val="008C2DEB"/>
    <w:rsid w:val="008E162D"/>
    <w:rsid w:val="008E54C7"/>
    <w:rsid w:val="008E6E8A"/>
    <w:rsid w:val="008F0F79"/>
    <w:rsid w:val="008F6118"/>
    <w:rsid w:val="008F7638"/>
    <w:rsid w:val="0092623C"/>
    <w:rsid w:val="00944F0F"/>
    <w:rsid w:val="009713D7"/>
    <w:rsid w:val="00973B90"/>
    <w:rsid w:val="009F22C5"/>
    <w:rsid w:val="00A0051B"/>
    <w:rsid w:val="00A04EBC"/>
    <w:rsid w:val="00A07A35"/>
    <w:rsid w:val="00A07E83"/>
    <w:rsid w:val="00A12EDB"/>
    <w:rsid w:val="00A85370"/>
    <w:rsid w:val="00AD4D2F"/>
    <w:rsid w:val="00AD63A7"/>
    <w:rsid w:val="00AF1EB7"/>
    <w:rsid w:val="00B16AA2"/>
    <w:rsid w:val="00B235E1"/>
    <w:rsid w:val="00B34CCF"/>
    <w:rsid w:val="00B371CC"/>
    <w:rsid w:val="00B379E3"/>
    <w:rsid w:val="00C16430"/>
    <w:rsid w:val="00C33A4C"/>
    <w:rsid w:val="00C525F3"/>
    <w:rsid w:val="00C55F68"/>
    <w:rsid w:val="00C664EF"/>
    <w:rsid w:val="00C730CD"/>
    <w:rsid w:val="00C921DF"/>
    <w:rsid w:val="00C950D1"/>
    <w:rsid w:val="00CE654B"/>
    <w:rsid w:val="00D322A9"/>
    <w:rsid w:val="00D35A36"/>
    <w:rsid w:val="00D4110A"/>
    <w:rsid w:val="00D44CC3"/>
    <w:rsid w:val="00D73EE2"/>
    <w:rsid w:val="00D90CF7"/>
    <w:rsid w:val="00DB595C"/>
    <w:rsid w:val="00DD125D"/>
    <w:rsid w:val="00DF3D11"/>
    <w:rsid w:val="00E039E5"/>
    <w:rsid w:val="00E41EC1"/>
    <w:rsid w:val="00E51C47"/>
    <w:rsid w:val="00E575BA"/>
    <w:rsid w:val="00E86728"/>
    <w:rsid w:val="00EB6FD4"/>
    <w:rsid w:val="00FD66C9"/>
    <w:rsid w:val="00FD6D7E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11"/>
    <w:uiPriority w:val="99"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F3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62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164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8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B6F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11"/>
    <w:uiPriority w:val="99"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F3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62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164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8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B6F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23C3EF0391FE2B605542EFA2CB9F21CAB0129D1B406899306F243B9BAFB989548E64289B24F7DFD01166431917530691D8CE91E94E44DxDA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2F297-B687-49D5-9901-006CC9F5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u70</dc:creator>
  <cp:lastModifiedBy>Овчинникова Татьяна Валерьевна</cp:lastModifiedBy>
  <cp:revision>4</cp:revision>
  <cp:lastPrinted>2023-04-13T13:16:00Z</cp:lastPrinted>
  <dcterms:created xsi:type="dcterms:W3CDTF">2023-04-19T05:55:00Z</dcterms:created>
  <dcterms:modified xsi:type="dcterms:W3CDTF">2023-04-19T05:56:00Z</dcterms:modified>
</cp:coreProperties>
</file>