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E4" w:rsidRDefault="007A6BE4" w:rsidP="007A6BE4">
      <w:pPr>
        <w:keepNext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1.Описание объекта закупки</w:t>
      </w:r>
    </w:p>
    <w:p w:rsidR="004062BF" w:rsidRPr="004062BF" w:rsidRDefault="00FF7C17" w:rsidP="007A6BE4">
      <w:pPr>
        <w:keepNext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Выполнение работ по обеспечению протез</w:t>
      </w:r>
      <w:r w:rsidR="003258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ами</w:t>
      </w:r>
      <w:r w:rsidR="007A6B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679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нижних конечностей</w:t>
      </w:r>
    </w:p>
    <w:p w:rsidR="0087546C" w:rsidRPr="00AF10F8" w:rsidRDefault="0087546C" w:rsidP="0087546C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851"/>
        <w:gridCol w:w="1336"/>
        <w:gridCol w:w="6318"/>
        <w:gridCol w:w="851"/>
      </w:tblGrid>
      <w:tr w:rsidR="0087546C" w:rsidRPr="0087546C" w:rsidTr="007A6BE4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87546C" w:rsidP="004062BF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87546C" w:rsidP="004062BF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87546C" w:rsidP="004062BF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изделия по классификации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87546C" w:rsidP="004062BF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87546C" w:rsidRDefault="00DF18E1" w:rsidP="004062BF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Количество, шт.</w:t>
            </w:r>
          </w:p>
        </w:tc>
      </w:tr>
      <w:tr w:rsidR="007B0C16" w:rsidRPr="007A6BE4" w:rsidTr="007A6BE4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6" w:rsidRPr="007A6BE4" w:rsidRDefault="007B0C16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A6BE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6" w:rsidRPr="007A6BE4" w:rsidRDefault="007B0C16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A6B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Отсутствует в КТРУ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F" w:rsidRPr="007A6BE4" w:rsidRDefault="008435DF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03.28.</w:t>
            </w:r>
            <w:r w:rsidR="00D67942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08.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D67942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7.05</w:t>
            </w:r>
          </w:p>
          <w:p w:rsidR="006D6A6D" w:rsidRPr="007A6BE4" w:rsidRDefault="006D6A6D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D6A6D" w:rsidRPr="007A6BE4" w:rsidRDefault="006D6A6D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 бедра для купания</w:t>
            </w:r>
          </w:p>
          <w:p w:rsidR="008435DF" w:rsidRPr="007A6BE4" w:rsidRDefault="008435DF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B0C16" w:rsidRPr="007A6BE4" w:rsidRDefault="008435DF" w:rsidP="007B0C1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D67942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8-07-05] Протез бедра для купания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C" w:rsidRPr="007A6BE4" w:rsidRDefault="006714AC" w:rsidP="006D6A6D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Уровень ампутации: верхняя треть бедра;</w:t>
            </w:r>
          </w:p>
          <w:p w:rsidR="006D6A6D" w:rsidRPr="007A6BE4" w:rsidRDefault="006714AC" w:rsidP="006D6A6D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Состояние культи: Функциональная;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Уровень активности: 3-4;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Вес пациента: 70 кг;</w:t>
            </w:r>
          </w:p>
          <w:p w:rsidR="006D6A6D" w:rsidRPr="007A6BE4" w:rsidRDefault="006714AC" w:rsidP="006D6A6D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Протезирование: Первичное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Наи</w:t>
            </w:r>
            <w:r w:rsidR="00E0615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менование разновидности модуля: 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Приемная гильза; 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Наименование ра</w:t>
            </w:r>
            <w:r w:rsidR="00E0615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зновидности вкладных элементов: </w:t>
            </w:r>
            <w:r w:rsidR="006D6A6D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Вкладная гильза из силикона;</w:t>
            </w:r>
          </w:p>
          <w:p w:rsidR="006D6A6D" w:rsidRPr="007A6BE4" w:rsidRDefault="006714AC" w:rsidP="006D6A6D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</w:t>
            </w:r>
            <w:r w:rsidR="006D6A6D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я (узла, элемента) стопы:</w:t>
            </w:r>
            <w:r w:rsidR="006D6A6D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Стопа протеза для купания;</w:t>
            </w:r>
            <w:r w:rsidR="006D6A6D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</w:t>
            </w:r>
            <w:r w:rsidR="006D6A6D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ктивн</w:t>
            </w:r>
            <w:r w:rsidR="008175E1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ые особенности стопы: </w:t>
            </w:r>
            <w:r w:rsidR="006D6A6D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Стопа бесшарнирная</w:t>
            </w:r>
            <w:r w:rsidR="006D6A6D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Функциональные о</w:t>
            </w:r>
            <w:r w:rsidR="008175E1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собенности модуля стопы:  </w:t>
            </w:r>
            <w:r w:rsidR="006D6A6D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Влагозащищенная;</w:t>
            </w:r>
          </w:p>
          <w:p w:rsidR="006D6A6D" w:rsidRPr="007A6BE4" w:rsidRDefault="006D6A6D" w:rsidP="006D6A6D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6714A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модуля (узла, элемента):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Коленный модуль;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6714A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Конструктивные особ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енности коленного модуля: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6714A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Коленный модуль с гидравлическим управлением для 2-4 уров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ня двигательной активности;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6714A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Функциональные особ</w:t>
            </w:r>
            <w:r w:rsidR="008175E1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енности коленного модуля: </w:t>
            </w:r>
            <w:r w:rsidR="006714A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Влагозащище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нный;</w:t>
            </w:r>
          </w:p>
          <w:p w:rsidR="008175E1" w:rsidRPr="007A6BE4" w:rsidRDefault="006D6A6D" w:rsidP="006D6A6D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6714A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разновидности </w:t>
            </w:r>
            <w:r w:rsidR="008175E1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модуля (узла, элемента): 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Крепление;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6714A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Конструктивн</w:t>
            </w:r>
            <w:r w:rsidR="008175E1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ые особенности крепления: 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Вакуумный клапан</w:t>
            </w:r>
          </w:p>
          <w:p w:rsidR="006714AC" w:rsidRPr="007A6BE4" w:rsidRDefault="006D6A6D" w:rsidP="006D6A6D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6714A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отделочных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косметических элементов: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Жесткая облицовка;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6714A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Конструктивные особенности отделочных 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косметических элементов: 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6714AC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Разъемная</w:t>
            </w:r>
          </w:p>
          <w:p w:rsidR="007B0C16" w:rsidRPr="007A6BE4" w:rsidRDefault="007B0C16" w:rsidP="004E2A80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6" w:rsidRPr="007A6BE4" w:rsidRDefault="007B0C16" w:rsidP="007B0C1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B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F1D" w:rsidRPr="007A6BE4" w:rsidTr="007A6BE4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D" w:rsidRPr="007A6BE4" w:rsidRDefault="00250F1D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A6BE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D" w:rsidRPr="007A6BE4" w:rsidRDefault="00325820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B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Отсутствует в КТРУ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F" w:rsidRPr="007A6BE4" w:rsidRDefault="008435DF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03.28.08.0</w:t>
            </w:r>
            <w:r w:rsidR="00800DDF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800DDF"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  <w:p w:rsidR="00800DDF" w:rsidRPr="007A6BE4" w:rsidRDefault="00800DDF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8435DF" w:rsidRPr="007A6BE4" w:rsidRDefault="008435DF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50F1D" w:rsidRPr="007A6BE4" w:rsidRDefault="00800DDF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[8-07-10] Протез бедра модульный, в том числе при врожденном недоразвитии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BE" w:rsidRPr="007A6BE4" w:rsidRDefault="00800DDF" w:rsidP="008175E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Уровень ампутации: Верхняя треть бедра;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Состояние культи: Функциональная;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Уровень активности: 3-4;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Вес пациента: 70 кг;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</w:p>
          <w:p w:rsidR="00B318BE" w:rsidRPr="007A6BE4" w:rsidRDefault="00800DDF" w:rsidP="008175E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Протезирование: Повторное;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</w:p>
          <w:p w:rsidR="00B318BE" w:rsidRPr="007A6BE4" w:rsidRDefault="00800DDF" w:rsidP="008175E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разновидности модуля: Приемная гильза; 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Конструктивные особенности модуля приемной гильзы: Жесткая;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</w:p>
          <w:p w:rsidR="00B318BE" w:rsidRPr="007A6BE4" w:rsidRDefault="00800DDF" w:rsidP="008175E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разновидности модуля: 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топа;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Конструктивные особенности модуля стопы: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Стопа шарнирная с регулировочно-соединительным устройством;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</w:p>
          <w:p w:rsidR="00B318BE" w:rsidRPr="007A6BE4" w:rsidRDefault="00800DDF" w:rsidP="008175E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Наименование разновидности модуля: Коленный модуль;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Конструктивные особенности коленного модуля: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Коленный модуль с гидравлическим управлением для 2-4 уровня двигательной активности;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</w:p>
          <w:p w:rsidR="00B318BE" w:rsidRPr="007A6BE4" w:rsidRDefault="00800DDF" w:rsidP="008175E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 дополнительного функционального устройства: Поворотное устройство;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</w:p>
          <w:p w:rsidR="00B318BE" w:rsidRPr="007A6BE4" w:rsidRDefault="00800DDF" w:rsidP="008175E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элемента): Крепление;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Наименование разновидности элемента крепления: Вакуумное крепление;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</w:p>
          <w:p w:rsidR="00250F1D" w:rsidRPr="007A6BE4" w:rsidRDefault="00800DDF" w:rsidP="0081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отделочных косметических элементов:</w:t>
            </w: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Мягкая облицовка.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D" w:rsidRPr="007A6BE4" w:rsidRDefault="00325820" w:rsidP="007B0C1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B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B0C16" w:rsidRPr="007A6BE4" w:rsidTr="007A6BE4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6" w:rsidRPr="007A6BE4" w:rsidRDefault="007B0C16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6" w:rsidRPr="007A6BE4" w:rsidRDefault="007B0C16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6" w:rsidRPr="007A6BE4" w:rsidRDefault="007B0C16" w:rsidP="007B0C1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16" w:rsidRPr="007A6BE4" w:rsidRDefault="007B0C16" w:rsidP="007B0C16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6" w:rsidRPr="007A6BE4" w:rsidRDefault="00800DDF" w:rsidP="007B0C1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B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B4217" w:rsidRPr="007A6BE4" w:rsidRDefault="00EB4217" w:rsidP="00EB4217">
      <w:pPr>
        <w:keepNext/>
        <w:keepLine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6BE4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функциональным характеристикам</w:t>
      </w:r>
    </w:p>
    <w:p w:rsidR="00EB4217" w:rsidRPr="00D401A4" w:rsidRDefault="00EB4217" w:rsidP="00EB4217">
      <w:pPr>
        <w:keepNext/>
        <w:keepLines/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EB4217" w:rsidRPr="00D401A4" w:rsidRDefault="00EB4217" w:rsidP="00EB421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>Обеспечение протез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конечност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– предусматрива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индивидуальное изготовление, обучение пользованию и выдачу технического средства реабилитации.</w:t>
      </w:r>
    </w:p>
    <w:p w:rsidR="00EB4217" w:rsidRPr="00D401A4" w:rsidRDefault="00EB4217" w:rsidP="00EB421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B4217" w:rsidRPr="00D401A4" w:rsidRDefault="00EB4217" w:rsidP="00EB4217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качественным характеристикам</w:t>
      </w:r>
    </w:p>
    <w:p w:rsidR="00EB4217" w:rsidRPr="00D401A4" w:rsidRDefault="00EB4217" w:rsidP="00EB4217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217" w:rsidRPr="00D401A4" w:rsidRDefault="00EB4217" w:rsidP="00EB4217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         Выполняемые работы по обеспечению Получателей изделиями </w:t>
      </w:r>
      <w:r>
        <w:rPr>
          <w:rFonts w:ascii="Times New Roman" w:eastAsia="Calibri" w:hAnsi="Times New Roman" w:cs="Times New Roman"/>
          <w:sz w:val="24"/>
          <w:szCs w:val="24"/>
        </w:rPr>
        <w:t>содержат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B4217" w:rsidRPr="00D401A4" w:rsidRDefault="00EB4217" w:rsidP="00EB4217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EB4217" w:rsidRPr="00D401A4" w:rsidRDefault="00EB4217" w:rsidP="00EB4217">
      <w:pPr>
        <w:keepNext/>
        <w:keepLines/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Изделия 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имеют </w:t>
      </w:r>
      <w:r w:rsidRPr="00D401A4">
        <w:rPr>
          <w:rFonts w:ascii="Times New Roman" w:eastAsia="Calibri" w:hAnsi="Times New Roman" w:cs="Times New Roman"/>
          <w:sz w:val="24"/>
          <w:szCs w:val="24"/>
        </w:rPr>
        <w:t>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EB4217" w:rsidRPr="00D401A4" w:rsidRDefault="00EB4217" w:rsidP="00EB421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B4217" w:rsidRPr="00D401A4" w:rsidRDefault="00EB4217" w:rsidP="00EB4217">
      <w:pPr>
        <w:keepNext/>
        <w:keepLines/>
        <w:ind w:left="-180" w:firstLine="29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безопасности работ</w:t>
      </w:r>
    </w:p>
    <w:p w:rsidR="00EB4217" w:rsidRPr="00D401A4" w:rsidRDefault="00EB4217" w:rsidP="00EB421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01A4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3C21B9">
        <w:rPr>
          <w:rFonts w:ascii="Times New Roman" w:eastAsia="Calibri" w:hAnsi="Times New Roman" w:cs="Times New Roman"/>
          <w:sz w:val="24"/>
          <w:szCs w:val="24"/>
        </w:rPr>
        <w:t>ы, применяемые при обеспечении</w:t>
      </w:r>
      <w:r w:rsidRPr="00D401A4">
        <w:rPr>
          <w:rFonts w:ascii="Times New Roman" w:eastAsia="Calibri" w:hAnsi="Times New Roman" w:cs="Times New Roman"/>
          <w:sz w:val="24"/>
          <w:szCs w:val="24"/>
        </w:rPr>
        <w:t>не содержат</w:t>
      </w:r>
      <w:proofErr w:type="gramEnd"/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ядовитых (токсичных) компонентов; они должны быть разрешены к применению Минздравом России.</w:t>
      </w:r>
    </w:p>
    <w:p w:rsidR="00EB4217" w:rsidRPr="00D401A4" w:rsidRDefault="00EB4217" w:rsidP="00EB4217">
      <w:pPr>
        <w:keepNext/>
        <w:keepLine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eastAsia="Calibri" w:hAnsi="Times New Roman" w:cs="Times New Roman"/>
          <w:sz w:val="24"/>
          <w:szCs w:val="24"/>
        </w:rPr>
        <w:t>отвечает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требованиям безопасности для пользователя.</w:t>
      </w:r>
    </w:p>
    <w:p w:rsidR="00EB4217" w:rsidRPr="00D401A4" w:rsidRDefault="00EB4217" w:rsidP="00EB4217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17" w:rsidRPr="00D401A4" w:rsidRDefault="00EB4217" w:rsidP="00EB4217">
      <w:pPr>
        <w:keepNext/>
        <w:keepLines/>
        <w:ind w:left="-180" w:firstLine="29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результатам работ</w:t>
      </w:r>
    </w:p>
    <w:p w:rsidR="00EB4217" w:rsidRPr="00D401A4" w:rsidRDefault="00EB4217" w:rsidP="00EB4217">
      <w:pPr>
        <w:keepNext/>
        <w:keepLines/>
        <w:ind w:left="-49" w:firstLine="289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>Обеспечение следует считать эффективно исполненным, если у получателя восстановлена опорная и двигательная функции, созданы условия для предупреждения развития деформации или благоприятного течения болезни. Работы по обеспечению  выполнены с надлежащим качеством и в установленные сроки.</w:t>
      </w:r>
    </w:p>
    <w:p w:rsidR="00EB4217" w:rsidRPr="00D401A4" w:rsidRDefault="00EB4217" w:rsidP="00EB4217">
      <w:pPr>
        <w:keepNext/>
        <w:keepLines/>
        <w:jc w:val="center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B4217" w:rsidRPr="00D401A4" w:rsidRDefault="00EB4217" w:rsidP="00EB4217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Требования к размерам, упаковке и отгрузке </w:t>
      </w:r>
    </w:p>
    <w:p w:rsidR="00EB4217" w:rsidRPr="00D401A4" w:rsidRDefault="00EB4217" w:rsidP="00EB421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Упаковка </w:t>
      </w:r>
      <w:r w:rsidRPr="00D401A4">
        <w:rPr>
          <w:rFonts w:ascii="Times New Roman" w:eastAsia="Calibri" w:hAnsi="Times New Roman" w:cs="Times New Roman"/>
          <w:sz w:val="24"/>
          <w:szCs w:val="24"/>
        </w:rPr>
        <w:t>обеспечива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защиту от повреждений, порчи (изнашивания) или загрязнения во время хранения и транспо</w:t>
      </w:r>
      <w:r w:rsidR="00544791">
        <w:rPr>
          <w:rFonts w:ascii="Times New Roman" w:eastAsia="Calibri" w:hAnsi="Times New Roman" w:cs="Times New Roman"/>
          <w:sz w:val="24"/>
          <w:szCs w:val="24"/>
        </w:rPr>
        <w:t xml:space="preserve">ртировки к месту использования 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по назначению.  </w:t>
      </w:r>
    </w:p>
    <w:p w:rsidR="00EB4217" w:rsidRPr="00D401A4" w:rsidRDefault="00EB4217" w:rsidP="00EB4217">
      <w:pPr>
        <w:keepNext/>
        <w:keepLines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 по ГОСТ </w:t>
      </w:r>
      <w:proofErr w:type="gramStart"/>
      <w:r w:rsidRPr="00D401A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51632-2021.Изделия должны быть замаркированы знаком соответствия  (при наличии)</w:t>
      </w:r>
      <w:bookmarkStart w:id="0" w:name="_GoBack"/>
      <w:bookmarkEnd w:id="0"/>
    </w:p>
    <w:p w:rsidR="00EB4217" w:rsidRPr="00D401A4" w:rsidRDefault="00EB4217" w:rsidP="00EB4217">
      <w:pPr>
        <w:keepNext/>
        <w:shd w:val="clear" w:color="auto" w:fill="FFFFFF"/>
        <w:autoSpaceDE w:val="0"/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сроку и (или) объему предоставления гарантий </w:t>
      </w:r>
      <w:r w:rsidRPr="00D40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выполнения работ </w:t>
      </w:r>
    </w:p>
    <w:p w:rsidR="00EB4217" w:rsidRPr="00D401A4" w:rsidRDefault="00EB4217" w:rsidP="00EB4217">
      <w:pPr>
        <w:keepNext/>
        <w:autoSpaceDE w:val="0"/>
        <w:autoSpaceDN w:val="0"/>
        <w:adjustRightInd w:val="0"/>
        <w:spacing w:after="80"/>
        <w:ind w:firstLine="540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Сроки гарантии:</w:t>
      </w:r>
    </w:p>
    <w:p w:rsidR="00EB4217" w:rsidRPr="00D401A4" w:rsidRDefault="00EB4217" w:rsidP="00EB4217">
      <w:pPr>
        <w:keepNext/>
        <w:autoSpaceDE w:val="0"/>
        <w:autoSpaceDN w:val="0"/>
        <w:adjustRightInd w:val="0"/>
        <w:spacing w:after="8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75"/>
      </w:tblGrid>
      <w:tr w:rsidR="00EB4217" w:rsidRPr="00D401A4" w:rsidTr="00893A2A">
        <w:trPr>
          <w:trHeight w:val="270"/>
        </w:trPr>
        <w:tc>
          <w:tcPr>
            <w:tcW w:w="5070" w:type="dxa"/>
            <w:vAlign w:val="center"/>
            <w:hideMark/>
          </w:tcPr>
          <w:p w:rsidR="00EB4217" w:rsidRPr="007A6BE4" w:rsidRDefault="00EB4217" w:rsidP="00EB42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03.28.08.07.05</w:t>
            </w:r>
          </w:p>
          <w:p w:rsidR="00EB4217" w:rsidRPr="007A6BE4" w:rsidRDefault="00EB4217" w:rsidP="00EB42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 бедра для купания</w:t>
            </w:r>
          </w:p>
        </w:tc>
        <w:tc>
          <w:tcPr>
            <w:tcW w:w="4275" w:type="dxa"/>
            <w:vAlign w:val="center"/>
            <w:hideMark/>
          </w:tcPr>
          <w:p w:rsidR="00EB4217" w:rsidRPr="007A6BE4" w:rsidRDefault="00D41E7A" w:rsidP="00893A2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sz w:val="20"/>
                <w:szCs w:val="20"/>
              </w:rPr>
              <w:t>Не менее 3 лет</w:t>
            </w:r>
          </w:p>
        </w:tc>
      </w:tr>
      <w:tr w:rsidR="00EB4217" w:rsidRPr="00D401A4" w:rsidTr="00893A2A">
        <w:trPr>
          <w:trHeight w:val="270"/>
        </w:trPr>
        <w:tc>
          <w:tcPr>
            <w:tcW w:w="5070" w:type="dxa"/>
            <w:vAlign w:val="center"/>
          </w:tcPr>
          <w:p w:rsidR="00EB4217" w:rsidRPr="007A6BE4" w:rsidRDefault="00EB4217" w:rsidP="00EB42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03.28.08.07.10</w:t>
            </w:r>
          </w:p>
          <w:p w:rsidR="00EB4217" w:rsidRPr="007A6BE4" w:rsidRDefault="00EB4217" w:rsidP="00EB42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275" w:type="dxa"/>
            <w:vAlign w:val="center"/>
          </w:tcPr>
          <w:p w:rsidR="00EB4217" w:rsidRPr="007A6BE4" w:rsidRDefault="00D41E7A" w:rsidP="00893A2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BE4">
              <w:rPr>
                <w:rFonts w:ascii="Times New Roman" w:hAnsi="Times New Roman" w:cs="Times New Roman"/>
                <w:sz w:val="20"/>
                <w:szCs w:val="20"/>
              </w:rPr>
              <w:t>Не менее 2 лет</w:t>
            </w:r>
          </w:p>
        </w:tc>
      </w:tr>
    </w:tbl>
    <w:p w:rsidR="00B1690C" w:rsidRPr="00D401A4" w:rsidRDefault="00B1690C" w:rsidP="00B1690C">
      <w:pPr>
        <w:keepNext/>
        <w:spacing w:after="80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1A4">
        <w:rPr>
          <w:rFonts w:ascii="Times New Roman" w:hAnsi="Times New Roman" w:cs="Times New Roman"/>
          <w:color w:val="000000"/>
          <w:sz w:val="24"/>
          <w:szCs w:val="24"/>
        </w:rPr>
        <w:t>Требуется обеспечение исполнения обязательств по предоставленной гарантии качества.</w:t>
      </w:r>
    </w:p>
    <w:p w:rsidR="00B1690C" w:rsidRPr="00D401A4" w:rsidRDefault="00B1690C" w:rsidP="00B1690C">
      <w:pPr>
        <w:keepNext/>
        <w:spacing w:after="80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1A4">
        <w:rPr>
          <w:rFonts w:ascii="Times New Roman" w:hAnsi="Times New Roman" w:cs="Times New Roman"/>
          <w:color w:val="000000"/>
          <w:sz w:val="24"/>
          <w:szCs w:val="24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B1690C" w:rsidRDefault="00B1690C" w:rsidP="00B1690C">
      <w:pPr>
        <w:keepNext/>
        <w:spacing w:after="80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1A4">
        <w:rPr>
          <w:rFonts w:ascii="Times New Roman" w:hAnsi="Times New Roman" w:cs="Times New Roman"/>
          <w:color w:val="000000"/>
          <w:sz w:val="24"/>
          <w:szCs w:val="24"/>
        </w:rPr>
        <w:t>Подрядчик обязан производить гарантийный ремонт или замену изделий, вышедших из строя до истечения гарантийного срока, за счет собственных средств, 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Подрядчика.</w:t>
      </w:r>
    </w:p>
    <w:p w:rsidR="00B1690C" w:rsidRPr="005D553C" w:rsidRDefault="00B1690C" w:rsidP="00B1690C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3C"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выполнения работ по протезированию нижних конечностей Подрядчик обязан</w:t>
      </w:r>
    </w:p>
    <w:p w:rsidR="00B1690C" w:rsidRPr="005D553C" w:rsidRDefault="00B1690C" w:rsidP="00B1690C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3C">
        <w:rPr>
          <w:rFonts w:ascii="Times New Roman" w:eastAsia="Calibri" w:hAnsi="Times New Roman" w:cs="Times New Roman"/>
          <w:sz w:val="24"/>
          <w:szCs w:val="24"/>
          <w:lang w:eastAsia="ru-RU"/>
        </w:rPr>
        <w:t>обучить получателя пользованию протезом в соответствии с требованиями</w:t>
      </w:r>
    </w:p>
    <w:p w:rsidR="00B1690C" w:rsidRPr="005D553C" w:rsidRDefault="00B1690C" w:rsidP="00B1690C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5D553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5D55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59542-2021.</w:t>
      </w:r>
    </w:p>
    <w:p w:rsidR="00EB4217" w:rsidRPr="00D401A4" w:rsidRDefault="00EB4217" w:rsidP="00EB4217">
      <w:pPr>
        <w:keepNext/>
        <w:autoSpaceDE w:val="0"/>
        <w:autoSpaceDN w:val="0"/>
        <w:adjustRightInd w:val="0"/>
        <w:spacing w:after="8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sectPr w:rsidR="00EB4217" w:rsidRPr="00D401A4" w:rsidSect="0047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96"/>
    <w:rsid w:val="000070BA"/>
    <w:rsid w:val="0002221B"/>
    <w:rsid w:val="0021652A"/>
    <w:rsid w:val="00250F1D"/>
    <w:rsid w:val="002D6ECB"/>
    <w:rsid w:val="002E3ECC"/>
    <w:rsid w:val="002E4B25"/>
    <w:rsid w:val="00325820"/>
    <w:rsid w:val="00361DE6"/>
    <w:rsid w:val="003C21B9"/>
    <w:rsid w:val="003C221B"/>
    <w:rsid w:val="003E7D32"/>
    <w:rsid w:val="004062BF"/>
    <w:rsid w:val="004411B0"/>
    <w:rsid w:val="00477808"/>
    <w:rsid w:val="004E2A80"/>
    <w:rsid w:val="004E7587"/>
    <w:rsid w:val="00541C95"/>
    <w:rsid w:val="00544791"/>
    <w:rsid w:val="00553269"/>
    <w:rsid w:val="0055360F"/>
    <w:rsid w:val="005D553C"/>
    <w:rsid w:val="005E2E39"/>
    <w:rsid w:val="0061513C"/>
    <w:rsid w:val="00630103"/>
    <w:rsid w:val="006344A5"/>
    <w:rsid w:val="0066496F"/>
    <w:rsid w:val="006714AC"/>
    <w:rsid w:val="006B45CA"/>
    <w:rsid w:val="006C389C"/>
    <w:rsid w:val="006D6A6D"/>
    <w:rsid w:val="006F3464"/>
    <w:rsid w:val="00762EFD"/>
    <w:rsid w:val="007913D3"/>
    <w:rsid w:val="007A6BE4"/>
    <w:rsid w:val="007B0C16"/>
    <w:rsid w:val="007C5103"/>
    <w:rsid w:val="00800DDF"/>
    <w:rsid w:val="008175E1"/>
    <w:rsid w:val="008435DF"/>
    <w:rsid w:val="00844D27"/>
    <w:rsid w:val="0087546C"/>
    <w:rsid w:val="008A07A2"/>
    <w:rsid w:val="008C162A"/>
    <w:rsid w:val="00900ECC"/>
    <w:rsid w:val="00942CB7"/>
    <w:rsid w:val="00966EE7"/>
    <w:rsid w:val="00A32164"/>
    <w:rsid w:val="00A857C3"/>
    <w:rsid w:val="00B1690C"/>
    <w:rsid w:val="00B318BE"/>
    <w:rsid w:val="00B40CA7"/>
    <w:rsid w:val="00B63FDE"/>
    <w:rsid w:val="00BF4084"/>
    <w:rsid w:val="00C30D49"/>
    <w:rsid w:val="00C54BC5"/>
    <w:rsid w:val="00CA7153"/>
    <w:rsid w:val="00CD6894"/>
    <w:rsid w:val="00D401A4"/>
    <w:rsid w:val="00D41E7A"/>
    <w:rsid w:val="00D67942"/>
    <w:rsid w:val="00DD5496"/>
    <w:rsid w:val="00DD7EF1"/>
    <w:rsid w:val="00DE5536"/>
    <w:rsid w:val="00DF18E1"/>
    <w:rsid w:val="00DF3ADD"/>
    <w:rsid w:val="00E0615C"/>
    <w:rsid w:val="00EB4217"/>
    <w:rsid w:val="00ED5880"/>
    <w:rsid w:val="00F078A8"/>
    <w:rsid w:val="00F7343A"/>
    <w:rsid w:val="00FF21D9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411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F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Тамара Викторовна</dc:creator>
  <cp:lastModifiedBy>080Itina-DaenmanGV</cp:lastModifiedBy>
  <cp:revision>5</cp:revision>
  <dcterms:created xsi:type="dcterms:W3CDTF">2023-12-21T01:56:00Z</dcterms:created>
  <dcterms:modified xsi:type="dcterms:W3CDTF">2023-12-21T04:35:00Z</dcterms:modified>
</cp:coreProperties>
</file>