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B1BF" w14:textId="77777777" w:rsidR="00F85ECF" w:rsidRPr="00F85ECF" w:rsidRDefault="00F85ECF" w:rsidP="00F85ECF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958AF4" w14:textId="249BDDF9" w:rsidR="00F85ECF" w:rsidRPr="00F85ECF" w:rsidRDefault="00F85ECF" w:rsidP="00F85ECF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14:paraId="2E0079E6" w14:textId="77777777" w:rsidR="00F85ECF" w:rsidRPr="00F85ECF" w:rsidRDefault="00F85ECF" w:rsidP="00F85ECF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5147EE" w14:textId="40414FB6" w:rsidR="00F85ECF" w:rsidRPr="00F85ECF" w:rsidRDefault="00F85ECF" w:rsidP="00F85ECF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ECF">
        <w:rPr>
          <w:rStyle w:val="10"/>
          <w:rFonts w:ascii="Times New Roman" w:hAnsi="Times New Roman" w:cs="Times New Roman"/>
          <w:sz w:val="24"/>
          <w:szCs w:val="24"/>
        </w:rPr>
        <w:t>Наименование объекта закупки: Поставка специальных средств при нарушениях функций выделения для обеспечения инвалидов в 2022 году</w:t>
      </w:r>
    </w:p>
    <w:p w14:paraId="2B565A84" w14:textId="77777777" w:rsidR="00F85ECF" w:rsidRDefault="00F85ECF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985"/>
        <w:gridCol w:w="3260"/>
        <w:gridCol w:w="4111"/>
        <w:gridCol w:w="1417"/>
      </w:tblGrid>
      <w:tr w:rsidR="00F85ECF" w:rsidRPr="008877DD" w14:paraId="1320AA8B" w14:textId="77777777" w:rsidTr="00E809A1">
        <w:trPr>
          <w:trHeight w:val="3288"/>
        </w:trPr>
        <w:tc>
          <w:tcPr>
            <w:tcW w:w="534" w:type="dxa"/>
          </w:tcPr>
          <w:p w14:paraId="1C8C5B71" w14:textId="0BFBAC9E" w:rsidR="00F85ECF" w:rsidRPr="008877DD" w:rsidRDefault="00F85ECF" w:rsidP="00E809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4F9CCEBF" w14:textId="2B2031F6" w:rsidR="00F85ECF" w:rsidRPr="008877DD" w:rsidRDefault="00F85ECF" w:rsidP="00E809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eastAsia="Calibri" w:hAnsi="Times New Roman" w:cs="Times New Roman"/>
              </w:rPr>
              <w:t>Наименование по КТРУ/Код позиции каталога</w:t>
            </w:r>
          </w:p>
        </w:tc>
        <w:tc>
          <w:tcPr>
            <w:tcW w:w="1559" w:type="dxa"/>
          </w:tcPr>
          <w:p w14:paraId="4DB46747" w14:textId="167E3238" w:rsidR="00F85ECF" w:rsidRPr="008877DD" w:rsidRDefault="00F85ECF" w:rsidP="00E809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eastAsia="Calibri" w:hAnsi="Times New Roman" w:cs="Times New Roman"/>
              </w:rPr>
              <w:t>Описание в соответствии с КТРУ</w:t>
            </w:r>
          </w:p>
        </w:tc>
        <w:tc>
          <w:tcPr>
            <w:tcW w:w="1985" w:type="dxa"/>
          </w:tcPr>
          <w:p w14:paraId="1CEAEC3B" w14:textId="15CA4964" w:rsidR="00F85ECF" w:rsidRPr="008877DD" w:rsidRDefault="00F85ECF" w:rsidP="00E809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eastAsia="Calibri" w:hAnsi="Times New Roman" w:cs="Times New Roman"/>
              </w:rPr>
              <w:t>ОКПД2 / НКМИ</w:t>
            </w:r>
          </w:p>
        </w:tc>
        <w:tc>
          <w:tcPr>
            <w:tcW w:w="3260" w:type="dxa"/>
          </w:tcPr>
          <w:p w14:paraId="7B755A50" w14:textId="104458D3" w:rsidR="00F85ECF" w:rsidRPr="008877DD" w:rsidRDefault="00F85ECF" w:rsidP="00E80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7DD">
              <w:rPr>
                <w:rFonts w:ascii="Times New Roman" w:eastAsia="Calibri" w:hAnsi="Times New Roman" w:cs="Times New Roman"/>
              </w:rPr>
              <w:t>Номер вида и наименование технического средства реабилитации (изделий)</w:t>
            </w:r>
            <w:r w:rsidRPr="008877D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8877DD">
              <w:rPr>
                <w:rFonts w:ascii="Times New Roman" w:eastAsia="Calibri" w:hAnsi="Times New Roman" w:cs="Times New Roman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111" w:type="dxa"/>
          </w:tcPr>
          <w:p w14:paraId="6016A8D2" w14:textId="12D5C7CA" w:rsidR="00F85ECF" w:rsidRPr="008877DD" w:rsidRDefault="00F85ECF" w:rsidP="00E809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eastAsia="Calibri" w:hAnsi="Times New Roman" w:cs="Times New Roman"/>
              </w:rPr>
              <w:t>Технические и функциональные характеристики Товара</w:t>
            </w:r>
          </w:p>
        </w:tc>
        <w:tc>
          <w:tcPr>
            <w:tcW w:w="1417" w:type="dxa"/>
          </w:tcPr>
          <w:p w14:paraId="60576092" w14:textId="36B2FF5F" w:rsidR="00F85ECF" w:rsidRPr="008877DD" w:rsidRDefault="00F85ECF" w:rsidP="00E809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eastAsia="Calibri" w:hAnsi="Times New Roman" w:cs="Times New Roman"/>
              </w:rPr>
              <w:t>Количество (шт.)</w:t>
            </w:r>
          </w:p>
        </w:tc>
      </w:tr>
      <w:tr w:rsidR="00F85ECF" w:rsidRPr="008877DD" w14:paraId="7E1FCD03" w14:textId="77777777" w:rsidTr="00F85ECF">
        <w:trPr>
          <w:trHeight w:val="161"/>
        </w:trPr>
        <w:tc>
          <w:tcPr>
            <w:tcW w:w="534" w:type="dxa"/>
          </w:tcPr>
          <w:p w14:paraId="03A5403E" w14:textId="2508E939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9E41E4" w14:textId="61E7F05E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D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352D0F2" w14:textId="19FD3CFD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D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2B26BD57" w14:textId="23196C89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D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083A7BE4" w14:textId="21658735" w:rsidR="00F85ECF" w:rsidRPr="008877DD" w:rsidRDefault="00F85ECF" w:rsidP="00F85E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D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46AF7FAB" w14:textId="4F00C203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D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5C1928B" w14:textId="6B1FCB0C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DD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85ECF" w:rsidRPr="008877DD" w14:paraId="6799CDC1" w14:textId="77777777" w:rsidTr="00F85ECF">
        <w:tc>
          <w:tcPr>
            <w:tcW w:w="534" w:type="dxa"/>
          </w:tcPr>
          <w:p w14:paraId="10DC7BE7" w14:textId="0136E7BD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8A0E7A" w14:textId="33E5174A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 xml:space="preserve">Катетер уретральный для однократного дренирования/промывания  </w:t>
            </w:r>
            <w:r w:rsidR="008877DD" w:rsidRPr="008877DD">
              <w:rPr>
                <w:rFonts w:ascii="Times New Roman" w:hAnsi="Times New Roman" w:cs="Times New Roman"/>
              </w:rPr>
              <w:t>32.50.13.190-00005494</w:t>
            </w:r>
          </w:p>
        </w:tc>
        <w:tc>
          <w:tcPr>
            <w:tcW w:w="1559" w:type="dxa"/>
          </w:tcPr>
          <w:p w14:paraId="4C5A5C0D" w14:textId="15E5B2E8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985" w:type="dxa"/>
          </w:tcPr>
          <w:p w14:paraId="280D304B" w14:textId="77777777" w:rsidR="00F85ECF" w:rsidRPr="008877DD" w:rsidRDefault="00F85ECF" w:rsidP="00F85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>ОКПД2 32.50.13.190</w:t>
            </w:r>
          </w:p>
          <w:p w14:paraId="418A30C5" w14:textId="1467572E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>НКМИ/209970   209920</w:t>
            </w:r>
          </w:p>
        </w:tc>
        <w:tc>
          <w:tcPr>
            <w:tcW w:w="3260" w:type="dxa"/>
          </w:tcPr>
          <w:p w14:paraId="6D7DCB6F" w14:textId="052A86FD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21-01-20 Катетер для самокатетеризации лубрицированный</w:t>
            </w:r>
          </w:p>
        </w:tc>
        <w:tc>
          <w:tcPr>
            <w:tcW w:w="4111" w:type="dxa"/>
          </w:tcPr>
          <w:p w14:paraId="0DF24150" w14:textId="4B893BBA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>Катетер лубрицированный (Женский) для периодической самокатетеризации. С возможностью применения самим пациентом. Тип Нелатон. Размер по Шарьеру: от 08 ch до 16 ch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417" w:type="dxa"/>
          </w:tcPr>
          <w:p w14:paraId="21C04167" w14:textId="6AC521AA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Cs w:val="24"/>
                <w:lang w:val="en-US"/>
              </w:rPr>
              <w:t>12600</w:t>
            </w:r>
          </w:p>
        </w:tc>
      </w:tr>
      <w:tr w:rsidR="00F85ECF" w:rsidRPr="008877DD" w14:paraId="5C64BC0A" w14:textId="77777777" w:rsidTr="00F85ECF">
        <w:tc>
          <w:tcPr>
            <w:tcW w:w="534" w:type="dxa"/>
          </w:tcPr>
          <w:p w14:paraId="12774DF1" w14:textId="3264E90B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05F5CE73" w14:textId="50FFFCC3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 xml:space="preserve">Катетер уретральный для однократного дренирования/промывания  </w:t>
            </w:r>
            <w:r w:rsidR="008877DD" w:rsidRPr="008877DD">
              <w:rPr>
                <w:rFonts w:ascii="Times New Roman" w:hAnsi="Times New Roman" w:cs="Times New Roman"/>
              </w:rPr>
              <w:t>32.50.13.190-00005494</w:t>
            </w:r>
          </w:p>
        </w:tc>
        <w:tc>
          <w:tcPr>
            <w:tcW w:w="1559" w:type="dxa"/>
          </w:tcPr>
          <w:p w14:paraId="41FDD896" w14:textId="64E8C2E9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985" w:type="dxa"/>
          </w:tcPr>
          <w:p w14:paraId="508A442D" w14:textId="77777777" w:rsidR="00F85ECF" w:rsidRPr="008877DD" w:rsidRDefault="00F85ECF" w:rsidP="00F85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>ОКПД2 32.50.13.190</w:t>
            </w:r>
          </w:p>
          <w:p w14:paraId="426ABEEB" w14:textId="0C8FD0BE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>НКМИ /209970   209920</w:t>
            </w:r>
          </w:p>
        </w:tc>
        <w:tc>
          <w:tcPr>
            <w:tcW w:w="3260" w:type="dxa"/>
          </w:tcPr>
          <w:p w14:paraId="142B21B4" w14:textId="69EC97EC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21-01-20 Катетер для самокатетеризации лубрицированный</w:t>
            </w:r>
          </w:p>
        </w:tc>
        <w:tc>
          <w:tcPr>
            <w:tcW w:w="4111" w:type="dxa"/>
          </w:tcPr>
          <w:p w14:paraId="55B8B22F" w14:textId="6DF4F036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 w:val="24"/>
              </w:rPr>
              <w:t xml:space="preserve">Катетер лубрицированный (Мужской) для периодической самокатетеризации. С возможностью применения самим пациентом. Тип Нелатон. Размер по Шарьеру: от 08 ch до 18 ch </w:t>
            </w:r>
            <w:r w:rsidR="008C15C9">
              <w:rPr>
                <w:rFonts w:ascii="Times New Roman" w:hAnsi="Times New Roman" w:cs="Times New Roman"/>
                <w:sz w:val="24"/>
              </w:rPr>
              <w:t>(</w:t>
            </w:r>
            <w:r w:rsidRPr="008877DD">
              <w:rPr>
                <w:rFonts w:ascii="Times New Roman" w:hAnsi="Times New Roman" w:cs="Times New Roman"/>
                <w:sz w:val="24"/>
              </w:rPr>
              <w:t>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9988CF8" w14:textId="259525FA" w:rsidR="00F85ECF" w:rsidRPr="008877DD" w:rsidRDefault="00F85ECF" w:rsidP="00F85E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Cs w:val="24"/>
                <w:lang w:val="en-US"/>
              </w:rPr>
              <w:t>15840</w:t>
            </w:r>
          </w:p>
        </w:tc>
      </w:tr>
      <w:tr w:rsidR="00F85ECF" w:rsidRPr="008877DD" w14:paraId="5BB24892" w14:textId="77777777" w:rsidTr="00F85ECF">
        <w:tc>
          <w:tcPr>
            <w:tcW w:w="534" w:type="dxa"/>
          </w:tcPr>
          <w:p w14:paraId="1F8EC372" w14:textId="77777777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CB0E6" w14:textId="77777777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B4225" w14:textId="77777777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355013" w14:textId="77777777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4D9914" w14:textId="77777777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F68C9A" w14:textId="65DEBAB0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5B7CBED8" w14:textId="2CACEE18" w:rsidR="00F85ECF" w:rsidRPr="008877DD" w:rsidRDefault="00F85ECF" w:rsidP="00F85EC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D">
              <w:rPr>
                <w:rFonts w:ascii="Times New Roman" w:hAnsi="Times New Roman" w:cs="Times New Roman"/>
                <w:szCs w:val="24"/>
              </w:rPr>
              <w:t>28440</w:t>
            </w:r>
          </w:p>
        </w:tc>
      </w:tr>
    </w:tbl>
    <w:p w14:paraId="2ADB4ED9" w14:textId="77777777" w:rsidR="00F85ECF" w:rsidRDefault="00F85ECF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9FC6F8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Срок годности изделия – 1 год с момента выдачи товара Получателю.</w:t>
      </w:r>
    </w:p>
    <w:p w14:paraId="6BA1081C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или абилитации инвалидов (детей-инвалидов).</w:t>
      </w:r>
    </w:p>
    <w:p w14:paraId="1BC1094B" w14:textId="77777777" w:rsidR="00B91D99" w:rsidRPr="00F85ECF" w:rsidRDefault="00B91D99" w:rsidP="00F8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14:paraId="578E441B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14:paraId="07D7B30D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ECF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товара.</w:t>
      </w:r>
    </w:p>
    <w:p w14:paraId="78FCBB22" w14:textId="469DB4B2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с действующими требованиями Государственного стандарта Российской Федерации (Межгосударственного стандарта "ГОСТ ISO 10993-1-2021.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 (введен в действие Приказом Росстандарта от 09.11</w:t>
      </w:r>
      <w:r w:rsidR="00F85ECF">
        <w:rPr>
          <w:rFonts w:ascii="Times New Roman" w:hAnsi="Times New Roman" w:cs="Times New Roman"/>
          <w:sz w:val="24"/>
          <w:szCs w:val="24"/>
        </w:rPr>
        <w:t xml:space="preserve">.2021 N 1465-ст), </w:t>
      </w:r>
      <w:r w:rsidRPr="00F85ECF">
        <w:rPr>
          <w:rFonts w:ascii="Times New Roman" w:hAnsi="Times New Roman" w:cs="Times New Roman"/>
          <w:sz w:val="24"/>
          <w:szCs w:val="24"/>
        </w:rPr>
        <w:t xml:space="preserve">ГОСТ ИСО 10993-5-2011, ГОСТ ИСО 10993-10-2011 «Изделия медицинские. Оценка биологического действия медицинских изделий», Национального стандарта Российской Федерации, 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введен в действие Приказом Росстандарта от 21.04.2021 N 244-ст), ГОСТ Р 58235-2018 «Специальные средства при </w:t>
      </w:r>
      <w:r w:rsidRPr="00F85ECF">
        <w:rPr>
          <w:rFonts w:ascii="Times New Roman" w:hAnsi="Times New Roman" w:cs="Times New Roman"/>
          <w:sz w:val="24"/>
          <w:szCs w:val="24"/>
        </w:rPr>
        <w:lastRenderedPageBreak/>
        <w:t>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14:paraId="12A3F726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В товаре не допускаются механические повреждения (разрыв края, разрезы и т.п.).</w:t>
      </w:r>
    </w:p>
    <w:p w14:paraId="374D2095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ECF">
        <w:rPr>
          <w:rFonts w:ascii="Times New Roman" w:hAnsi="Times New Roman" w:cs="Times New Roman"/>
          <w:b/>
          <w:bCs/>
          <w:sz w:val="24"/>
          <w:szCs w:val="24"/>
        </w:rPr>
        <w:t>Требования к безопасности товара.</w:t>
      </w:r>
    </w:p>
    <w:p w14:paraId="24E7BB50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14:paraId="6909B4F7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Сырье и материалы, применяемые для изготовления товара,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здравоохранения и социального развития Российской Федерации.</w:t>
      </w:r>
    </w:p>
    <w:p w14:paraId="34705DD2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14:paraId="55CBFEF4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-безопасность для кожных покровов;</w:t>
      </w:r>
    </w:p>
    <w:p w14:paraId="0E00C34A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-эстетичность;</w:t>
      </w:r>
    </w:p>
    <w:p w14:paraId="4E50AFE5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-незаметность, комфортность;</w:t>
      </w:r>
    </w:p>
    <w:p w14:paraId="0878BF02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-простота пользования.</w:t>
      </w:r>
    </w:p>
    <w:p w14:paraId="1B4468E6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ECF"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маркировке, упаковке, отгрузке товара.</w:t>
      </w:r>
    </w:p>
    <w:p w14:paraId="2A7909BC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14:paraId="00774466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14:paraId="7A879B06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14:paraId="3F532832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7439E4A5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14:paraId="6C059004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14:paraId="2C72CFE2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условное обозначение группы товара, товарную марку (при наличии), обозначение номера товара (при наличии);</w:t>
      </w:r>
    </w:p>
    <w:p w14:paraId="4B9DD044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14:paraId="004B9F44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14:paraId="7029B005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отличительные характеристики товара в соответствии с их техническим исполнением (при наличии);</w:t>
      </w:r>
    </w:p>
    <w:p w14:paraId="0A529221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14:paraId="1CBCA37A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14:paraId="0BD84E99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14:paraId="044BFDCE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14:paraId="7254807B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lastRenderedPageBreak/>
        <w:t>- штриховой код товара (при наличии);</w:t>
      </w:r>
    </w:p>
    <w:p w14:paraId="2ED1D4D0" w14:textId="77777777" w:rsidR="00B91D99" w:rsidRPr="00F85ECF" w:rsidRDefault="00B91D99" w:rsidP="00F85EC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14:paraId="42DDF938" w14:textId="77777777" w:rsidR="00B91D99" w:rsidRPr="00F85ECF" w:rsidRDefault="00B91D99" w:rsidP="00F85ECF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Pr="00F85ECF">
        <w:rPr>
          <w:rFonts w:ascii="Times New Roman" w:hAnsi="Times New Roman" w:cs="Times New Roman"/>
          <w:sz w:val="24"/>
          <w:szCs w:val="24"/>
        </w:rPr>
        <w:t>:</w:t>
      </w:r>
    </w:p>
    <w:p w14:paraId="58AEA206" w14:textId="77777777" w:rsidR="00B91D99" w:rsidRPr="00F85ECF" w:rsidRDefault="00B91D99" w:rsidP="00F85ECF">
      <w:pPr>
        <w:keepNext/>
        <w:widowControl w:val="0"/>
        <w:tabs>
          <w:tab w:val="left" w:pos="349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ECF">
        <w:rPr>
          <w:rFonts w:ascii="Times New Roman" w:hAnsi="Times New Roman" w:cs="Times New Roman"/>
          <w:sz w:val="24"/>
          <w:szCs w:val="24"/>
          <w:lang w:eastAsia="ru-RU"/>
        </w:rPr>
        <w:t>Поставщик обязан предоставить Получателям, согласно реестру получателей Товара в пределах границ Удмуртской Республики право выбора одного из способов получения Товара:</w:t>
      </w:r>
    </w:p>
    <w:p w14:paraId="3E8AA15D" w14:textId="00E8561E" w:rsidR="00B91D99" w:rsidRPr="00F85ECF" w:rsidRDefault="00F85ECF" w:rsidP="00F85ECF">
      <w:pPr>
        <w:keepNext/>
        <w:widowControl w:val="0"/>
        <w:tabs>
          <w:tab w:val="left" w:pos="349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1D99" w:rsidRPr="00F85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месту жительства (месту пребывания; фактического проживания) Получателя в том числе службой доставки (почтовым отправлением) с документом/уведомлением о вручении, подтверждающим факт оплаты доставки Товара;</w:t>
      </w:r>
    </w:p>
    <w:p w14:paraId="675D36D0" w14:textId="6739B2D4" w:rsidR="00B91D99" w:rsidRPr="00F85ECF" w:rsidRDefault="00F85ECF" w:rsidP="00F85ECF">
      <w:pPr>
        <w:pStyle w:val="af4"/>
        <w:keepNext/>
        <w:widowControl w:val="0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91D99" w:rsidRPr="00F85ECF">
        <w:rPr>
          <w:rFonts w:ascii="Times New Roman" w:hAnsi="Times New Roman"/>
          <w:color w:val="000000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14:paraId="7E0CB515" w14:textId="77777777" w:rsidR="00B91D99" w:rsidRPr="00F85ECF" w:rsidRDefault="00B91D99" w:rsidP="00F85ECF">
      <w:pPr>
        <w:pStyle w:val="af4"/>
        <w:keepNext/>
        <w:widowControl w:val="0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ECF">
        <w:rPr>
          <w:rFonts w:ascii="Times New Roman" w:hAnsi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14:paraId="488BD992" w14:textId="0FDAE536" w:rsidR="00B91D99" w:rsidRPr="00F85ECF" w:rsidRDefault="00B91D99" w:rsidP="00F85ECF">
      <w:pPr>
        <w:pStyle w:val="af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5ECF">
        <w:rPr>
          <w:rFonts w:ascii="Times New Roman" w:hAnsi="Times New Roman"/>
          <w:color w:val="000000"/>
          <w:sz w:val="24"/>
          <w:szCs w:val="24"/>
        </w:rPr>
        <w:t>О предстоящей поставке товара Получатель должен быть уведомлен Поставщиком не позднее, чем за 5 (пять) календарных дней до предполагаемой даты поставки.</w:t>
      </w:r>
    </w:p>
    <w:p w14:paraId="38268218" w14:textId="77777777" w:rsidR="00B91D99" w:rsidRPr="00F85ECF" w:rsidRDefault="00B91D99" w:rsidP="00F85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ECF">
        <w:rPr>
          <w:rFonts w:ascii="Times New Roman" w:hAnsi="Times New Roman" w:cs="Times New Roman"/>
          <w:b/>
          <w:sz w:val="24"/>
          <w:szCs w:val="24"/>
        </w:rPr>
        <w:t>Срок поставки товара до Получателя:</w:t>
      </w:r>
    </w:p>
    <w:p w14:paraId="38599435" w14:textId="0F3AACA8" w:rsidR="00B91D99" w:rsidRPr="00F85ECF" w:rsidRDefault="00B91D99" w:rsidP="00F8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осуществляется Поставщиком после получения от Заказчика реестра получателей Товара, но не позднее </w:t>
      </w:r>
      <w:r w:rsidR="00946313" w:rsidRPr="00F85ECF">
        <w:rPr>
          <w:rFonts w:ascii="Times New Roman" w:hAnsi="Times New Roman" w:cs="Times New Roman"/>
          <w:sz w:val="24"/>
          <w:szCs w:val="24"/>
        </w:rPr>
        <w:t>15</w:t>
      </w:r>
      <w:r w:rsidRPr="00F85ECF">
        <w:rPr>
          <w:rFonts w:ascii="Times New Roman" w:hAnsi="Times New Roman" w:cs="Times New Roman"/>
          <w:sz w:val="24"/>
          <w:szCs w:val="24"/>
        </w:rPr>
        <w:t xml:space="preserve"> декабря 2022г.</w:t>
      </w:r>
    </w:p>
    <w:p w14:paraId="5F9785A6" w14:textId="5B980BAD" w:rsidR="00B91D99" w:rsidRPr="00F85ECF" w:rsidRDefault="00B91D99" w:rsidP="00F8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52EF2DAF" w14:textId="7304DB7D" w:rsidR="00B91D99" w:rsidRPr="00F85ECF" w:rsidRDefault="00B91D99" w:rsidP="00F8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14:paraId="3CB8807F" w14:textId="77777777" w:rsidR="00B91D99" w:rsidRPr="00B91D99" w:rsidRDefault="00B91D99" w:rsidP="00B91D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D97A8" w14:textId="77777777" w:rsidR="00B91D99" w:rsidRPr="00B91D99" w:rsidRDefault="00B91D99">
      <w:pPr>
        <w:rPr>
          <w:rFonts w:ascii="Times New Roman" w:hAnsi="Times New Roman" w:cs="Times New Roman"/>
          <w:sz w:val="28"/>
          <w:szCs w:val="28"/>
        </w:rPr>
      </w:pPr>
    </w:p>
    <w:sectPr w:rsidR="00B91D99" w:rsidRPr="00B91D99" w:rsidSect="00F85ECF">
      <w:pgSz w:w="16838" w:h="11906" w:orient="landscape"/>
      <w:pgMar w:top="993" w:right="1134" w:bottom="850" w:left="1134" w:header="1701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DBD0" w14:textId="77777777" w:rsidR="00900037" w:rsidRDefault="00900037">
      <w:pPr>
        <w:spacing w:after="0" w:line="240" w:lineRule="auto"/>
      </w:pPr>
      <w:r>
        <w:separator/>
      </w:r>
    </w:p>
  </w:endnote>
  <w:endnote w:type="continuationSeparator" w:id="0">
    <w:p w14:paraId="2471F3B6" w14:textId="77777777" w:rsidR="00900037" w:rsidRDefault="0090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2A63" w14:textId="77777777" w:rsidR="00900037" w:rsidRDefault="00900037">
      <w:pPr>
        <w:spacing w:after="0" w:line="240" w:lineRule="auto"/>
      </w:pPr>
      <w:r>
        <w:separator/>
      </w:r>
    </w:p>
  </w:footnote>
  <w:footnote w:type="continuationSeparator" w:id="0">
    <w:p w14:paraId="629FD9EA" w14:textId="77777777" w:rsidR="00900037" w:rsidRDefault="0090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EA"/>
    <w:rsid w:val="00003081"/>
    <w:rsid w:val="003174D8"/>
    <w:rsid w:val="0036551E"/>
    <w:rsid w:val="00492D45"/>
    <w:rsid w:val="00544EEA"/>
    <w:rsid w:val="00552FA9"/>
    <w:rsid w:val="00573247"/>
    <w:rsid w:val="006126E9"/>
    <w:rsid w:val="006A6BCE"/>
    <w:rsid w:val="00791F8C"/>
    <w:rsid w:val="008877DD"/>
    <w:rsid w:val="008C15C9"/>
    <w:rsid w:val="00900037"/>
    <w:rsid w:val="00946313"/>
    <w:rsid w:val="009E17BE"/>
    <w:rsid w:val="009E4170"/>
    <w:rsid w:val="00B91D99"/>
    <w:rsid w:val="00BC4619"/>
    <w:rsid w:val="00BE15CB"/>
    <w:rsid w:val="00BE751E"/>
    <w:rsid w:val="00E272B0"/>
    <w:rsid w:val="00E809A1"/>
    <w:rsid w:val="00F85ECF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3BB4"/>
  <w15:docId w15:val="{04B61741-518A-4E84-A843-CECD078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14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01E40"/>
  </w:style>
  <w:style w:type="character" w:customStyle="1" w:styleId="a5">
    <w:name w:val="Нижний колонтитул Знак"/>
    <w:basedOn w:val="a0"/>
    <w:uiPriority w:val="99"/>
    <w:qFormat/>
    <w:rsid w:val="00701E40"/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01E40"/>
    <w:rPr>
      <w:rFonts w:cs="Times New Roman"/>
      <w:vertAlign w:val="superscript"/>
    </w:rPr>
  </w:style>
  <w:style w:type="character" w:customStyle="1" w:styleId="cardmaininfocontent">
    <w:name w:val="cardmaininfo__content"/>
    <w:basedOn w:val="a0"/>
    <w:qFormat/>
    <w:rsid w:val="00701E40"/>
  </w:style>
  <w:style w:type="character" w:customStyle="1" w:styleId="navbreadcrumbtext">
    <w:name w:val="navbreadcrumb__text"/>
    <w:basedOn w:val="a0"/>
    <w:qFormat/>
    <w:rsid w:val="00701E40"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footnote text"/>
    <w:basedOn w:val="a"/>
    <w:uiPriority w:val="99"/>
    <w:rsid w:val="0091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1E4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1E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91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9E4170"/>
  </w:style>
  <w:style w:type="paragraph" w:customStyle="1" w:styleId="31">
    <w:name w:val="Основной текст с отступом 31"/>
    <w:basedOn w:val="a"/>
    <w:rsid w:val="009E4170"/>
    <w:pPr>
      <w:tabs>
        <w:tab w:val="left" w:pos="1080"/>
        <w:tab w:val="left" w:pos="1260"/>
      </w:tabs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qFormat/>
    <w:rsid w:val="00B91D99"/>
    <w:rPr>
      <w:rFonts w:ascii="Calibri" w:eastAsia="Arial" w:hAnsi="Calibri" w:cs="Times New Roman"/>
      <w:lang w:eastAsia="ar-SA"/>
    </w:rPr>
  </w:style>
  <w:style w:type="paragraph" w:styleId="af4">
    <w:name w:val="List Paragraph"/>
    <w:basedOn w:val="a"/>
    <w:qFormat/>
    <w:rsid w:val="00B91D99"/>
    <w:pPr>
      <w:suppressAutoHyphens w:val="0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B. Braun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Есина Елена Ивановна</cp:lastModifiedBy>
  <cp:revision>13</cp:revision>
  <dcterms:created xsi:type="dcterms:W3CDTF">2022-08-24T06:02:00Z</dcterms:created>
  <dcterms:modified xsi:type="dcterms:W3CDTF">2022-09-26T07:22:00Z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ActionId">
    <vt:lpwstr>058f9a1f-29e1-441c-a194-742e9a7600ad</vt:lpwstr>
  </property>
  <property fmtid="{D5CDD505-2E9C-101B-9397-08002B2CF9AE}" pid="3" name="MSIP_Label_a8de25a8-ef47-40a7-b7ec-c38f3edc2acf_ContentBits">
    <vt:lpwstr>0</vt:lpwstr>
  </property>
  <property fmtid="{D5CDD505-2E9C-101B-9397-08002B2CF9AE}" pid="4" name="MSIP_Label_a8de25a8-ef47-40a7-b7ec-c38f3edc2acf_Enabled">
    <vt:lpwstr>true</vt:lpwstr>
  </property>
  <property fmtid="{D5CDD505-2E9C-101B-9397-08002B2CF9AE}" pid="5" name="MSIP_Label_a8de25a8-ef47-40a7-b7ec-c38f3edc2acf_Method">
    <vt:lpwstr>Standard</vt:lpwstr>
  </property>
  <property fmtid="{D5CDD505-2E9C-101B-9397-08002B2CF9AE}" pid="6" name="MSIP_Label_a8de25a8-ef47-40a7-b7ec-c38f3edc2acf_Name">
    <vt:lpwstr>a8de25a8-ef47-40a7-b7ec-c38f3edc2acf</vt:lpwstr>
  </property>
  <property fmtid="{D5CDD505-2E9C-101B-9397-08002B2CF9AE}" pid="7" name="MSIP_Label_a8de25a8-ef47-40a7-b7ec-c38f3edc2acf_SetDate">
    <vt:lpwstr>2022-08-04T06:22:22Z</vt:lpwstr>
  </property>
  <property fmtid="{D5CDD505-2E9C-101B-9397-08002B2CF9AE}" pid="8" name="MSIP_Label_a8de25a8-ef47-40a7-b7ec-c38f3edc2acf_SiteId">
    <vt:lpwstr>15d1bef2-0a6a-46f9-be4c-023279325e51</vt:lpwstr>
  </property>
</Properties>
</file>