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8D5" w:rsidRPr="0093635E" w:rsidRDefault="00AB28D5" w:rsidP="00AB28D5">
      <w:pPr>
        <w:widowControl w:val="0"/>
        <w:autoSpaceDE w:val="0"/>
        <w:jc w:val="right"/>
        <w:rPr>
          <w:bCs/>
          <w:kern w:val="2"/>
        </w:rPr>
      </w:pPr>
      <w:r w:rsidRPr="0093635E">
        <w:rPr>
          <w:bCs/>
          <w:kern w:val="2"/>
        </w:rPr>
        <w:t xml:space="preserve">Приложение №1 к Извещению о </w:t>
      </w:r>
    </w:p>
    <w:p w:rsidR="00AB28D5" w:rsidRPr="0093635E" w:rsidRDefault="00AB28D5" w:rsidP="00AB28D5">
      <w:pPr>
        <w:widowControl w:val="0"/>
        <w:autoSpaceDE w:val="0"/>
        <w:jc w:val="right"/>
        <w:rPr>
          <w:bCs/>
          <w:kern w:val="2"/>
        </w:rPr>
      </w:pPr>
      <w:r w:rsidRPr="0093635E">
        <w:rPr>
          <w:bCs/>
          <w:kern w:val="2"/>
        </w:rPr>
        <w:t xml:space="preserve">проведении </w:t>
      </w:r>
      <w:r w:rsidR="00372A2B">
        <w:rPr>
          <w:bCs/>
          <w:kern w:val="2"/>
        </w:rPr>
        <w:t>открытого конкурса</w:t>
      </w:r>
    </w:p>
    <w:p w:rsidR="001E7D87" w:rsidRDefault="001E7D87" w:rsidP="00AB28D5">
      <w:pPr>
        <w:jc w:val="right"/>
        <w:rPr>
          <w:b/>
          <w:bCs/>
          <w:sz w:val="28"/>
          <w:szCs w:val="28"/>
          <w:lang w:eastAsia="ru-RU"/>
        </w:rPr>
      </w:pPr>
    </w:p>
    <w:p w:rsidR="001E7D87" w:rsidRPr="0093635E" w:rsidRDefault="001E7D87" w:rsidP="00AB28D5">
      <w:pPr>
        <w:jc w:val="right"/>
        <w:rPr>
          <w:b/>
          <w:bCs/>
          <w:sz w:val="28"/>
          <w:szCs w:val="28"/>
          <w:lang w:eastAsia="ru-RU"/>
        </w:rPr>
      </w:pPr>
    </w:p>
    <w:p w:rsidR="00AB28D5" w:rsidRPr="0093635E" w:rsidRDefault="00AB28D5" w:rsidP="00AB28D5">
      <w:pPr>
        <w:keepNext/>
        <w:jc w:val="center"/>
        <w:rPr>
          <w:b/>
          <w:bCs/>
          <w:lang w:eastAsia="ru-RU"/>
        </w:rPr>
      </w:pPr>
      <w:r w:rsidRPr="0093635E">
        <w:rPr>
          <w:b/>
          <w:bCs/>
          <w:color w:val="000000"/>
          <w:lang w:eastAsia="ru-RU"/>
        </w:rPr>
        <w:t>Описание объекта закупки в соответствии со статьей 33 Закона № 44-ФЗ.</w:t>
      </w:r>
    </w:p>
    <w:p w:rsidR="00AB28D5" w:rsidRPr="00EE0E46" w:rsidRDefault="00AB28D5" w:rsidP="00AB28D5">
      <w:pPr>
        <w:pStyle w:val="a7"/>
        <w:spacing w:after="0"/>
        <w:ind w:firstLine="708"/>
        <w:jc w:val="both"/>
        <w:rPr>
          <w:sz w:val="22"/>
          <w:szCs w:val="22"/>
        </w:rPr>
      </w:pPr>
    </w:p>
    <w:p w:rsidR="00AA3E0B" w:rsidRDefault="00AA3E0B" w:rsidP="00AA3E0B">
      <w:pPr>
        <w:keepNext/>
        <w:jc w:val="center"/>
        <w:rPr>
          <w:b/>
          <w:bCs/>
        </w:rPr>
      </w:pPr>
    </w:p>
    <w:p w:rsidR="00AA3E0B" w:rsidRPr="00EA3B23" w:rsidRDefault="00AA3E0B" w:rsidP="00AA3E0B">
      <w:pPr>
        <w:keepNext/>
        <w:ind w:firstLine="709"/>
        <w:jc w:val="both"/>
        <w:rPr>
          <w:b/>
        </w:rPr>
      </w:pPr>
      <w:r>
        <w:rPr>
          <w:b/>
          <w:bCs/>
        </w:rPr>
        <w:t>Объект закупки: в</w:t>
      </w:r>
      <w:r w:rsidRPr="00E37168">
        <w:rPr>
          <w:b/>
          <w:bCs/>
        </w:rPr>
        <w:t>ыполнение р</w:t>
      </w:r>
      <w:r>
        <w:rPr>
          <w:b/>
          <w:bCs/>
        </w:rPr>
        <w:t>абот по обеспечению в 2023</w:t>
      </w:r>
      <w:r w:rsidRPr="00E37168">
        <w:rPr>
          <w:b/>
          <w:bCs/>
        </w:rPr>
        <w:t xml:space="preserve"> году лица, пострадавшего в результате несчастного случая на производстве (застрахованное лицо), протезно-ортопедичес</w:t>
      </w:r>
      <w:r>
        <w:rPr>
          <w:b/>
          <w:bCs/>
        </w:rPr>
        <w:t>ким изделием (протезом нижней конечности</w:t>
      </w:r>
      <w:r w:rsidRPr="00E37168">
        <w:rPr>
          <w:b/>
          <w:bCs/>
        </w:rPr>
        <w:t>)</w:t>
      </w:r>
      <w:r>
        <w:rPr>
          <w:b/>
          <w:bCs/>
        </w:rPr>
        <w:t>.</w:t>
      </w:r>
    </w:p>
    <w:p w:rsidR="00AA3E0B" w:rsidRPr="00891A74" w:rsidRDefault="00AA3E0B" w:rsidP="00AA3E0B">
      <w:pPr>
        <w:pStyle w:val="ConsPlusNormal"/>
        <w:ind w:firstLine="540"/>
        <w:jc w:val="both"/>
        <w:rPr>
          <w:sz w:val="24"/>
          <w:szCs w:val="24"/>
        </w:rPr>
      </w:pPr>
      <w:r w:rsidRPr="00EA3B23">
        <w:rPr>
          <w:sz w:val="24"/>
          <w:szCs w:val="24"/>
        </w:rPr>
        <w:tab/>
        <w:t>Протез</w:t>
      </w:r>
      <w:r>
        <w:rPr>
          <w:sz w:val="24"/>
          <w:szCs w:val="24"/>
        </w:rPr>
        <w:t xml:space="preserve"> нижней конечности – протезно-ортопедическое изделие</w:t>
      </w:r>
      <w:r w:rsidRPr="00EA3B23">
        <w:rPr>
          <w:sz w:val="24"/>
          <w:szCs w:val="24"/>
        </w:rPr>
        <w:t>, заменяющ</w:t>
      </w:r>
      <w:r>
        <w:rPr>
          <w:sz w:val="24"/>
          <w:szCs w:val="24"/>
        </w:rPr>
        <w:t>е</w:t>
      </w:r>
      <w:r w:rsidRPr="00EA3B23">
        <w:rPr>
          <w:sz w:val="24"/>
          <w:szCs w:val="24"/>
        </w:rPr>
        <w:t xml:space="preserve">е </w:t>
      </w:r>
      <w:r w:rsidRPr="00891A74">
        <w:rPr>
          <w:sz w:val="24"/>
          <w:szCs w:val="24"/>
        </w:rPr>
        <w:t xml:space="preserve">частично или полностью </w:t>
      </w:r>
      <w:proofErr w:type="gramStart"/>
      <w:r w:rsidRPr="00891A74">
        <w:rPr>
          <w:sz w:val="24"/>
          <w:szCs w:val="24"/>
        </w:rPr>
        <w:t>отсутствующую</w:t>
      </w:r>
      <w:proofErr w:type="gramEnd"/>
      <w:r w:rsidRPr="00891A74">
        <w:rPr>
          <w:sz w:val="24"/>
          <w:szCs w:val="24"/>
        </w:rPr>
        <w:t>, или им</w:t>
      </w:r>
      <w:r>
        <w:rPr>
          <w:sz w:val="24"/>
          <w:szCs w:val="24"/>
        </w:rPr>
        <w:t>еющую врожденные дефекты нижней конечности</w:t>
      </w:r>
      <w:r w:rsidRPr="00891A74">
        <w:rPr>
          <w:sz w:val="24"/>
          <w:szCs w:val="24"/>
        </w:rPr>
        <w:t xml:space="preserve"> и служащ</w:t>
      </w:r>
      <w:r>
        <w:rPr>
          <w:sz w:val="24"/>
          <w:szCs w:val="24"/>
        </w:rPr>
        <w:t>е</w:t>
      </w:r>
      <w:r w:rsidRPr="00891A74">
        <w:rPr>
          <w:sz w:val="24"/>
          <w:szCs w:val="24"/>
        </w:rPr>
        <w:t>е для восполнения косметического и (или) функционального дефекта.</w:t>
      </w:r>
    </w:p>
    <w:p w:rsidR="00AA3E0B" w:rsidRPr="00891A74" w:rsidRDefault="00AA3E0B" w:rsidP="00AA3E0B">
      <w:pPr>
        <w:keepNext/>
        <w:jc w:val="both"/>
      </w:pPr>
      <w:r w:rsidRPr="00891A74">
        <w:tab/>
        <w:t>Работы по обеспечению лица, пострадавшего в результате несчастного случая на производстве (застрахованное лицо)</w:t>
      </w:r>
      <w:r w:rsidRPr="00891A74">
        <w:rPr>
          <w:b/>
        </w:rPr>
        <w:t xml:space="preserve"> </w:t>
      </w:r>
      <w:r w:rsidRPr="00891A74">
        <w:t>протез</w:t>
      </w:r>
      <w:r>
        <w:t>ом</w:t>
      </w:r>
      <w:r w:rsidRPr="00891A74">
        <w:t xml:space="preserve"> нижней конечности, предусматривают индивидуальное изготовление, обучение пользованию и выдачу </w:t>
      </w:r>
      <w:proofErr w:type="spellStart"/>
      <w:r>
        <w:t>протезно</w:t>
      </w:r>
      <w:proofErr w:type="spellEnd"/>
      <w:r>
        <w:t xml:space="preserve"> – ортопедического изделия</w:t>
      </w:r>
      <w:r w:rsidRPr="00891A74">
        <w:t>.</w:t>
      </w:r>
    </w:p>
    <w:p w:rsidR="00AA3E0B" w:rsidRPr="00891A74" w:rsidRDefault="00AA3E0B" w:rsidP="00AA3E0B">
      <w:pPr>
        <w:widowControl w:val="0"/>
        <w:ind w:right="645" w:firstLine="708"/>
      </w:pPr>
      <w:r w:rsidRPr="00891A74">
        <w:rPr>
          <w:b/>
        </w:rPr>
        <w:t xml:space="preserve">Объём работ: </w:t>
      </w:r>
      <w:r>
        <w:t>1</w:t>
      </w:r>
      <w:r w:rsidRPr="00891A74">
        <w:t xml:space="preserve"> шт.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663"/>
        <w:gridCol w:w="1417"/>
      </w:tblGrid>
      <w:tr w:rsidR="00AA3E0B" w:rsidRPr="00891A74" w:rsidTr="00AA3E0B">
        <w:trPr>
          <w:trHeight w:val="1220"/>
        </w:trPr>
        <w:tc>
          <w:tcPr>
            <w:tcW w:w="1843" w:type="dxa"/>
          </w:tcPr>
          <w:p w:rsidR="00AA3E0B" w:rsidRPr="00891A74" w:rsidRDefault="00AA3E0B" w:rsidP="00AA3E0B">
            <w:r w:rsidRPr="00891A74">
              <w:t>Наименование Изделия</w:t>
            </w:r>
          </w:p>
          <w:p w:rsidR="00AA3E0B" w:rsidRPr="00891A74" w:rsidRDefault="00AA3E0B" w:rsidP="00AA3E0B"/>
        </w:tc>
        <w:tc>
          <w:tcPr>
            <w:tcW w:w="6663" w:type="dxa"/>
          </w:tcPr>
          <w:p w:rsidR="00AA3E0B" w:rsidRPr="00891A74" w:rsidRDefault="00AA3E0B" w:rsidP="00AA3E0B">
            <w:pPr>
              <w:spacing w:line="276" w:lineRule="auto"/>
              <w:jc w:val="center"/>
            </w:pPr>
            <w:r w:rsidRPr="00891A74">
              <w:t>Наименование характеристик</w:t>
            </w:r>
          </w:p>
        </w:tc>
        <w:tc>
          <w:tcPr>
            <w:tcW w:w="1417" w:type="dxa"/>
          </w:tcPr>
          <w:p w:rsidR="00AA3E0B" w:rsidRPr="00891A74" w:rsidRDefault="00AA3E0B" w:rsidP="00AA3E0B">
            <w:pPr>
              <w:jc w:val="center"/>
            </w:pPr>
            <w:r w:rsidRPr="00891A74">
              <w:t>Объем выполняемых работ (изд.)</w:t>
            </w:r>
          </w:p>
        </w:tc>
      </w:tr>
      <w:tr w:rsidR="00AA3E0B" w:rsidRPr="00891A74" w:rsidTr="00AA3E0B">
        <w:trPr>
          <w:trHeight w:val="409"/>
        </w:trPr>
        <w:tc>
          <w:tcPr>
            <w:tcW w:w="1843" w:type="dxa"/>
          </w:tcPr>
          <w:p w:rsidR="00AA3E0B" w:rsidRPr="00891A74" w:rsidRDefault="00AA3E0B" w:rsidP="00AA3E0B">
            <w:pPr>
              <w:pStyle w:val="af0"/>
              <w:autoSpaceDE w:val="0"/>
              <w:autoSpaceDN w:val="0"/>
              <w:adjustRightInd w:val="0"/>
              <w:ind w:left="0"/>
            </w:pPr>
            <w:r w:rsidRPr="00891A74">
              <w:rPr>
                <w:rFonts w:eastAsia="Calibri"/>
                <w:lang w:val="ru"/>
              </w:rPr>
              <w:t>1.</w:t>
            </w:r>
            <w:r w:rsidRPr="00891A74">
              <w:t xml:space="preserve"> Согласно приказу Минтруда России от 13.02.2018г.</w:t>
            </w:r>
            <w:r>
              <w:t xml:space="preserve"> </w:t>
            </w:r>
            <w:r w:rsidRPr="00891A74">
              <w:t>№86н</w:t>
            </w:r>
          </w:p>
          <w:p w:rsidR="00AA3E0B" w:rsidRPr="00891A74" w:rsidRDefault="00AA3E0B" w:rsidP="00AA3E0B">
            <w:pPr>
              <w:pStyle w:val="afb"/>
              <w:spacing w:after="0"/>
            </w:pPr>
          </w:p>
          <w:p w:rsidR="00AA3E0B" w:rsidRPr="00891A74" w:rsidRDefault="00AA3E0B" w:rsidP="00AA3E0B">
            <w:pPr>
              <w:pStyle w:val="afb"/>
              <w:spacing w:after="0"/>
            </w:pPr>
            <w:r w:rsidRPr="00891A74">
              <w:t>Протез бедра модульный, в том числе при врожденном недоразвитии</w:t>
            </w:r>
          </w:p>
          <w:p w:rsidR="00AA3E0B" w:rsidRDefault="00AA3E0B" w:rsidP="00AA3E0B">
            <w:pPr>
              <w:spacing w:line="276" w:lineRule="auto"/>
            </w:pPr>
            <w:r w:rsidRPr="00891A74">
              <w:t>8-07-10</w:t>
            </w:r>
          </w:p>
          <w:p w:rsidR="00AA3E0B" w:rsidRPr="00891A74" w:rsidRDefault="00AA3E0B" w:rsidP="00AA3E0B">
            <w:pPr>
              <w:spacing w:line="276" w:lineRule="auto"/>
              <w:rPr>
                <w:rFonts w:eastAsia="Cambria"/>
                <w:lang w:val="ru"/>
              </w:rPr>
            </w:pPr>
          </w:p>
        </w:tc>
        <w:tc>
          <w:tcPr>
            <w:tcW w:w="6663" w:type="dxa"/>
          </w:tcPr>
          <w:p w:rsidR="00AA3E0B" w:rsidRPr="00891A74" w:rsidRDefault="00AA3E0B" w:rsidP="00AA3E0B">
            <w:pPr>
              <w:jc w:val="both"/>
            </w:pPr>
            <w:r w:rsidRPr="0047081B">
              <w:t xml:space="preserve">Протез бедра модульный. Приемная гильза индивидуальная (две пробные гильзы из термопластичного материала) изготовлена по индивидуальному слепку с культи получателя. Материал индивидуальной постоянной гильзы </w:t>
            </w:r>
            <w:proofErr w:type="gramStart"/>
            <w:r w:rsidRPr="0047081B">
              <w:t>-л</w:t>
            </w:r>
            <w:proofErr w:type="gramEnd"/>
            <w:r w:rsidRPr="0047081B">
              <w:t xml:space="preserve">итьевой слоистый пластик на основе акриловых смол. Крепление протеза мышечно-вакуумное с помощью бандажа. Коленный модуль полицентрический с трехфазным гидравлическим управлением, фазой переноса. Угол сгибания не менее 160 градусов, регулируемое сгибание в фазе опоры и </w:t>
            </w:r>
            <w:proofErr w:type="spellStart"/>
            <w:r w:rsidRPr="0047081B">
              <w:t>голенооткидное</w:t>
            </w:r>
            <w:proofErr w:type="spellEnd"/>
            <w:r w:rsidRPr="0047081B">
              <w:t xml:space="preserve"> устройство. Коленный модуль предназначен для пациентов 3- 4 уровня активности.</w:t>
            </w:r>
            <w:r>
              <w:t xml:space="preserve"> </w:t>
            </w:r>
            <w:r w:rsidRPr="0047081B">
              <w:t>Наличие коленного поворотного адаптера позволяет вращать протез по своей оси, обеспечивая удобства при различных действиях.  Стопа с карбоновой основой с расщепленной носочной частью</w:t>
            </w:r>
            <w:proofErr w:type="gramStart"/>
            <w:r w:rsidRPr="0047081B">
              <w:t>.</w:t>
            </w:r>
            <w:proofErr w:type="gramEnd"/>
            <w:r w:rsidRPr="0047081B">
              <w:t xml:space="preserve">   </w:t>
            </w:r>
            <w:proofErr w:type="gramStart"/>
            <w:r w:rsidRPr="0047081B">
              <w:t>с</w:t>
            </w:r>
            <w:proofErr w:type="gramEnd"/>
            <w:r w:rsidRPr="0047081B">
              <w:t xml:space="preserve"> высоким уровнем энергосбережения обеспечивает сочетание комфорта и динамики. Стопа обеспечивает высокий уровень безопасности пациента, естественную с меньшим напряжением и нагрузкой на поясничный отдел позвоночника и здоровую ногу. Косметическая облицовка протеза из </w:t>
            </w:r>
            <w:proofErr w:type="spellStart"/>
            <w:r w:rsidRPr="0047081B">
              <w:t>пластозота</w:t>
            </w:r>
            <w:proofErr w:type="spellEnd"/>
            <w:r w:rsidRPr="0047081B">
              <w:t xml:space="preserve"> высокой плотности.</w:t>
            </w:r>
          </w:p>
        </w:tc>
        <w:tc>
          <w:tcPr>
            <w:tcW w:w="1417" w:type="dxa"/>
          </w:tcPr>
          <w:p w:rsidR="00AA3E0B" w:rsidRPr="00891A74" w:rsidRDefault="00AA3E0B" w:rsidP="00AA3E0B">
            <w:pPr>
              <w:spacing w:line="276" w:lineRule="auto"/>
              <w:jc w:val="center"/>
              <w:rPr>
                <w:rFonts w:eastAsia="Cambria"/>
                <w:lang w:val="en-US"/>
              </w:rPr>
            </w:pPr>
            <w:r w:rsidRPr="00891A74">
              <w:rPr>
                <w:rFonts w:eastAsia="Cambria"/>
                <w:lang w:val="en-US"/>
              </w:rPr>
              <w:t>1</w:t>
            </w:r>
          </w:p>
        </w:tc>
      </w:tr>
      <w:tr w:rsidR="00AA3E0B" w:rsidRPr="00891A74" w:rsidTr="00AA3E0B">
        <w:trPr>
          <w:trHeight w:val="401"/>
        </w:trPr>
        <w:tc>
          <w:tcPr>
            <w:tcW w:w="1843" w:type="dxa"/>
          </w:tcPr>
          <w:p w:rsidR="00AA3E0B" w:rsidRPr="00891A74" w:rsidRDefault="00AA3E0B" w:rsidP="00AA3E0B">
            <w:pPr>
              <w:spacing w:line="276" w:lineRule="auto"/>
              <w:rPr>
                <w:rFonts w:eastAsia="Calibri"/>
                <w:lang w:val="ru"/>
              </w:rPr>
            </w:pPr>
          </w:p>
        </w:tc>
        <w:tc>
          <w:tcPr>
            <w:tcW w:w="6663" w:type="dxa"/>
          </w:tcPr>
          <w:p w:rsidR="00AA3E0B" w:rsidRPr="00891A74" w:rsidRDefault="00AA3E0B" w:rsidP="00AA3E0B">
            <w:pPr>
              <w:jc w:val="center"/>
            </w:pPr>
            <w:r w:rsidRPr="00891A74">
              <w:t>Итого:</w:t>
            </w:r>
          </w:p>
        </w:tc>
        <w:tc>
          <w:tcPr>
            <w:tcW w:w="1417" w:type="dxa"/>
          </w:tcPr>
          <w:p w:rsidR="00AA3E0B" w:rsidRPr="00891A74" w:rsidRDefault="00AA3E0B" w:rsidP="00AA3E0B">
            <w:pPr>
              <w:spacing w:line="276" w:lineRule="auto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</w:tr>
    </w:tbl>
    <w:p w:rsidR="00AA3E0B" w:rsidRPr="00891A74" w:rsidRDefault="00AA3E0B" w:rsidP="00AA3E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645"/>
        <w:rPr>
          <w:b/>
        </w:rPr>
      </w:pPr>
    </w:p>
    <w:p w:rsidR="00AA3E0B" w:rsidRPr="00891A74" w:rsidRDefault="00AA3E0B" w:rsidP="00AA3E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360" w:right="645"/>
        <w:jc w:val="center"/>
        <w:rPr>
          <w:b/>
        </w:rPr>
      </w:pPr>
      <w:r w:rsidRPr="00891A74">
        <w:rPr>
          <w:b/>
        </w:rPr>
        <w:t xml:space="preserve">Место, условия и сроки выполнения работ </w:t>
      </w:r>
    </w:p>
    <w:p w:rsidR="00AA3E0B" w:rsidRPr="00D675AB" w:rsidRDefault="00AA3E0B" w:rsidP="00AA3E0B">
      <w:pPr>
        <w:ind w:firstLine="708"/>
        <w:jc w:val="both"/>
      </w:pPr>
      <w:r w:rsidRPr="00891A74">
        <w:t>Работы по обеспечению застрахованного лица протезом</w:t>
      </w:r>
      <w:r>
        <w:t xml:space="preserve"> нижней</w:t>
      </w:r>
      <w:r w:rsidRPr="00891A74">
        <w:t xml:space="preserve"> конечности</w:t>
      </w:r>
      <w:r>
        <w:t xml:space="preserve"> считаются начатым</w:t>
      </w:r>
      <w:r w:rsidRPr="00891A74">
        <w:t xml:space="preserve"> с момента обращения застрахованного лица к Исполнителю с Направлением, выдаваемым Заказчиком. Направления прин</w:t>
      </w:r>
      <w:r w:rsidRPr="00E37168">
        <w:t>имаются Исполни</w:t>
      </w:r>
      <w:r>
        <w:t>телем не позднее 01</w:t>
      </w:r>
      <w:r w:rsidRPr="00D675AB">
        <w:t>.0</w:t>
      </w:r>
      <w:r>
        <w:t>8</w:t>
      </w:r>
      <w:r w:rsidRPr="00D675AB">
        <w:t>.2023 года.</w:t>
      </w:r>
    </w:p>
    <w:p w:rsidR="00AA3E0B" w:rsidRPr="00D675AB" w:rsidRDefault="00AA3E0B" w:rsidP="00AA3E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645" w:firstLine="709"/>
      </w:pPr>
      <w:r w:rsidRPr="00D675AB">
        <w:t>Место выполнения работ: Российская Федерация.</w:t>
      </w:r>
    </w:p>
    <w:p w:rsidR="00AA3E0B" w:rsidRPr="00E37168" w:rsidRDefault="00AA3E0B" w:rsidP="00AA3E0B">
      <w:pPr>
        <w:autoSpaceDE w:val="0"/>
        <w:autoSpaceDN w:val="0"/>
        <w:adjustRightInd w:val="0"/>
        <w:ind w:right="-2" w:firstLine="709"/>
        <w:jc w:val="both"/>
      </w:pPr>
      <w:r w:rsidRPr="00D675AB">
        <w:t xml:space="preserve">Срок выполнения </w:t>
      </w:r>
      <w:r w:rsidRPr="007E5457">
        <w:t>работ: со дня</w:t>
      </w:r>
      <w:r>
        <w:t>,</w:t>
      </w:r>
      <w:r w:rsidRPr="007E5457">
        <w:t xml:space="preserve"> следующего з</w:t>
      </w:r>
      <w:r>
        <w:t>а днем з</w:t>
      </w:r>
      <w:r w:rsidRPr="007E5457">
        <w:t>аключения</w:t>
      </w:r>
      <w:r w:rsidRPr="00D675AB">
        <w:t xml:space="preserve"> государственного контракта </w:t>
      </w:r>
      <w:r>
        <w:t>п</w:t>
      </w:r>
      <w:r w:rsidRPr="00D675AB">
        <w:t xml:space="preserve">о </w:t>
      </w:r>
      <w:r>
        <w:t>29</w:t>
      </w:r>
      <w:r w:rsidRPr="00D675AB">
        <w:t>.0</w:t>
      </w:r>
      <w:r>
        <w:t>9</w:t>
      </w:r>
      <w:r w:rsidRPr="00D675AB">
        <w:t>.2023</w:t>
      </w:r>
      <w:r>
        <w:t xml:space="preserve"> года</w:t>
      </w:r>
      <w:r w:rsidRPr="00E37168">
        <w:t xml:space="preserve">. Срок выполнения работы должен составлять не более 60 (шестидесяти) дней с момента обращения Застрахованного лица к Исполнителю, с Направлением, выдаваемым Заказчиком. </w:t>
      </w:r>
    </w:p>
    <w:p w:rsidR="00AA3E0B" w:rsidRDefault="00AA3E0B" w:rsidP="00AA3E0B">
      <w:pPr>
        <w:ind w:firstLine="708"/>
        <w:jc w:val="both"/>
      </w:pPr>
      <w:r w:rsidRPr="00E37168">
        <w:lastRenderedPageBreak/>
        <w:t>Исполнитель обязан обеспечить (при необходимости) бесплатное размещение застрахованного лица с сопровождающим его лицом (при наличии) в собственном/арендуемом стационаре.</w:t>
      </w:r>
    </w:p>
    <w:p w:rsidR="00AA3E0B" w:rsidRDefault="00AA3E0B" w:rsidP="00AA3E0B">
      <w:pPr>
        <w:ind w:firstLine="708"/>
        <w:jc w:val="both"/>
      </w:pPr>
    </w:p>
    <w:p w:rsidR="00AA3E0B" w:rsidRDefault="00AA3E0B" w:rsidP="00AA3E0B">
      <w:pPr>
        <w:widowControl w:val="0"/>
        <w:ind w:left="360" w:right="645" w:firstLine="540"/>
        <w:jc w:val="center"/>
        <w:rPr>
          <w:b/>
        </w:rPr>
      </w:pPr>
      <w:r>
        <w:rPr>
          <w:b/>
        </w:rPr>
        <w:t>Требования к качеству работ</w:t>
      </w:r>
    </w:p>
    <w:p w:rsidR="00AA3E0B" w:rsidRDefault="00AA3E0B" w:rsidP="00AA3E0B">
      <w:pPr>
        <w:pStyle w:val="ConsPlusNormal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Протез должен изготавливаться с учетом анатомических дефектов бедра индивидуально для застрахованного лица, при этом необходимо максимально учитывать физическое состояние, индивидуальные особенности застрахованного лица,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>
        <w:rPr>
          <w:sz w:val="24"/>
          <w:szCs w:val="24"/>
        </w:rPr>
        <w:t>медико-социальные</w:t>
      </w:r>
      <w:proofErr w:type="gramEnd"/>
      <w:r>
        <w:rPr>
          <w:sz w:val="24"/>
          <w:szCs w:val="24"/>
        </w:rPr>
        <w:t xml:space="preserve"> аспекты. </w:t>
      </w:r>
    </w:p>
    <w:p w:rsidR="00AA3E0B" w:rsidRDefault="00AA3E0B" w:rsidP="00AA3E0B">
      <w:pPr>
        <w:pStyle w:val="ConsPlusNormal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 </w:t>
      </w:r>
    </w:p>
    <w:p w:rsidR="00AA3E0B" w:rsidRDefault="00AA3E0B" w:rsidP="00AA3E0B">
      <w:pPr>
        <w:pStyle w:val="ConsPlusNormal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Материалы приемной гильзы, контактирующие с телом человека, должны быть разрешены к применению Минздравом России.</w:t>
      </w:r>
    </w:p>
    <w:p w:rsidR="00AA3E0B" w:rsidRDefault="00AA3E0B" w:rsidP="00AA3E0B">
      <w:pPr>
        <w:pStyle w:val="ConsPlusNormal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Узлы протеза должны быть стойкими к воздействию физиологических растворов (пота, мочи).</w:t>
      </w:r>
    </w:p>
    <w:p w:rsidR="00AA3E0B" w:rsidRDefault="00AA3E0B" w:rsidP="00AA3E0B">
      <w:pPr>
        <w:pStyle w:val="ConsPlusNormal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Металлический протез должен быть изготовлен из коррозийно-стойких материалов или защищен от коррозии специальными покрытиями. </w:t>
      </w:r>
    </w:p>
    <w:p w:rsidR="00AA3E0B" w:rsidRPr="00A133CE" w:rsidRDefault="00AA3E0B" w:rsidP="00AA3E0B">
      <w:pPr>
        <w:pStyle w:val="ConsPlusNormal"/>
        <w:ind w:right="3" w:firstLine="567"/>
        <w:jc w:val="both"/>
        <w:rPr>
          <w:b/>
          <w:sz w:val="24"/>
          <w:szCs w:val="24"/>
        </w:rPr>
      </w:pPr>
      <w:r w:rsidRPr="00A133CE">
        <w:rPr>
          <w:sz w:val="24"/>
          <w:szCs w:val="24"/>
        </w:rPr>
        <w:t>Протез</w:t>
      </w:r>
      <w:r>
        <w:rPr>
          <w:sz w:val="24"/>
          <w:szCs w:val="24"/>
        </w:rPr>
        <w:t xml:space="preserve"> нижней конечности должен</w:t>
      </w:r>
      <w:r w:rsidRPr="00A133CE">
        <w:rPr>
          <w:sz w:val="24"/>
          <w:szCs w:val="24"/>
        </w:rPr>
        <w:t xml:space="preserve"> быть классифицирован</w:t>
      </w:r>
      <w:r>
        <w:rPr>
          <w:sz w:val="24"/>
          <w:szCs w:val="24"/>
        </w:rPr>
        <w:t xml:space="preserve"> в соответствии с требованиям</w:t>
      </w:r>
      <w:r w:rsidRPr="00A133CE">
        <w:rPr>
          <w:sz w:val="24"/>
          <w:szCs w:val="24"/>
        </w:rPr>
        <w:t xml:space="preserve"> Национального стандарта Российской Федерации ГОСТ </w:t>
      </w:r>
      <w:proofErr w:type="gramStart"/>
      <w:r w:rsidRPr="00A133CE">
        <w:rPr>
          <w:sz w:val="24"/>
          <w:szCs w:val="24"/>
        </w:rPr>
        <w:t>Р</w:t>
      </w:r>
      <w:proofErr w:type="gramEnd"/>
      <w:r w:rsidRPr="00A133CE">
        <w:rPr>
          <w:sz w:val="24"/>
          <w:szCs w:val="24"/>
        </w:rPr>
        <w:t xml:space="preserve"> ИСО 9999-201</w:t>
      </w:r>
      <w:r>
        <w:rPr>
          <w:sz w:val="24"/>
          <w:szCs w:val="24"/>
        </w:rPr>
        <w:t>9</w:t>
      </w:r>
      <w:r w:rsidRPr="00A133CE">
        <w:rPr>
          <w:sz w:val="24"/>
          <w:szCs w:val="24"/>
        </w:rPr>
        <w:t> «Вспомогательные средства для людей с ограничениями жизнедеятельности.</w:t>
      </w:r>
      <w:r>
        <w:rPr>
          <w:sz w:val="24"/>
          <w:szCs w:val="24"/>
        </w:rPr>
        <w:t xml:space="preserve"> Классификация и терминология». </w:t>
      </w:r>
      <w:r w:rsidRPr="00A133CE">
        <w:rPr>
          <w:sz w:val="24"/>
          <w:szCs w:val="24"/>
        </w:rPr>
        <w:t>Общие технические требования», Государственному стандарту Российской Федерации</w:t>
      </w:r>
      <w:r>
        <w:rPr>
          <w:sz w:val="24"/>
          <w:szCs w:val="24"/>
        </w:rPr>
        <w:t xml:space="preserve">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51819-2022</w:t>
      </w:r>
      <w:r w:rsidRPr="00A133CE">
        <w:rPr>
          <w:sz w:val="24"/>
          <w:szCs w:val="24"/>
        </w:rPr>
        <w:t xml:space="preserve"> «Протезирование и </w:t>
      </w:r>
      <w:proofErr w:type="spellStart"/>
      <w:r w:rsidRPr="00A133CE">
        <w:rPr>
          <w:sz w:val="24"/>
          <w:szCs w:val="24"/>
        </w:rPr>
        <w:t>ортезирование</w:t>
      </w:r>
      <w:proofErr w:type="spellEnd"/>
      <w:r w:rsidRPr="00A133CE">
        <w:rPr>
          <w:sz w:val="24"/>
          <w:szCs w:val="24"/>
        </w:rPr>
        <w:t xml:space="preserve"> верхних и нижних конечностей. Термины и определения».</w:t>
      </w:r>
    </w:p>
    <w:p w:rsidR="00AA3E0B" w:rsidRDefault="00AA3E0B" w:rsidP="00AA3E0B">
      <w:pPr>
        <w:pStyle w:val="ConsPlusNormal"/>
        <w:ind w:right="3" w:firstLine="567"/>
        <w:jc w:val="both"/>
        <w:rPr>
          <w:b/>
          <w:sz w:val="24"/>
          <w:szCs w:val="24"/>
        </w:rPr>
      </w:pPr>
    </w:p>
    <w:p w:rsidR="00AA3E0B" w:rsidRDefault="00AA3E0B" w:rsidP="00AA3E0B">
      <w:pPr>
        <w:widowControl w:val="0"/>
        <w:ind w:right="645" w:firstLine="567"/>
        <w:jc w:val="center"/>
      </w:pPr>
      <w:r>
        <w:rPr>
          <w:b/>
        </w:rPr>
        <w:t>Требования к безопасности работ</w:t>
      </w:r>
    </w:p>
    <w:p w:rsidR="00AA3E0B" w:rsidRDefault="00AA3E0B" w:rsidP="00AA3E0B">
      <w:pPr>
        <w:widowControl w:val="0"/>
        <w:ind w:firstLine="567"/>
        <w:jc w:val="both"/>
        <w:rPr>
          <w:b/>
        </w:rPr>
      </w:pPr>
      <w:r>
        <w:t>Проведение работ по обеспечению застрахованного лица протезом нижней конечности должно осуществляться при наличии: наличии нормативно-технической документации.</w:t>
      </w:r>
    </w:p>
    <w:p w:rsidR="00AA3E0B" w:rsidRPr="00BB4B59" w:rsidRDefault="00AA3E0B" w:rsidP="00AA3E0B">
      <w:pPr>
        <w:widowControl w:val="0"/>
        <w:ind w:firstLine="567"/>
        <w:jc w:val="both"/>
        <w:rPr>
          <w:b/>
        </w:rPr>
      </w:pPr>
    </w:p>
    <w:p w:rsidR="00AA3E0B" w:rsidRDefault="00AA3E0B" w:rsidP="00AA3E0B">
      <w:pPr>
        <w:ind w:right="645" w:firstLine="567"/>
        <w:jc w:val="center"/>
        <w:rPr>
          <w:b/>
        </w:rPr>
      </w:pPr>
      <w:r>
        <w:rPr>
          <w:b/>
        </w:rPr>
        <w:t>Требования к техническим и функциональным характеристикам</w:t>
      </w:r>
    </w:p>
    <w:p w:rsidR="00AA3E0B" w:rsidRDefault="00AA3E0B" w:rsidP="00AA3E0B">
      <w:pPr>
        <w:pStyle w:val="ConsPlusNormal"/>
        <w:tabs>
          <w:tab w:val="left" w:pos="10440"/>
        </w:tabs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уровня ампутации и модулирования, применяемого в протезировании:   </w:t>
      </w:r>
    </w:p>
    <w:p w:rsidR="00AA3E0B" w:rsidRDefault="00AA3E0B" w:rsidP="00AA3E0B">
      <w:pPr>
        <w:widowControl w:val="0"/>
        <w:ind w:right="3" w:firstLine="567"/>
        <w:jc w:val="both"/>
      </w:pPr>
      <w:r>
        <w:t>- приемные гильзы протеза нижней конечности</w:t>
      </w:r>
      <w:r>
        <w:rPr>
          <w:b/>
        </w:rPr>
        <w:t xml:space="preserve"> </w:t>
      </w:r>
      <w:r>
        <w:t>должн</w:t>
      </w:r>
      <w:r w:rsidR="004E5048">
        <w:t>ы</w:t>
      </w:r>
      <w:r>
        <w:t xml:space="preserve"> быть изготовлен</w:t>
      </w:r>
      <w:r w:rsidR="004E5048">
        <w:t>ы</w:t>
      </w:r>
      <w:r>
        <w:t xml:space="preserve"> по индивидуальным параметрам застрахованного лица и предназначаться для размещения в ней культи или пораженной конечности, обеспечивая взаимодействие человека с протезом;</w:t>
      </w:r>
    </w:p>
    <w:p w:rsidR="00AA3E0B" w:rsidRDefault="00AA3E0B" w:rsidP="00AA3E0B">
      <w:pPr>
        <w:widowControl w:val="0"/>
        <w:ind w:right="3" w:firstLine="567"/>
        <w:jc w:val="both"/>
      </w:pPr>
      <w:r>
        <w:t>- функциональные узлы протеза должны выполнять заданную функцию и иметь конструктивно-технологическую завершенность;</w:t>
      </w:r>
    </w:p>
    <w:p w:rsidR="00AA3E0B" w:rsidRDefault="00AA3E0B" w:rsidP="00AA3E0B">
      <w:pPr>
        <w:ind w:right="645"/>
        <w:jc w:val="both"/>
        <w:rPr>
          <w:b/>
        </w:rPr>
      </w:pPr>
    </w:p>
    <w:p w:rsidR="00AA3E0B" w:rsidRPr="00BB4B59" w:rsidRDefault="00AA3E0B" w:rsidP="00AA3E0B">
      <w:pPr>
        <w:ind w:left="708" w:right="645" w:firstLine="708"/>
        <w:rPr>
          <w:b/>
        </w:rPr>
      </w:pPr>
      <w:r>
        <w:rPr>
          <w:b/>
        </w:rPr>
        <w:t>Требования к размерам, упаковке и отгрузке Изделия</w:t>
      </w:r>
    </w:p>
    <w:p w:rsidR="00AA3E0B" w:rsidRPr="00A133CE" w:rsidRDefault="00AA3E0B" w:rsidP="00AA3E0B">
      <w:pPr>
        <w:ind w:right="3" w:firstLine="567"/>
        <w:jc w:val="both"/>
      </w:pPr>
      <w:r>
        <w:t>Упаковка протеза должна</w:t>
      </w:r>
      <w:r w:rsidRPr="00A133CE">
        <w:t xml:space="preserve">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AA3E0B" w:rsidRPr="00A133CE" w:rsidRDefault="00AA3E0B" w:rsidP="00AA3E0B">
      <w:pPr>
        <w:widowControl w:val="0"/>
        <w:ind w:firstLine="540"/>
        <w:jc w:val="both"/>
      </w:pPr>
      <w:r w:rsidRPr="00A133CE">
        <w:t>Требования к маркировке, упаковке, транспортированию и хранению технического средства реабилитации, являющегося одновременно изделие</w:t>
      </w:r>
      <w:r>
        <w:t>м медицинского назначения - по ГОСТ 20790-93</w:t>
      </w:r>
      <w:r w:rsidRPr="00A133CE">
        <w:t xml:space="preserve"> «Приборы аппараты и оборудование медици</w:t>
      </w:r>
      <w:r>
        <w:t>нские. Общие технические требования</w:t>
      </w:r>
      <w:r w:rsidRPr="00A133CE">
        <w:t>», к маркировке, упаковке, хранению и транспортировке.</w:t>
      </w:r>
    </w:p>
    <w:p w:rsidR="00AA3E0B" w:rsidRPr="00A133CE" w:rsidRDefault="00AA3E0B" w:rsidP="00AA3E0B">
      <w:pPr>
        <w:widowControl w:val="0"/>
        <w:ind w:firstLine="540"/>
        <w:jc w:val="both"/>
      </w:pPr>
      <w:r>
        <w:t>Упаковка протеза должна</w:t>
      </w:r>
      <w:r w:rsidRPr="00A133CE">
        <w:t xml:space="preserve"> обеспечивать защиту от повреждений, порчи (изнашивания) или загрязнения во время хранения и транспортировки к месту использования по назначению. Временная противокоррозионная защита протез</w:t>
      </w:r>
      <w:r>
        <w:t xml:space="preserve">а </w:t>
      </w:r>
      <w:r w:rsidRPr="00A133CE">
        <w:t>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AA3E0B" w:rsidRDefault="00AA3E0B" w:rsidP="00AA3E0B">
      <w:pPr>
        <w:ind w:left="360" w:right="3" w:firstLine="720"/>
        <w:jc w:val="both"/>
      </w:pPr>
    </w:p>
    <w:p w:rsidR="00AA3E0B" w:rsidRDefault="00AA3E0B" w:rsidP="00AA3E0B">
      <w:pPr>
        <w:widowControl w:val="0"/>
        <w:ind w:left="360" w:right="645" w:firstLine="360"/>
        <w:jc w:val="both"/>
        <w:rPr>
          <w:b/>
        </w:rPr>
      </w:pPr>
    </w:p>
    <w:p w:rsidR="00AA3E0B" w:rsidRDefault="00AA3E0B" w:rsidP="00AA3E0B">
      <w:pPr>
        <w:widowControl w:val="0"/>
        <w:ind w:left="360" w:right="645" w:firstLine="2940"/>
        <w:jc w:val="both"/>
        <w:rPr>
          <w:b/>
        </w:rPr>
      </w:pPr>
      <w:r>
        <w:rPr>
          <w:b/>
        </w:rPr>
        <w:t>Требования к результатам работ</w:t>
      </w:r>
    </w:p>
    <w:p w:rsidR="00AA3E0B" w:rsidRPr="00BB4B59" w:rsidRDefault="00AA3E0B" w:rsidP="00AA3E0B">
      <w:pPr>
        <w:widowControl w:val="0"/>
        <w:ind w:right="3" w:firstLine="567"/>
        <w:jc w:val="both"/>
      </w:pPr>
      <w:r>
        <w:lastRenderedPageBreak/>
        <w:t>Работы по обеспечению застрахованного лица протезом следует считать эффективно исполненным, если у застрахованного лица восстановлена опорная и двигательная функция конечности, созданы условия для предупреждения развития деформации или благоприятного течения болезни. Работы по обеспечению застрахованного лица протезом должны быть выполнены с надлежащим качеством и в установленные сроки.</w:t>
      </w:r>
    </w:p>
    <w:p w:rsidR="00AA3E0B" w:rsidRPr="00BB4B59" w:rsidRDefault="00AA3E0B" w:rsidP="00AA3E0B">
      <w:pPr>
        <w:widowControl w:val="0"/>
        <w:ind w:left="360" w:right="645" w:firstLine="420"/>
        <w:jc w:val="both"/>
      </w:pPr>
    </w:p>
    <w:p w:rsidR="00AA3E0B" w:rsidRDefault="00AA3E0B" w:rsidP="00AA3E0B">
      <w:pPr>
        <w:autoSpaceDE w:val="0"/>
        <w:autoSpaceDN w:val="0"/>
        <w:adjustRightInd w:val="0"/>
        <w:ind w:right="-2" w:firstLine="567"/>
        <w:jc w:val="center"/>
        <w:rPr>
          <w:b/>
        </w:rPr>
      </w:pPr>
      <w:r>
        <w:rPr>
          <w:b/>
        </w:rPr>
        <w:t>Требования к сроку и (или) объему предоставленных гарантий качества выполнения работ</w:t>
      </w:r>
    </w:p>
    <w:p w:rsidR="00AA3E0B" w:rsidRPr="003A057F" w:rsidRDefault="00AA3E0B" w:rsidP="00AA3E0B">
      <w:pPr>
        <w:widowControl w:val="0"/>
        <w:autoSpaceDE w:val="0"/>
        <w:autoSpaceDN w:val="0"/>
        <w:adjustRightInd w:val="0"/>
        <w:ind w:right="645" w:firstLine="567"/>
        <w:jc w:val="both"/>
      </w:pPr>
      <w:r w:rsidRPr="003A057F">
        <w:t>Гарантийный срок на изделие устанавливается со дня выдачи готового изделия в эксплуатацию и должен составлять:</w:t>
      </w:r>
    </w:p>
    <w:p w:rsidR="00AA3E0B" w:rsidRPr="003A057F" w:rsidRDefault="00AA3E0B" w:rsidP="00AA3E0B">
      <w:pPr>
        <w:widowControl w:val="0"/>
        <w:autoSpaceDE w:val="0"/>
        <w:autoSpaceDN w:val="0"/>
        <w:adjustRightInd w:val="0"/>
        <w:ind w:right="645" w:firstLine="175"/>
        <w:jc w:val="both"/>
      </w:pPr>
      <w:r w:rsidRPr="003A057F">
        <w:t>- Протез бедра модульный, в том числе при</w:t>
      </w:r>
      <w:r>
        <w:t xml:space="preserve"> врожденном </w:t>
      </w:r>
      <w:r w:rsidRPr="003A057F">
        <w:t>недоразвити</w:t>
      </w:r>
      <w:proofErr w:type="gramStart"/>
      <w:r w:rsidRPr="003A057F">
        <w:t>и-</w:t>
      </w:r>
      <w:proofErr w:type="gramEnd"/>
      <w:r w:rsidRPr="003A057F">
        <w:t xml:space="preserve"> не менее 12 месяцев.</w:t>
      </w:r>
    </w:p>
    <w:p w:rsidR="00AA3E0B" w:rsidRDefault="00AA3E0B" w:rsidP="00AA3E0B">
      <w:pPr>
        <w:widowControl w:val="0"/>
        <w:autoSpaceDE w:val="0"/>
        <w:autoSpaceDN w:val="0"/>
        <w:adjustRightInd w:val="0"/>
        <w:ind w:right="-2" w:firstLine="567"/>
        <w:jc w:val="both"/>
      </w:pPr>
      <w:r w:rsidRPr="001642CA">
        <w:t>В течение гарантийного срока Исполнитель прои</w:t>
      </w:r>
      <w:r>
        <w:t>зводит замену или ремонт изделия</w:t>
      </w:r>
      <w:r w:rsidRPr="001642CA">
        <w:t xml:space="preserve"> </w:t>
      </w:r>
      <w:r>
        <w:t>бесплатно. Проезд застрахованного лица</w:t>
      </w:r>
      <w:r w:rsidRPr="001642CA">
        <w:t>, в том числе с сопровождающим лицом (в случае, если сопровождение обусловлено медицинскими показаниями) к месту проведения гарантийного ремонта или замены изделия, оплачивается Исполнителем.</w:t>
      </w:r>
    </w:p>
    <w:p w:rsidR="00AA3E0B" w:rsidRPr="00EA3B23" w:rsidRDefault="00AA3E0B" w:rsidP="00AA3E0B">
      <w:pPr>
        <w:keepNext/>
        <w:shd w:val="clear" w:color="auto" w:fill="FFFFFF"/>
        <w:tabs>
          <w:tab w:val="left" w:pos="0"/>
        </w:tabs>
        <w:autoSpaceDE w:val="0"/>
        <w:autoSpaceDN w:val="0"/>
        <w:adjustRightInd w:val="0"/>
        <w:ind w:right="97" w:firstLine="709"/>
        <w:jc w:val="both"/>
      </w:pPr>
      <w:r>
        <w:t xml:space="preserve"> </w:t>
      </w:r>
    </w:p>
    <w:p w:rsidR="00AA3E0B" w:rsidRPr="00F57567" w:rsidRDefault="00AA3E0B" w:rsidP="00AA3E0B">
      <w:pPr>
        <w:widowControl w:val="0"/>
        <w:ind w:left="-180" w:firstLine="2940"/>
        <w:jc w:val="both"/>
      </w:pPr>
      <w:bookmarkStart w:id="0" w:name="_GoBack"/>
      <w:bookmarkEnd w:id="0"/>
    </w:p>
    <w:p w:rsidR="00A139AF" w:rsidRPr="00EA3B23" w:rsidRDefault="00A139AF" w:rsidP="00AA3E0B">
      <w:pPr>
        <w:keepNext/>
        <w:ind w:firstLine="709"/>
        <w:jc w:val="both"/>
      </w:pPr>
    </w:p>
    <w:p w:rsidR="00401F2E" w:rsidRPr="00401F2E" w:rsidRDefault="00401F2E" w:rsidP="00401F2E">
      <w:pPr>
        <w:ind w:firstLine="708"/>
        <w:jc w:val="both"/>
        <w:rPr>
          <w:sz w:val="22"/>
          <w:szCs w:val="22"/>
        </w:rPr>
      </w:pPr>
    </w:p>
    <w:p w:rsidR="00DF36CC" w:rsidRPr="00DF36CC" w:rsidRDefault="00434F64" w:rsidP="00DF36CC">
      <w:pPr>
        <w:widowControl w:val="0"/>
        <w:tabs>
          <w:tab w:val="left" w:pos="708"/>
        </w:tabs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DF36CC" w:rsidRPr="00DF36CC">
        <w:rPr>
          <w:sz w:val="22"/>
          <w:szCs w:val="22"/>
        </w:rPr>
        <w:t xml:space="preserve">ачальник отдела страхования профессиональных рисков                                         </w:t>
      </w:r>
      <w:proofErr w:type="spellStart"/>
      <w:r>
        <w:rPr>
          <w:sz w:val="22"/>
          <w:szCs w:val="22"/>
        </w:rPr>
        <w:t>Шункова</w:t>
      </w:r>
      <w:proofErr w:type="spellEnd"/>
      <w:r>
        <w:rPr>
          <w:sz w:val="22"/>
          <w:szCs w:val="22"/>
        </w:rPr>
        <w:t xml:space="preserve"> Ю.Н.</w:t>
      </w:r>
    </w:p>
    <w:p w:rsidR="00C867A6" w:rsidRPr="00401F2E" w:rsidRDefault="00C867A6" w:rsidP="00401F2E">
      <w:pPr>
        <w:keepNext/>
        <w:ind w:firstLine="540"/>
        <w:jc w:val="both"/>
        <w:rPr>
          <w:bCs/>
          <w:sz w:val="22"/>
          <w:szCs w:val="22"/>
        </w:rPr>
      </w:pPr>
    </w:p>
    <w:sectPr w:rsidR="00C867A6" w:rsidRPr="00401F2E" w:rsidSect="000F29B3">
      <w:pgSz w:w="11906" w:h="16838"/>
      <w:pgMar w:top="993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0B67F3"/>
    <w:multiLevelType w:val="hybridMultilevel"/>
    <w:tmpl w:val="CBB6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2C22"/>
    <w:multiLevelType w:val="hybridMultilevel"/>
    <w:tmpl w:val="EA4A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279BF"/>
    <w:multiLevelType w:val="hybridMultilevel"/>
    <w:tmpl w:val="A066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7EDF"/>
    <w:multiLevelType w:val="hybridMultilevel"/>
    <w:tmpl w:val="28F2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25A5E"/>
    <w:multiLevelType w:val="multilevel"/>
    <w:tmpl w:val="3EF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A1405"/>
    <w:multiLevelType w:val="hybridMultilevel"/>
    <w:tmpl w:val="1D82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65098"/>
    <w:multiLevelType w:val="hybridMultilevel"/>
    <w:tmpl w:val="54E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375C4"/>
    <w:multiLevelType w:val="multilevel"/>
    <w:tmpl w:val="87A67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A6811F2"/>
    <w:multiLevelType w:val="hybridMultilevel"/>
    <w:tmpl w:val="668C7522"/>
    <w:lvl w:ilvl="0" w:tplc="115C3C26">
      <w:start w:val="1"/>
      <w:numFmt w:val="decimal"/>
      <w:lvlText w:val="%1."/>
      <w:lvlJc w:val="left"/>
      <w:pPr>
        <w:ind w:left="1610" w:hanging="90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7590BBC"/>
    <w:multiLevelType w:val="multilevel"/>
    <w:tmpl w:val="B4D2813C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2">
    <w:nsid w:val="6A2F6A86"/>
    <w:multiLevelType w:val="hybridMultilevel"/>
    <w:tmpl w:val="CE98286E"/>
    <w:lvl w:ilvl="0" w:tplc="69F8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A67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5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EE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2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8A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F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E6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0E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76547"/>
    <w:multiLevelType w:val="hybridMultilevel"/>
    <w:tmpl w:val="F73C5050"/>
    <w:lvl w:ilvl="0" w:tplc="B28C5B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0C"/>
    <w:rsid w:val="000030C6"/>
    <w:rsid w:val="000041FB"/>
    <w:rsid w:val="00007E13"/>
    <w:rsid w:val="000154C9"/>
    <w:rsid w:val="000168E9"/>
    <w:rsid w:val="0002084C"/>
    <w:rsid w:val="0002514D"/>
    <w:rsid w:val="000260AE"/>
    <w:rsid w:val="000264B8"/>
    <w:rsid w:val="00026671"/>
    <w:rsid w:val="00047162"/>
    <w:rsid w:val="000515B7"/>
    <w:rsid w:val="00052CC5"/>
    <w:rsid w:val="00054197"/>
    <w:rsid w:val="00063576"/>
    <w:rsid w:val="0006358F"/>
    <w:rsid w:val="0007001A"/>
    <w:rsid w:val="000700CD"/>
    <w:rsid w:val="00070C0B"/>
    <w:rsid w:val="00074BB6"/>
    <w:rsid w:val="00077D71"/>
    <w:rsid w:val="00083DE6"/>
    <w:rsid w:val="000861A5"/>
    <w:rsid w:val="0008649B"/>
    <w:rsid w:val="00086E6A"/>
    <w:rsid w:val="000919DF"/>
    <w:rsid w:val="000A142C"/>
    <w:rsid w:val="000B082D"/>
    <w:rsid w:val="000B24B8"/>
    <w:rsid w:val="000B2DF1"/>
    <w:rsid w:val="000C05D8"/>
    <w:rsid w:val="000C6FD1"/>
    <w:rsid w:val="000C72F7"/>
    <w:rsid w:val="000D4CED"/>
    <w:rsid w:val="000E2E26"/>
    <w:rsid w:val="000F29B3"/>
    <w:rsid w:val="000F5089"/>
    <w:rsid w:val="000F6285"/>
    <w:rsid w:val="00107244"/>
    <w:rsid w:val="00107977"/>
    <w:rsid w:val="00113D64"/>
    <w:rsid w:val="00115692"/>
    <w:rsid w:val="00115BD6"/>
    <w:rsid w:val="00116AD2"/>
    <w:rsid w:val="001201D5"/>
    <w:rsid w:val="00125603"/>
    <w:rsid w:val="00125BA8"/>
    <w:rsid w:val="0013011A"/>
    <w:rsid w:val="00134C62"/>
    <w:rsid w:val="00134FE3"/>
    <w:rsid w:val="00147D13"/>
    <w:rsid w:val="00160D7F"/>
    <w:rsid w:val="00170CE2"/>
    <w:rsid w:val="0018219D"/>
    <w:rsid w:val="00187175"/>
    <w:rsid w:val="00193B15"/>
    <w:rsid w:val="0019421B"/>
    <w:rsid w:val="001A1DB4"/>
    <w:rsid w:val="001A6DBA"/>
    <w:rsid w:val="001B35F7"/>
    <w:rsid w:val="001B3E11"/>
    <w:rsid w:val="001C0EA9"/>
    <w:rsid w:val="001C3AA2"/>
    <w:rsid w:val="001C526D"/>
    <w:rsid w:val="001D0391"/>
    <w:rsid w:val="001D121E"/>
    <w:rsid w:val="001D4F7D"/>
    <w:rsid w:val="001E1BAF"/>
    <w:rsid w:val="001E4E58"/>
    <w:rsid w:val="001E57F5"/>
    <w:rsid w:val="001E706C"/>
    <w:rsid w:val="001E7D87"/>
    <w:rsid w:val="001F143A"/>
    <w:rsid w:val="001F304F"/>
    <w:rsid w:val="001F60B1"/>
    <w:rsid w:val="001F6969"/>
    <w:rsid w:val="001F7D18"/>
    <w:rsid w:val="0020374B"/>
    <w:rsid w:val="00214644"/>
    <w:rsid w:val="00220002"/>
    <w:rsid w:val="002200D5"/>
    <w:rsid w:val="00224831"/>
    <w:rsid w:val="00224B5D"/>
    <w:rsid w:val="00224BEC"/>
    <w:rsid w:val="00225FA5"/>
    <w:rsid w:val="002329FC"/>
    <w:rsid w:val="002337DE"/>
    <w:rsid w:val="00236F11"/>
    <w:rsid w:val="00246F49"/>
    <w:rsid w:val="002500AA"/>
    <w:rsid w:val="00252D92"/>
    <w:rsid w:val="002541EE"/>
    <w:rsid w:val="00254BAE"/>
    <w:rsid w:val="0026393A"/>
    <w:rsid w:val="002663F5"/>
    <w:rsid w:val="00273178"/>
    <w:rsid w:val="00277AEF"/>
    <w:rsid w:val="0028086D"/>
    <w:rsid w:val="00286299"/>
    <w:rsid w:val="002A1C8A"/>
    <w:rsid w:val="002A23D0"/>
    <w:rsid w:val="002A300E"/>
    <w:rsid w:val="002A33C8"/>
    <w:rsid w:val="002A4534"/>
    <w:rsid w:val="002A4B73"/>
    <w:rsid w:val="002A7E53"/>
    <w:rsid w:val="002B067A"/>
    <w:rsid w:val="002C0237"/>
    <w:rsid w:val="002C1DDE"/>
    <w:rsid w:val="002C22D5"/>
    <w:rsid w:val="002E3FCF"/>
    <w:rsid w:val="002F3FFD"/>
    <w:rsid w:val="002F585A"/>
    <w:rsid w:val="002F735F"/>
    <w:rsid w:val="003026B4"/>
    <w:rsid w:val="00306329"/>
    <w:rsid w:val="00306DDA"/>
    <w:rsid w:val="00313A14"/>
    <w:rsid w:val="003301D8"/>
    <w:rsid w:val="00336186"/>
    <w:rsid w:val="00337815"/>
    <w:rsid w:val="00337D92"/>
    <w:rsid w:val="003412E1"/>
    <w:rsid w:val="00343140"/>
    <w:rsid w:val="003531F7"/>
    <w:rsid w:val="00356657"/>
    <w:rsid w:val="00357E0E"/>
    <w:rsid w:val="00362987"/>
    <w:rsid w:val="003664EC"/>
    <w:rsid w:val="003721C6"/>
    <w:rsid w:val="00372A2B"/>
    <w:rsid w:val="0037680B"/>
    <w:rsid w:val="00385FB9"/>
    <w:rsid w:val="00387977"/>
    <w:rsid w:val="00391D76"/>
    <w:rsid w:val="00395E64"/>
    <w:rsid w:val="00396960"/>
    <w:rsid w:val="00397AF6"/>
    <w:rsid w:val="003A1B49"/>
    <w:rsid w:val="003A49ED"/>
    <w:rsid w:val="003A592E"/>
    <w:rsid w:val="003B3C60"/>
    <w:rsid w:val="003B56E0"/>
    <w:rsid w:val="003D0694"/>
    <w:rsid w:val="003D2DAE"/>
    <w:rsid w:val="003E2033"/>
    <w:rsid w:val="003F6332"/>
    <w:rsid w:val="00400BAC"/>
    <w:rsid w:val="00401F2E"/>
    <w:rsid w:val="0040280D"/>
    <w:rsid w:val="00407130"/>
    <w:rsid w:val="00410E69"/>
    <w:rsid w:val="00413C4E"/>
    <w:rsid w:val="00415EC9"/>
    <w:rsid w:val="00416B6A"/>
    <w:rsid w:val="00420884"/>
    <w:rsid w:val="00425B10"/>
    <w:rsid w:val="0043055C"/>
    <w:rsid w:val="0043440F"/>
    <w:rsid w:val="00434DC7"/>
    <w:rsid w:val="00434F64"/>
    <w:rsid w:val="00440B27"/>
    <w:rsid w:val="004415D4"/>
    <w:rsid w:val="0045388C"/>
    <w:rsid w:val="00460FBE"/>
    <w:rsid w:val="004641AF"/>
    <w:rsid w:val="00465AFB"/>
    <w:rsid w:val="004667A2"/>
    <w:rsid w:val="004720FD"/>
    <w:rsid w:val="00473173"/>
    <w:rsid w:val="00473888"/>
    <w:rsid w:val="00476072"/>
    <w:rsid w:val="00480C54"/>
    <w:rsid w:val="00481398"/>
    <w:rsid w:val="0048244E"/>
    <w:rsid w:val="00483F26"/>
    <w:rsid w:val="004873B2"/>
    <w:rsid w:val="004A102D"/>
    <w:rsid w:val="004A3867"/>
    <w:rsid w:val="004A48C1"/>
    <w:rsid w:val="004B176D"/>
    <w:rsid w:val="004B3D4A"/>
    <w:rsid w:val="004B49E9"/>
    <w:rsid w:val="004C117D"/>
    <w:rsid w:val="004C58D8"/>
    <w:rsid w:val="004C728B"/>
    <w:rsid w:val="004E360B"/>
    <w:rsid w:val="004E3B20"/>
    <w:rsid w:val="004E5048"/>
    <w:rsid w:val="004F40A9"/>
    <w:rsid w:val="004F457C"/>
    <w:rsid w:val="004F6B3E"/>
    <w:rsid w:val="005030C9"/>
    <w:rsid w:val="0051180A"/>
    <w:rsid w:val="00515279"/>
    <w:rsid w:val="005179AD"/>
    <w:rsid w:val="00525DAC"/>
    <w:rsid w:val="00527E9B"/>
    <w:rsid w:val="005307F6"/>
    <w:rsid w:val="00534DA0"/>
    <w:rsid w:val="00536DE9"/>
    <w:rsid w:val="0054338C"/>
    <w:rsid w:val="005438A0"/>
    <w:rsid w:val="005516DB"/>
    <w:rsid w:val="00563871"/>
    <w:rsid w:val="00566679"/>
    <w:rsid w:val="00570CF4"/>
    <w:rsid w:val="00580094"/>
    <w:rsid w:val="00582437"/>
    <w:rsid w:val="00582B78"/>
    <w:rsid w:val="0058356B"/>
    <w:rsid w:val="00583A62"/>
    <w:rsid w:val="00584F1A"/>
    <w:rsid w:val="0058759E"/>
    <w:rsid w:val="005A7061"/>
    <w:rsid w:val="005B0914"/>
    <w:rsid w:val="005C4F53"/>
    <w:rsid w:val="005C591B"/>
    <w:rsid w:val="005C6E19"/>
    <w:rsid w:val="005D0EA2"/>
    <w:rsid w:val="005D3886"/>
    <w:rsid w:val="005D45DD"/>
    <w:rsid w:val="005E4415"/>
    <w:rsid w:val="005E4DA0"/>
    <w:rsid w:val="005E6F56"/>
    <w:rsid w:val="005E7C68"/>
    <w:rsid w:val="005F0628"/>
    <w:rsid w:val="005F4E52"/>
    <w:rsid w:val="005F5129"/>
    <w:rsid w:val="006001A5"/>
    <w:rsid w:val="00600772"/>
    <w:rsid w:val="00602B93"/>
    <w:rsid w:val="00602F18"/>
    <w:rsid w:val="00604C38"/>
    <w:rsid w:val="00612244"/>
    <w:rsid w:val="00615C6A"/>
    <w:rsid w:val="006166B8"/>
    <w:rsid w:val="00616CE6"/>
    <w:rsid w:val="00617F6D"/>
    <w:rsid w:val="006221BA"/>
    <w:rsid w:val="0062370D"/>
    <w:rsid w:val="00627F5E"/>
    <w:rsid w:val="00630019"/>
    <w:rsid w:val="006315D1"/>
    <w:rsid w:val="00655A7B"/>
    <w:rsid w:val="00657C8C"/>
    <w:rsid w:val="006602FB"/>
    <w:rsid w:val="00662C5A"/>
    <w:rsid w:val="00664725"/>
    <w:rsid w:val="00670159"/>
    <w:rsid w:val="0067616F"/>
    <w:rsid w:val="00680C50"/>
    <w:rsid w:val="00682327"/>
    <w:rsid w:val="00686008"/>
    <w:rsid w:val="00691249"/>
    <w:rsid w:val="00693178"/>
    <w:rsid w:val="0069453C"/>
    <w:rsid w:val="006947CB"/>
    <w:rsid w:val="00696D32"/>
    <w:rsid w:val="0069792A"/>
    <w:rsid w:val="006A043F"/>
    <w:rsid w:val="006B1B96"/>
    <w:rsid w:val="006B579A"/>
    <w:rsid w:val="006C2B33"/>
    <w:rsid w:val="006C6745"/>
    <w:rsid w:val="006D0B58"/>
    <w:rsid w:val="006D1A75"/>
    <w:rsid w:val="006D4265"/>
    <w:rsid w:val="006D6BBC"/>
    <w:rsid w:val="006D6C40"/>
    <w:rsid w:val="006E6C00"/>
    <w:rsid w:val="006E71A7"/>
    <w:rsid w:val="006F3075"/>
    <w:rsid w:val="0070505E"/>
    <w:rsid w:val="0071112B"/>
    <w:rsid w:val="007127E9"/>
    <w:rsid w:val="007159BE"/>
    <w:rsid w:val="007224C1"/>
    <w:rsid w:val="00722A43"/>
    <w:rsid w:val="00723B85"/>
    <w:rsid w:val="00727BBC"/>
    <w:rsid w:val="00734697"/>
    <w:rsid w:val="0073546A"/>
    <w:rsid w:val="00736420"/>
    <w:rsid w:val="00750501"/>
    <w:rsid w:val="0075075B"/>
    <w:rsid w:val="007568AF"/>
    <w:rsid w:val="007600CC"/>
    <w:rsid w:val="007635A9"/>
    <w:rsid w:val="0077522E"/>
    <w:rsid w:val="007766F1"/>
    <w:rsid w:val="00785CF6"/>
    <w:rsid w:val="00785F6D"/>
    <w:rsid w:val="007924AE"/>
    <w:rsid w:val="0079494A"/>
    <w:rsid w:val="007A2376"/>
    <w:rsid w:val="007A4412"/>
    <w:rsid w:val="007A4B4C"/>
    <w:rsid w:val="007B071A"/>
    <w:rsid w:val="007B0CB9"/>
    <w:rsid w:val="007B22FA"/>
    <w:rsid w:val="007B3054"/>
    <w:rsid w:val="007B3425"/>
    <w:rsid w:val="007B4420"/>
    <w:rsid w:val="007C29ED"/>
    <w:rsid w:val="007C54BA"/>
    <w:rsid w:val="007D191F"/>
    <w:rsid w:val="007D1B7B"/>
    <w:rsid w:val="007D24C3"/>
    <w:rsid w:val="007D2E2F"/>
    <w:rsid w:val="007D7A0C"/>
    <w:rsid w:val="007F062A"/>
    <w:rsid w:val="007F7355"/>
    <w:rsid w:val="00802A4D"/>
    <w:rsid w:val="00805C16"/>
    <w:rsid w:val="00805D56"/>
    <w:rsid w:val="00811373"/>
    <w:rsid w:val="00813924"/>
    <w:rsid w:val="00822D9C"/>
    <w:rsid w:val="00823587"/>
    <w:rsid w:val="0082606E"/>
    <w:rsid w:val="00830C44"/>
    <w:rsid w:val="008331AF"/>
    <w:rsid w:val="008336D7"/>
    <w:rsid w:val="00834ED4"/>
    <w:rsid w:val="00836607"/>
    <w:rsid w:val="00850F65"/>
    <w:rsid w:val="00857FC1"/>
    <w:rsid w:val="00867D3E"/>
    <w:rsid w:val="008708C4"/>
    <w:rsid w:val="00873BED"/>
    <w:rsid w:val="0087658C"/>
    <w:rsid w:val="00882F7C"/>
    <w:rsid w:val="008861B8"/>
    <w:rsid w:val="00892289"/>
    <w:rsid w:val="008930C7"/>
    <w:rsid w:val="00894AB6"/>
    <w:rsid w:val="008A1BE7"/>
    <w:rsid w:val="008A61E4"/>
    <w:rsid w:val="008A6D83"/>
    <w:rsid w:val="008B2DC4"/>
    <w:rsid w:val="008C246A"/>
    <w:rsid w:val="008D6CE0"/>
    <w:rsid w:val="008D7DA4"/>
    <w:rsid w:val="008E4AE6"/>
    <w:rsid w:val="008F003B"/>
    <w:rsid w:val="008F4C3E"/>
    <w:rsid w:val="008F60FB"/>
    <w:rsid w:val="00901909"/>
    <w:rsid w:val="00907452"/>
    <w:rsid w:val="00911BA1"/>
    <w:rsid w:val="0091238F"/>
    <w:rsid w:val="0091319B"/>
    <w:rsid w:val="00913CBC"/>
    <w:rsid w:val="00914F47"/>
    <w:rsid w:val="00944167"/>
    <w:rsid w:val="00951453"/>
    <w:rsid w:val="00951727"/>
    <w:rsid w:val="00966589"/>
    <w:rsid w:val="0097297B"/>
    <w:rsid w:val="009748A9"/>
    <w:rsid w:val="009766BE"/>
    <w:rsid w:val="0098085C"/>
    <w:rsid w:val="00985B56"/>
    <w:rsid w:val="00992768"/>
    <w:rsid w:val="00997434"/>
    <w:rsid w:val="009B6FE6"/>
    <w:rsid w:val="009C7FA9"/>
    <w:rsid w:val="009D1FFA"/>
    <w:rsid w:val="009D3003"/>
    <w:rsid w:val="009D44FF"/>
    <w:rsid w:val="009E1B93"/>
    <w:rsid w:val="009E7C34"/>
    <w:rsid w:val="009F0E03"/>
    <w:rsid w:val="00A00BE1"/>
    <w:rsid w:val="00A05521"/>
    <w:rsid w:val="00A0608D"/>
    <w:rsid w:val="00A06BF0"/>
    <w:rsid w:val="00A07F72"/>
    <w:rsid w:val="00A11C05"/>
    <w:rsid w:val="00A12124"/>
    <w:rsid w:val="00A139AF"/>
    <w:rsid w:val="00A13FB5"/>
    <w:rsid w:val="00A14376"/>
    <w:rsid w:val="00A14CBD"/>
    <w:rsid w:val="00A25258"/>
    <w:rsid w:val="00A41A0F"/>
    <w:rsid w:val="00A42EDD"/>
    <w:rsid w:val="00A46DC9"/>
    <w:rsid w:val="00A47D55"/>
    <w:rsid w:val="00A53C04"/>
    <w:rsid w:val="00A567D8"/>
    <w:rsid w:val="00A640C6"/>
    <w:rsid w:val="00A676EF"/>
    <w:rsid w:val="00A72E4D"/>
    <w:rsid w:val="00A73376"/>
    <w:rsid w:val="00A734E1"/>
    <w:rsid w:val="00A92135"/>
    <w:rsid w:val="00AA04B4"/>
    <w:rsid w:val="00AA2E97"/>
    <w:rsid w:val="00AA3E0B"/>
    <w:rsid w:val="00AA4809"/>
    <w:rsid w:val="00AA4F5B"/>
    <w:rsid w:val="00AB18E9"/>
    <w:rsid w:val="00AB28D5"/>
    <w:rsid w:val="00AC1409"/>
    <w:rsid w:val="00AD2455"/>
    <w:rsid w:val="00AD4876"/>
    <w:rsid w:val="00AD6D08"/>
    <w:rsid w:val="00AE5D38"/>
    <w:rsid w:val="00AE6F82"/>
    <w:rsid w:val="00AF0889"/>
    <w:rsid w:val="00AF3A9B"/>
    <w:rsid w:val="00B00924"/>
    <w:rsid w:val="00B00A54"/>
    <w:rsid w:val="00B01C82"/>
    <w:rsid w:val="00B110DD"/>
    <w:rsid w:val="00B11162"/>
    <w:rsid w:val="00B135C5"/>
    <w:rsid w:val="00B26141"/>
    <w:rsid w:val="00B35EB9"/>
    <w:rsid w:val="00B45830"/>
    <w:rsid w:val="00B47297"/>
    <w:rsid w:val="00B47C69"/>
    <w:rsid w:val="00B50364"/>
    <w:rsid w:val="00B518AB"/>
    <w:rsid w:val="00B5249D"/>
    <w:rsid w:val="00B53401"/>
    <w:rsid w:val="00B54E31"/>
    <w:rsid w:val="00B60208"/>
    <w:rsid w:val="00B6572E"/>
    <w:rsid w:val="00B73CB2"/>
    <w:rsid w:val="00B75775"/>
    <w:rsid w:val="00B80288"/>
    <w:rsid w:val="00B877CE"/>
    <w:rsid w:val="00B94607"/>
    <w:rsid w:val="00B94651"/>
    <w:rsid w:val="00B9720B"/>
    <w:rsid w:val="00BA27EC"/>
    <w:rsid w:val="00BA34CC"/>
    <w:rsid w:val="00BA6167"/>
    <w:rsid w:val="00BB2892"/>
    <w:rsid w:val="00BC0D82"/>
    <w:rsid w:val="00BC381E"/>
    <w:rsid w:val="00BD10A3"/>
    <w:rsid w:val="00BD2184"/>
    <w:rsid w:val="00BD448F"/>
    <w:rsid w:val="00BE02CE"/>
    <w:rsid w:val="00BE1FF9"/>
    <w:rsid w:val="00BE4451"/>
    <w:rsid w:val="00BF11E2"/>
    <w:rsid w:val="00BF1733"/>
    <w:rsid w:val="00BF4232"/>
    <w:rsid w:val="00C020A6"/>
    <w:rsid w:val="00C04C70"/>
    <w:rsid w:val="00C11C03"/>
    <w:rsid w:val="00C1530C"/>
    <w:rsid w:val="00C25C19"/>
    <w:rsid w:val="00C271A9"/>
    <w:rsid w:val="00C50C49"/>
    <w:rsid w:val="00C57975"/>
    <w:rsid w:val="00C67F6D"/>
    <w:rsid w:val="00C72323"/>
    <w:rsid w:val="00C867A6"/>
    <w:rsid w:val="00C8691E"/>
    <w:rsid w:val="00C8711D"/>
    <w:rsid w:val="00C90725"/>
    <w:rsid w:val="00C96F4A"/>
    <w:rsid w:val="00CA6DEB"/>
    <w:rsid w:val="00CA7E04"/>
    <w:rsid w:val="00CB742D"/>
    <w:rsid w:val="00CC5E92"/>
    <w:rsid w:val="00CD50E0"/>
    <w:rsid w:val="00CE1FFD"/>
    <w:rsid w:val="00CE2720"/>
    <w:rsid w:val="00CE444F"/>
    <w:rsid w:val="00CF33D2"/>
    <w:rsid w:val="00CF3761"/>
    <w:rsid w:val="00CF7164"/>
    <w:rsid w:val="00CF7633"/>
    <w:rsid w:val="00D06A89"/>
    <w:rsid w:val="00D125FF"/>
    <w:rsid w:val="00D12CB6"/>
    <w:rsid w:val="00D1557A"/>
    <w:rsid w:val="00D27DDD"/>
    <w:rsid w:val="00D324FD"/>
    <w:rsid w:val="00D33422"/>
    <w:rsid w:val="00D3614D"/>
    <w:rsid w:val="00D5034E"/>
    <w:rsid w:val="00D5151C"/>
    <w:rsid w:val="00D55799"/>
    <w:rsid w:val="00D57EB8"/>
    <w:rsid w:val="00D62E0C"/>
    <w:rsid w:val="00D63E2F"/>
    <w:rsid w:val="00D70049"/>
    <w:rsid w:val="00D80107"/>
    <w:rsid w:val="00D941FD"/>
    <w:rsid w:val="00D96635"/>
    <w:rsid w:val="00DA3FFD"/>
    <w:rsid w:val="00DB39B0"/>
    <w:rsid w:val="00DC326C"/>
    <w:rsid w:val="00DC705F"/>
    <w:rsid w:val="00DE3D07"/>
    <w:rsid w:val="00DE6206"/>
    <w:rsid w:val="00DE6A42"/>
    <w:rsid w:val="00DF2E48"/>
    <w:rsid w:val="00DF36CC"/>
    <w:rsid w:val="00E065BD"/>
    <w:rsid w:val="00E11D40"/>
    <w:rsid w:val="00E23B68"/>
    <w:rsid w:val="00E25A9A"/>
    <w:rsid w:val="00E25DF9"/>
    <w:rsid w:val="00E35C37"/>
    <w:rsid w:val="00E41768"/>
    <w:rsid w:val="00E42BAC"/>
    <w:rsid w:val="00E4775E"/>
    <w:rsid w:val="00E51BF8"/>
    <w:rsid w:val="00E5538C"/>
    <w:rsid w:val="00E60924"/>
    <w:rsid w:val="00E64194"/>
    <w:rsid w:val="00E65F3D"/>
    <w:rsid w:val="00E671FB"/>
    <w:rsid w:val="00E73D46"/>
    <w:rsid w:val="00E77428"/>
    <w:rsid w:val="00E81E60"/>
    <w:rsid w:val="00E91206"/>
    <w:rsid w:val="00E9765C"/>
    <w:rsid w:val="00EA041F"/>
    <w:rsid w:val="00EA098A"/>
    <w:rsid w:val="00EA279A"/>
    <w:rsid w:val="00EA29E6"/>
    <w:rsid w:val="00EB3D45"/>
    <w:rsid w:val="00EB41E4"/>
    <w:rsid w:val="00EB7925"/>
    <w:rsid w:val="00EC3679"/>
    <w:rsid w:val="00EC4D26"/>
    <w:rsid w:val="00EC6BF9"/>
    <w:rsid w:val="00EC6EA6"/>
    <w:rsid w:val="00ED18AC"/>
    <w:rsid w:val="00EE0A83"/>
    <w:rsid w:val="00EE0E46"/>
    <w:rsid w:val="00EE6A28"/>
    <w:rsid w:val="00EF24C9"/>
    <w:rsid w:val="00EF2C29"/>
    <w:rsid w:val="00EF4420"/>
    <w:rsid w:val="00EF743C"/>
    <w:rsid w:val="00EF7F5A"/>
    <w:rsid w:val="00F0130F"/>
    <w:rsid w:val="00F02BDB"/>
    <w:rsid w:val="00F117D3"/>
    <w:rsid w:val="00F13A36"/>
    <w:rsid w:val="00F1467C"/>
    <w:rsid w:val="00F201E2"/>
    <w:rsid w:val="00F2618F"/>
    <w:rsid w:val="00F318A2"/>
    <w:rsid w:val="00F31C5D"/>
    <w:rsid w:val="00F35B38"/>
    <w:rsid w:val="00F41CF9"/>
    <w:rsid w:val="00F52B4A"/>
    <w:rsid w:val="00F57C20"/>
    <w:rsid w:val="00F63ABE"/>
    <w:rsid w:val="00F6542D"/>
    <w:rsid w:val="00F716BB"/>
    <w:rsid w:val="00F74A3C"/>
    <w:rsid w:val="00F76ED1"/>
    <w:rsid w:val="00F76FED"/>
    <w:rsid w:val="00F826AE"/>
    <w:rsid w:val="00F91727"/>
    <w:rsid w:val="00F91F95"/>
    <w:rsid w:val="00F944BD"/>
    <w:rsid w:val="00FA1DA0"/>
    <w:rsid w:val="00FA3801"/>
    <w:rsid w:val="00FA3C96"/>
    <w:rsid w:val="00FC17EB"/>
    <w:rsid w:val="00FC21E5"/>
    <w:rsid w:val="00FC2885"/>
    <w:rsid w:val="00FC4DEF"/>
    <w:rsid w:val="00FC6ED0"/>
    <w:rsid w:val="00FD1364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387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uiPriority w:val="99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uiPriority w:val="99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200D5"/>
    <w:pPr>
      <w:suppressAutoHyphens/>
    </w:pPr>
    <w:rPr>
      <w:color w:val="00000A"/>
    </w:rPr>
  </w:style>
  <w:style w:type="paragraph" w:styleId="af0">
    <w:name w:val="List Paragraph"/>
    <w:basedOn w:val="a"/>
    <w:uiPriority w:val="34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9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paragraph" w:styleId="af5">
    <w:name w:val="Body Text Indent"/>
    <w:aliases w:val="текст"/>
    <w:basedOn w:val="a"/>
    <w:link w:val="af6"/>
    <w:unhideWhenUsed/>
    <w:rsid w:val="00BD10A3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текст Знак"/>
    <w:basedOn w:val="a0"/>
    <w:link w:val="af5"/>
    <w:rsid w:val="00BD10A3"/>
    <w:rPr>
      <w:sz w:val="24"/>
      <w:szCs w:val="24"/>
    </w:rPr>
  </w:style>
  <w:style w:type="character" w:customStyle="1" w:styleId="ktru-propertycaption">
    <w:name w:val="ktru-property__caption"/>
    <w:rsid w:val="006001A5"/>
  </w:style>
  <w:style w:type="character" w:customStyle="1" w:styleId="ng-binding">
    <w:name w:val="ng-binding"/>
    <w:rsid w:val="000515B7"/>
  </w:style>
  <w:style w:type="character" w:customStyle="1" w:styleId="11">
    <w:name w:val="Заголовок 1 Знак"/>
    <w:basedOn w:val="a0"/>
    <w:link w:val="10"/>
    <w:rsid w:val="003879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">
    <w:name w:val="Стиль3 Знак Знак Знак"/>
    <w:link w:val="30"/>
    <w:locked/>
    <w:rsid w:val="00225FA5"/>
    <w:rPr>
      <w:rFonts w:eastAsia="Lucida Sans Unicode"/>
      <w:kern w:val="2"/>
      <w:sz w:val="24"/>
    </w:rPr>
  </w:style>
  <w:style w:type="paragraph" w:customStyle="1" w:styleId="30">
    <w:name w:val="Стиль3 Знак Знак"/>
    <w:basedOn w:val="a"/>
    <w:link w:val="3"/>
    <w:rsid w:val="00225FA5"/>
    <w:pPr>
      <w:widowControl w:val="0"/>
      <w:tabs>
        <w:tab w:val="left" w:pos="227"/>
      </w:tabs>
      <w:spacing w:line="100" w:lineRule="atLeast"/>
      <w:ind w:left="360"/>
      <w:jc w:val="both"/>
    </w:pPr>
    <w:rPr>
      <w:rFonts w:eastAsia="Lucida Sans Unicode"/>
      <w:kern w:val="2"/>
      <w:szCs w:val="22"/>
      <w:lang w:eastAsia="ru-RU"/>
    </w:rPr>
  </w:style>
  <w:style w:type="paragraph" w:customStyle="1" w:styleId="Style8">
    <w:name w:val="Style8"/>
    <w:basedOn w:val="a"/>
    <w:qFormat/>
    <w:rsid w:val="00225FA5"/>
    <w:pPr>
      <w:widowControl w:val="0"/>
      <w:suppressAutoHyphens w:val="0"/>
      <w:autoSpaceDE w:val="0"/>
      <w:autoSpaceDN w:val="0"/>
      <w:adjustRightInd w:val="0"/>
      <w:spacing w:line="341" w:lineRule="exact"/>
      <w:jc w:val="both"/>
    </w:pPr>
    <w:rPr>
      <w:lang w:eastAsia="ru-RU"/>
    </w:rPr>
  </w:style>
  <w:style w:type="character" w:customStyle="1" w:styleId="FontStyle19">
    <w:name w:val="Font Style19"/>
    <w:qFormat/>
    <w:rsid w:val="00225FA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5FA5"/>
    <w:rPr>
      <w:color w:val="00000A"/>
    </w:rPr>
  </w:style>
  <w:style w:type="paragraph" w:styleId="af7">
    <w:name w:val="Title"/>
    <w:basedOn w:val="a"/>
    <w:link w:val="af8"/>
    <w:qFormat/>
    <w:locked/>
    <w:rsid w:val="002A4534"/>
    <w:pPr>
      <w:keepNext/>
      <w:widowControl w:val="0"/>
      <w:suppressAutoHyphens w:val="0"/>
      <w:jc w:val="center"/>
    </w:pPr>
    <w:rPr>
      <w:b/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rsid w:val="002A4534"/>
    <w:rPr>
      <w:b/>
      <w:sz w:val="28"/>
      <w:szCs w:val="28"/>
    </w:rPr>
  </w:style>
  <w:style w:type="paragraph" w:styleId="af9">
    <w:name w:val="No Spacing"/>
    <w:uiPriority w:val="1"/>
    <w:qFormat/>
    <w:rsid w:val="00D63E2F"/>
    <w:pPr>
      <w:suppressAutoHyphens/>
    </w:pPr>
    <w:rPr>
      <w:sz w:val="24"/>
      <w:szCs w:val="24"/>
      <w:lang w:eastAsia="zh-CN"/>
    </w:rPr>
  </w:style>
  <w:style w:type="paragraph" w:customStyle="1" w:styleId="afa">
    <w:name w:val="Подподпункт"/>
    <w:basedOn w:val="a"/>
    <w:qFormat/>
    <w:rsid w:val="00336186"/>
    <w:pPr>
      <w:tabs>
        <w:tab w:val="num" w:pos="5585"/>
      </w:tabs>
      <w:suppressAutoHyphens w:val="0"/>
      <w:jc w:val="both"/>
    </w:pPr>
    <w:rPr>
      <w:lang w:eastAsia="ru-RU"/>
    </w:rPr>
  </w:style>
  <w:style w:type="paragraph" w:customStyle="1" w:styleId="ConsPlusCell">
    <w:name w:val="ConsPlusCell"/>
    <w:uiPriority w:val="99"/>
    <w:rsid w:val="006C2B33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paragraph" w:customStyle="1" w:styleId="text">
    <w:name w:val="text"/>
    <w:basedOn w:val="a"/>
    <w:rsid w:val="008A6D83"/>
    <w:pPr>
      <w:suppressAutoHyphens w:val="0"/>
      <w:ind w:left="120" w:right="120" w:firstLine="150"/>
    </w:pPr>
    <w:rPr>
      <w:rFonts w:ascii="Tahoma" w:hAnsi="Tahoma" w:cs="Tahoma"/>
      <w:sz w:val="18"/>
      <w:szCs w:val="18"/>
      <w:lang w:eastAsia="ru-RU"/>
    </w:rPr>
  </w:style>
  <w:style w:type="paragraph" w:styleId="afb">
    <w:name w:val="Normal (Web)"/>
    <w:aliases w:val="Обычный (Web)"/>
    <w:basedOn w:val="a"/>
    <w:uiPriority w:val="99"/>
    <w:unhideWhenUsed/>
    <w:rsid w:val="00AA3E0B"/>
    <w:pPr>
      <w:suppressAutoHyphens w:val="0"/>
      <w:spacing w:after="120"/>
    </w:pPr>
    <w:rPr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387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uiPriority w:val="99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uiPriority w:val="99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200D5"/>
    <w:pPr>
      <w:suppressAutoHyphens/>
    </w:pPr>
    <w:rPr>
      <w:color w:val="00000A"/>
    </w:rPr>
  </w:style>
  <w:style w:type="paragraph" w:styleId="af0">
    <w:name w:val="List Paragraph"/>
    <w:basedOn w:val="a"/>
    <w:uiPriority w:val="34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9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paragraph" w:styleId="af5">
    <w:name w:val="Body Text Indent"/>
    <w:aliases w:val="текст"/>
    <w:basedOn w:val="a"/>
    <w:link w:val="af6"/>
    <w:unhideWhenUsed/>
    <w:rsid w:val="00BD10A3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текст Знак"/>
    <w:basedOn w:val="a0"/>
    <w:link w:val="af5"/>
    <w:rsid w:val="00BD10A3"/>
    <w:rPr>
      <w:sz w:val="24"/>
      <w:szCs w:val="24"/>
    </w:rPr>
  </w:style>
  <w:style w:type="character" w:customStyle="1" w:styleId="ktru-propertycaption">
    <w:name w:val="ktru-property__caption"/>
    <w:rsid w:val="006001A5"/>
  </w:style>
  <w:style w:type="character" w:customStyle="1" w:styleId="ng-binding">
    <w:name w:val="ng-binding"/>
    <w:rsid w:val="000515B7"/>
  </w:style>
  <w:style w:type="character" w:customStyle="1" w:styleId="11">
    <w:name w:val="Заголовок 1 Знак"/>
    <w:basedOn w:val="a0"/>
    <w:link w:val="10"/>
    <w:rsid w:val="003879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3">
    <w:name w:val="Стиль3 Знак Знак Знак"/>
    <w:link w:val="30"/>
    <w:locked/>
    <w:rsid w:val="00225FA5"/>
    <w:rPr>
      <w:rFonts w:eastAsia="Lucida Sans Unicode"/>
      <w:kern w:val="2"/>
      <w:sz w:val="24"/>
    </w:rPr>
  </w:style>
  <w:style w:type="paragraph" w:customStyle="1" w:styleId="30">
    <w:name w:val="Стиль3 Знак Знак"/>
    <w:basedOn w:val="a"/>
    <w:link w:val="3"/>
    <w:rsid w:val="00225FA5"/>
    <w:pPr>
      <w:widowControl w:val="0"/>
      <w:tabs>
        <w:tab w:val="left" w:pos="227"/>
      </w:tabs>
      <w:spacing w:line="100" w:lineRule="atLeast"/>
      <w:ind w:left="360"/>
      <w:jc w:val="both"/>
    </w:pPr>
    <w:rPr>
      <w:rFonts w:eastAsia="Lucida Sans Unicode"/>
      <w:kern w:val="2"/>
      <w:szCs w:val="22"/>
      <w:lang w:eastAsia="ru-RU"/>
    </w:rPr>
  </w:style>
  <w:style w:type="paragraph" w:customStyle="1" w:styleId="Style8">
    <w:name w:val="Style8"/>
    <w:basedOn w:val="a"/>
    <w:qFormat/>
    <w:rsid w:val="00225FA5"/>
    <w:pPr>
      <w:widowControl w:val="0"/>
      <w:suppressAutoHyphens w:val="0"/>
      <w:autoSpaceDE w:val="0"/>
      <w:autoSpaceDN w:val="0"/>
      <w:adjustRightInd w:val="0"/>
      <w:spacing w:line="341" w:lineRule="exact"/>
      <w:jc w:val="both"/>
    </w:pPr>
    <w:rPr>
      <w:lang w:eastAsia="ru-RU"/>
    </w:rPr>
  </w:style>
  <w:style w:type="character" w:customStyle="1" w:styleId="FontStyle19">
    <w:name w:val="Font Style19"/>
    <w:qFormat/>
    <w:rsid w:val="00225FA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5FA5"/>
    <w:rPr>
      <w:color w:val="00000A"/>
    </w:rPr>
  </w:style>
  <w:style w:type="paragraph" w:styleId="af7">
    <w:name w:val="Title"/>
    <w:basedOn w:val="a"/>
    <w:link w:val="af8"/>
    <w:qFormat/>
    <w:locked/>
    <w:rsid w:val="002A4534"/>
    <w:pPr>
      <w:keepNext/>
      <w:widowControl w:val="0"/>
      <w:suppressAutoHyphens w:val="0"/>
      <w:jc w:val="center"/>
    </w:pPr>
    <w:rPr>
      <w:b/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rsid w:val="002A4534"/>
    <w:rPr>
      <w:b/>
      <w:sz w:val="28"/>
      <w:szCs w:val="28"/>
    </w:rPr>
  </w:style>
  <w:style w:type="paragraph" w:styleId="af9">
    <w:name w:val="No Spacing"/>
    <w:uiPriority w:val="1"/>
    <w:qFormat/>
    <w:rsid w:val="00D63E2F"/>
    <w:pPr>
      <w:suppressAutoHyphens/>
    </w:pPr>
    <w:rPr>
      <w:sz w:val="24"/>
      <w:szCs w:val="24"/>
      <w:lang w:eastAsia="zh-CN"/>
    </w:rPr>
  </w:style>
  <w:style w:type="paragraph" w:customStyle="1" w:styleId="afa">
    <w:name w:val="Подподпункт"/>
    <w:basedOn w:val="a"/>
    <w:qFormat/>
    <w:rsid w:val="00336186"/>
    <w:pPr>
      <w:tabs>
        <w:tab w:val="num" w:pos="5585"/>
      </w:tabs>
      <w:suppressAutoHyphens w:val="0"/>
      <w:jc w:val="both"/>
    </w:pPr>
    <w:rPr>
      <w:lang w:eastAsia="ru-RU"/>
    </w:rPr>
  </w:style>
  <w:style w:type="paragraph" w:customStyle="1" w:styleId="ConsPlusCell">
    <w:name w:val="ConsPlusCell"/>
    <w:uiPriority w:val="99"/>
    <w:rsid w:val="006C2B33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paragraph" w:customStyle="1" w:styleId="text">
    <w:name w:val="text"/>
    <w:basedOn w:val="a"/>
    <w:rsid w:val="008A6D83"/>
    <w:pPr>
      <w:suppressAutoHyphens w:val="0"/>
      <w:ind w:left="120" w:right="120" w:firstLine="150"/>
    </w:pPr>
    <w:rPr>
      <w:rFonts w:ascii="Tahoma" w:hAnsi="Tahoma" w:cs="Tahoma"/>
      <w:sz w:val="18"/>
      <w:szCs w:val="18"/>
      <w:lang w:eastAsia="ru-RU"/>
    </w:rPr>
  </w:style>
  <w:style w:type="paragraph" w:styleId="afb">
    <w:name w:val="Normal (Web)"/>
    <w:aliases w:val="Обычный (Web)"/>
    <w:basedOn w:val="a"/>
    <w:uiPriority w:val="99"/>
    <w:unhideWhenUsed/>
    <w:rsid w:val="00AA3E0B"/>
    <w:pPr>
      <w:suppressAutoHyphens w:val="0"/>
      <w:spacing w:after="120"/>
    </w:pPr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033F-EF51-495F-BF48-48B0783A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832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Джем-ПыВС</dc:creator>
  <cp:lastModifiedBy>Барышникова Оксана Владимировна</cp:lastModifiedBy>
  <cp:revision>305</cp:revision>
  <cp:lastPrinted>2022-12-22T01:31:00Z</cp:lastPrinted>
  <dcterms:created xsi:type="dcterms:W3CDTF">2019-12-16T07:59:00Z</dcterms:created>
  <dcterms:modified xsi:type="dcterms:W3CDTF">2023-06-09T03:39:00Z</dcterms:modified>
</cp:coreProperties>
</file>