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B1" w:rsidRPr="003475B1" w:rsidRDefault="00C37EBD" w:rsidP="003475B1">
      <w:pPr>
        <w:keepNext/>
        <w:widowControl w:val="0"/>
        <w:jc w:val="right"/>
        <w:rPr>
          <w:rFonts w:eastAsiaTheme="minorHAnsi"/>
          <w:bCs/>
          <w:lang w:eastAsia="en-US"/>
        </w:rPr>
      </w:pPr>
      <w:r>
        <w:rPr>
          <w:b/>
          <w:bCs/>
          <w:color w:val="000000"/>
        </w:rPr>
        <w:tab/>
      </w:r>
      <w:r w:rsidR="003475B1" w:rsidRPr="003475B1">
        <w:rPr>
          <w:rFonts w:eastAsiaTheme="minorHAnsi"/>
          <w:bCs/>
          <w:lang w:eastAsia="en-US"/>
        </w:rPr>
        <w:t>Приложение №</w:t>
      </w:r>
      <w:r w:rsidR="003475B1">
        <w:rPr>
          <w:rFonts w:eastAsiaTheme="minorHAnsi"/>
          <w:bCs/>
          <w:lang w:eastAsia="en-US"/>
        </w:rPr>
        <w:t>3</w:t>
      </w:r>
    </w:p>
    <w:p w:rsidR="003475B1" w:rsidRPr="003475B1" w:rsidRDefault="003475B1" w:rsidP="003475B1">
      <w:pPr>
        <w:keepNext/>
        <w:widowControl w:val="0"/>
        <w:jc w:val="right"/>
        <w:rPr>
          <w:rFonts w:eastAsiaTheme="minorHAnsi"/>
          <w:lang w:eastAsia="en-US"/>
        </w:rPr>
      </w:pPr>
      <w:r w:rsidRPr="003475B1">
        <w:rPr>
          <w:rFonts w:eastAsiaTheme="minorHAnsi"/>
          <w:bCs/>
          <w:lang w:eastAsia="en-US"/>
        </w:rPr>
        <w:t xml:space="preserve">к </w:t>
      </w:r>
      <w:r w:rsidRPr="003475B1">
        <w:rPr>
          <w:rFonts w:eastAsiaTheme="minorHAnsi"/>
          <w:lang w:eastAsia="en-US"/>
        </w:rPr>
        <w:t>извещению о проведении</w:t>
      </w:r>
    </w:p>
    <w:p w:rsidR="003475B1" w:rsidRPr="003475B1" w:rsidRDefault="003475B1" w:rsidP="003475B1">
      <w:pPr>
        <w:keepNext/>
        <w:widowControl w:val="0"/>
        <w:jc w:val="right"/>
        <w:rPr>
          <w:rFonts w:eastAsiaTheme="minorHAnsi"/>
        </w:rPr>
      </w:pPr>
      <w:r w:rsidRPr="003475B1">
        <w:rPr>
          <w:rFonts w:eastAsiaTheme="minorHAnsi"/>
          <w:lang w:eastAsia="en-US"/>
        </w:rPr>
        <w:t xml:space="preserve">открытого </w:t>
      </w:r>
      <w:r w:rsidRPr="003475B1">
        <w:rPr>
          <w:rFonts w:eastAsiaTheme="minorHAnsi"/>
        </w:rPr>
        <w:t xml:space="preserve">аукциона </w:t>
      </w:r>
    </w:p>
    <w:p w:rsidR="003475B1" w:rsidRPr="003475B1" w:rsidRDefault="003475B1" w:rsidP="003475B1">
      <w:pPr>
        <w:keepNext/>
        <w:widowControl w:val="0"/>
        <w:jc w:val="right"/>
        <w:rPr>
          <w:rFonts w:eastAsiaTheme="minorHAnsi"/>
          <w:bCs/>
          <w:lang w:eastAsia="en-US"/>
        </w:rPr>
      </w:pPr>
      <w:r w:rsidRPr="003475B1">
        <w:rPr>
          <w:rFonts w:eastAsiaTheme="minorHAnsi"/>
        </w:rPr>
        <w:t>в электронной форме</w:t>
      </w:r>
    </w:p>
    <w:p w:rsidR="003475B1" w:rsidRDefault="003475B1" w:rsidP="002969D9">
      <w:pPr>
        <w:suppressLineNumbers/>
        <w:snapToGrid w:val="0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3475B1" w:rsidRPr="00680E6F" w:rsidRDefault="003475B1" w:rsidP="002969D9">
      <w:pPr>
        <w:suppressLineNumbers/>
        <w:snapToGrid w:val="0"/>
        <w:jc w:val="center"/>
        <w:rPr>
          <w:b/>
          <w:color w:val="5F6A74"/>
          <w:sz w:val="25"/>
          <w:szCs w:val="25"/>
        </w:rPr>
      </w:pPr>
    </w:p>
    <w:p w:rsidR="00DC465D" w:rsidRDefault="003475B1" w:rsidP="003475B1">
      <w:pPr>
        <w:tabs>
          <w:tab w:val="left" w:pos="720"/>
        </w:tabs>
        <w:jc w:val="both"/>
        <w:rPr>
          <w:bCs/>
        </w:rPr>
      </w:pPr>
      <w:r w:rsidRPr="003475B1">
        <w:rPr>
          <w:bCs/>
        </w:rPr>
        <w:t>Объект закупки: Поставка</w:t>
      </w:r>
      <w:r w:rsidRPr="003475B1">
        <w:rPr>
          <w:bCs/>
        </w:rPr>
        <w:t xml:space="preserve"> </w:t>
      </w:r>
      <w:r w:rsidRPr="003475B1">
        <w:rPr>
          <w:bCs/>
        </w:rPr>
        <w:t xml:space="preserve">впитывающих простыней (пеленок) </w:t>
      </w:r>
      <w:r w:rsidRPr="003475B1">
        <w:rPr>
          <w:bCs/>
        </w:rPr>
        <w:t>для обеспечения инвалидов в 2022 году</w:t>
      </w:r>
      <w:r w:rsidRPr="003475B1">
        <w:rPr>
          <w:bCs/>
        </w:rPr>
        <w:t>.</w:t>
      </w:r>
    </w:p>
    <w:p w:rsidR="003475B1" w:rsidRPr="003475B1" w:rsidRDefault="003475B1" w:rsidP="003475B1">
      <w:pPr>
        <w:tabs>
          <w:tab w:val="left" w:pos="720"/>
        </w:tabs>
        <w:jc w:val="both"/>
        <w:rPr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2"/>
        <w:gridCol w:w="1276"/>
        <w:gridCol w:w="3119"/>
        <w:gridCol w:w="1134"/>
      </w:tblGrid>
      <w:tr w:rsidR="009477BC" w:rsidRPr="00507D0F" w:rsidTr="00F26666">
        <w:tc>
          <w:tcPr>
            <w:tcW w:w="534" w:type="dxa"/>
          </w:tcPr>
          <w:p w:rsidR="009477BC" w:rsidRPr="00507D0F" w:rsidRDefault="009477BC" w:rsidP="00F26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7D0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35" w:type="dxa"/>
          </w:tcPr>
          <w:p w:rsidR="009477BC" w:rsidRPr="00507D0F" w:rsidRDefault="009477BC" w:rsidP="00F26666">
            <w:pPr>
              <w:widowControl w:val="0"/>
              <w:ind w:right="33"/>
              <w:jc w:val="center"/>
              <w:rPr>
                <w:b/>
                <w:sz w:val="22"/>
                <w:szCs w:val="22"/>
              </w:rPr>
            </w:pPr>
            <w:r w:rsidRPr="00507D0F">
              <w:rPr>
                <w:b/>
                <w:sz w:val="22"/>
                <w:szCs w:val="22"/>
              </w:rPr>
              <w:t>Наименование товара по КТРУ,</w:t>
            </w:r>
          </w:p>
          <w:p w:rsidR="009477BC" w:rsidRPr="00507D0F" w:rsidRDefault="009477BC" w:rsidP="00F266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7D0F">
              <w:rPr>
                <w:b/>
                <w:sz w:val="22"/>
                <w:szCs w:val="22"/>
              </w:rPr>
              <w:t>код позиции КТРУ</w:t>
            </w:r>
          </w:p>
        </w:tc>
        <w:tc>
          <w:tcPr>
            <w:tcW w:w="1842" w:type="dxa"/>
            <w:shd w:val="clear" w:color="auto" w:fill="auto"/>
          </w:tcPr>
          <w:p w:rsidR="009477BC" w:rsidRPr="00507D0F" w:rsidRDefault="009477BC" w:rsidP="00F26666">
            <w:pPr>
              <w:jc w:val="center"/>
              <w:rPr>
                <w:b/>
                <w:sz w:val="22"/>
                <w:szCs w:val="22"/>
              </w:rPr>
            </w:pPr>
            <w:r w:rsidRPr="00507D0F">
              <w:rPr>
                <w:b/>
                <w:sz w:val="22"/>
                <w:szCs w:val="22"/>
              </w:rPr>
              <w:t>Наименование Товара в соответствии с Приказом Минтруда России от 13.02.2018 №86н</w:t>
            </w:r>
          </w:p>
        </w:tc>
        <w:tc>
          <w:tcPr>
            <w:tcW w:w="4395" w:type="dxa"/>
            <w:gridSpan w:val="2"/>
          </w:tcPr>
          <w:p w:rsidR="009477BC" w:rsidRPr="00507D0F" w:rsidRDefault="009477BC" w:rsidP="00F26666">
            <w:pPr>
              <w:jc w:val="center"/>
              <w:rPr>
                <w:b/>
                <w:sz w:val="22"/>
                <w:szCs w:val="22"/>
              </w:rPr>
            </w:pPr>
            <w:r w:rsidRPr="00507D0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9477BC" w:rsidRPr="00507D0F" w:rsidRDefault="009477BC" w:rsidP="00F26666">
            <w:pPr>
              <w:jc w:val="center"/>
              <w:rPr>
                <w:b/>
                <w:sz w:val="22"/>
                <w:szCs w:val="22"/>
              </w:rPr>
            </w:pPr>
            <w:r w:rsidRPr="00507D0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Кол-во</w:t>
            </w:r>
            <w:r w:rsidRPr="00507D0F">
              <w:rPr>
                <w:rFonts w:eastAsia="Calibri"/>
                <w:b/>
                <w:bCs/>
                <w:color w:val="000000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507D0F">
              <w:rPr>
                <w:rFonts w:eastAsia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477BC" w:rsidRPr="00507D0F" w:rsidTr="00F26666">
        <w:tc>
          <w:tcPr>
            <w:tcW w:w="534" w:type="dxa"/>
          </w:tcPr>
          <w:p w:rsidR="009477BC" w:rsidRPr="00507D0F" w:rsidRDefault="009477BC" w:rsidP="004A38C8">
            <w:pPr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1.</w:t>
            </w:r>
          </w:p>
        </w:tc>
        <w:tc>
          <w:tcPr>
            <w:tcW w:w="1735" w:type="dxa"/>
          </w:tcPr>
          <w:p w:rsidR="009477BC" w:rsidRPr="00507D0F" w:rsidRDefault="009477BC" w:rsidP="00996FB1">
            <w:pPr>
              <w:widowControl w:val="0"/>
              <w:ind w:right="-108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Пеленка впитывающая</w:t>
            </w:r>
          </w:p>
          <w:p w:rsidR="009477BC" w:rsidRPr="00507D0F" w:rsidRDefault="009477BC" w:rsidP="00996FB1">
            <w:pPr>
              <w:widowControl w:val="0"/>
              <w:ind w:right="-108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КТРУ 17.22.12.130-00000002</w:t>
            </w:r>
          </w:p>
          <w:p w:rsidR="009477BC" w:rsidRPr="00507D0F" w:rsidRDefault="009477BC" w:rsidP="00996F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477BC" w:rsidRPr="00507D0F" w:rsidRDefault="009477BC" w:rsidP="00996FB1">
            <w:pPr>
              <w:rPr>
                <w:b/>
                <w:color w:val="000000"/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 w:rsidRPr="00507D0F">
              <w:rPr>
                <w:sz w:val="22"/>
                <w:szCs w:val="22"/>
              </w:rPr>
              <w:t>впитываемостью</w:t>
            </w:r>
            <w:proofErr w:type="spellEnd"/>
            <w:r w:rsidRPr="00507D0F">
              <w:rPr>
                <w:sz w:val="22"/>
                <w:szCs w:val="22"/>
              </w:rPr>
              <w:t xml:space="preserve"> от 400 до 500 мл)</w:t>
            </w:r>
          </w:p>
        </w:tc>
        <w:tc>
          <w:tcPr>
            <w:tcW w:w="1276" w:type="dxa"/>
          </w:tcPr>
          <w:p w:rsidR="009477BC" w:rsidRPr="00507D0F" w:rsidRDefault="009477BC" w:rsidP="009477B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07D0F">
              <w:rPr>
                <w:sz w:val="22"/>
                <w:szCs w:val="22"/>
              </w:rPr>
              <w:t>Впитыв</w:t>
            </w:r>
            <w:r w:rsidR="00F26666" w:rsidRPr="00507D0F">
              <w:rPr>
                <w:sz w:val="22"/>
                <w:szCs w:val="22"/>
              </w:rPr>
              <w:t>а</w:t>
            </w:r>
            <w:r w:rsidRPr="00507D0F">
              <w:rPr>
                <w:sz w:val="22"/>
                <w:szCs w:val="22"/>
              </w:rPr>
              <w:t>емость</w:t>
            </w:r>
            <w:proofErr w:type="spellEnd"/>
            <w:r w:rsidRPr="00507D0F">
              <w:rPr>
                <w:sz w:val="22"/>
                <w:szCs w:val="22"/>
              </w:rPr>
              <w:t xml:space="preserve"> от 400 до 500 мл, размер не менее 40 x 60 см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477BC" w:rsidRPr="00507D0F" w:rsidRDefault="00F26666" w:rsidP="00F26666">
            <w:pPr>
              <w:autoSpaceDE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 xml:space="preserve">    </w:t>
            </w:r>
            <w:r w:rsidR="009477BC" w:rsidRPr="00507D0F">
              <w:rPr>
                <w:sz w:val="22"/>
                <w:szCs w:val="22"/>
              </w:rPr>
              <w:t xml:space="preserve">Впитывающие простыни (пеленки) </w:t>
            </w:r>
            <w:r w:rsidR="009477BC" w:rsidRPr="00507D0F">
              <w:rPr>
                <w:color w:val="000000"/>
                <w:sz w:val="22"/>
                <w:szCs w:val="22"/>
              </w:rPr>
              <w:t>являются многослойным впитывающим изделием прямоугольной формы разового использования из распушенной целлюлозы, нижний слой из материала, не пропускающего влагу, предназначенное для реабилитации инвалидов различных возрастных групп.</w:t>
            </w:r>
          </w:p>
          <w:p w:rsidR="009477BC" w:rsidRPr="00507D0F" w:rsidRDefault="009477BC" w:rsidP="004A38C8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 xml:space="preserve">     Конструкция пеленок должна включать:</w:t>
            </w:r>
          </w:p>
          <w:p w:rsidR="009477BC" w:rsidRPr="00507D0F" w:rsidRDefault="009477BC" w:rsidP="004A38C8">
            <w:pPr>
              <w:autoSpaceDE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- верхний покровный слой, который непосредственно соприкасается с кожей человека и пропускает жидкость внутрь белья;</w:t>
            </w:r>
          </w:p>
          <w:p w:rsidR="009477BC" w:rsidRPr="00507D0F" w:rsidRDefault="009477BC" w:rsidP="004A38C8">
            <w:pPr>
              <w:autoSpaceDE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- абсорбирующий слой, состоящий из одного или двух впитывающих слоев -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 с добавлением химических волокон или без них);</w:t>
            </w:r>
          </w:p>
          <w:p w:rsidR="009477BC" w:rsidRPr="00507D0F" w:rsidRDefault="009477BC" w:rsidP="004A38C8">
            <w:pPr>
              <w:autoSpaceDE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-нижний покровный слой - слой, который расположен после абсорбирующего слоя и предотвращает проникновение жидкости наружу.</w:t>
            </w:r>
          </w:p>
          <w:p w:rsidR="009477BC" w:rsidRPr="00507D0F" w:rsidRDefault="009477BC" w:rsidP="004A38C8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 xml:space="preserve">      Допускается выпускать белье, состоящее из большего количества слоев, но не менее вышеуказанных.</w:t>
            </w:r>
          </w:p>
          <w:p w:rsidR="009477BC" w:rsidRPr="00507D0F" w:rsidRDefault="009477BC" w:rsidP="004A38C8">
            <w:pPr>
              <w:tabs>
                <w:tab w:val="left" w:pos="8160"/>
              </w:tabs>
              <w:ind w:firstLine="318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 xml:space="preserve">При использовании впитывающих простыней (пеленок) по назначению не должно создаваться угрозы для жизни и </w:t>
            </w:r>
            <w:r w:rsidRPr="00507D0F">
              <w:rPr>
                <w:sz w:val="22"/>
                <w:szCs w:val="22"/>
              </w:rPr>
              <w:lastRenderedPageBreak/>
              <w:t>здоровья Получателя, окружающей среды, а также использование впитывающих простыней (пеленок) по назначению не должно причинять вред имуществу Получателя при его эксплуатации.</w:t>
            </w:r>
          </w:p>
          <w:p w:rsidR="009477BC" w:rsidRPr="00507D0F" w:rsidRDefault="009477BC" w:rsidP="004A38C8">
            <w:pPr>
              <w:tabs>
                <w:tab w:val="left" w:pos="8160"/>
              </w:tabs>
              <w:ind w:firstLine="318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Материалы, применяемые для изготовления впитывающих простыней (пеленок),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изделий при его нормальной эксплуатации.</w:t>
            </w:r>
          </w:p>
          <w:p w:rsidR="009477BC" w:rsidRPr="00507D0F" w:rsidRDefault="009477BC" w:rsidP="004A38C8">
            <w:pPr>
              <w:autoSpaceDE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У впитывающих простыней (пеленок) не должно быть внешних дефектов - механических повреждений (разрыв краев, разрезы, повреждения фиксирующих элементов и т.п.), пятен различного происхождения, посторонних включений, видимых невооруженным глазом.</w:t>
            </w:r>
          </w:p>
          <w:p w:rsidR="009477BC" w:rsidRPr="00507D0F" w:rsidRDefault="009477BC" w:rsidP="004A38C8">
            <w:pPr>
              <w:autoSpaceDE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 xml:space="preserve">Печатное изображение на пеленках (при наличии) должно быть четким, без искажений и пробелов. Не допускаются следы </w:t>
            </w:r>
            <w:proofErr w:type="spellStart"/>
            <w:r w:rsidRPr="00507D0F">
              <w:rPr>
                <w:sz w:val="22"/>
                <w:szCs w:val="22"/>
              </w:rPr>
              <w:t>выщипывания</w:t>
            </w:r>
            <w:proofErr w:type="spellEnd"/>
            <w:r w:rsidRPr="00507D0F">
              <w:rPr>
                <w:sz w:val="22"/>
                <w:szCs w:val="22"/>
              </w:rPr>
              <w:t xml:space="preserve"> волокон с поверхности впитывающих простыней (пеленок) и </w:t>
            </w:r>
            <w:proofErr w:type="spellStart"/>
            <w:r w:rsidRPr="00507D0F">
              <w:rPr>
                <w:sz w:val="22"/>
                <w:szCs w:val="22"/>
              </w:rPr>
              <w:t>отмарывание</w:t>
            </w:r>
            <w:proofErr w:type="spellEnd"/>
            <w:r w:rsidRPr="00507D0F">
              <w:rPr>
                <w:sz w:val="22"/>
                <w:szCs w:val="22"/>
              </w:rPr>
              <w:t xml:space="preserve"> краски.</w:t>
            </w:r>
          </w:p>
          <w:p w:rsidR="009477BC" w:rsidRPr="00507D0F" w:rsidRDefault="009477BC" w:rsidP="004A38C8">
            <w:pPr>
              <w:autoSpaceDE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Слои впитывающих простыней (пеленок) должны быть скреплены с помощью термообработки или клеем горячего расплава, или иным способом, обеспечивающим прочность склейки слоев (швов) впитывающих простыней (пеленок). Швы должны быть непрерывными.</w:t>
            </w:r>
          </w:p>
          <w:p w:rsidR="009477BC" w:rsidRPr="00507D0F" w:rsidRDefault="009477BC" w:rsidP="004A38C8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</w:p>
          <w:p w:rsidR="009477BC" w:rsidRPr="00507D0F" w:rsidRDefault="009477BC" w:rsidP="004A38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7D0F" w:rsidRDefault="002069EC" w:rsidP="00507D0F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07D0F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4</w:t>
            </w:r>
            <w:r w:rsidR="00507D0F" w:rsidRPr="00507D0F">
              <w:rPr>
                <w:rFonts w:eastAsia="Calibri"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9477BC" w:rsidRPr="00507D0F" w:rsidTr="00F26666">
        <w:tc>
          <w:tcPr>
            <w:tcW w:w="534" w:type="dxa"/>
          </w:tcPr>
          <w:p w:rsidR="009477BC" w:rsidRPr="00507D0F" w:rsidRDefault="009477BC" w:rsidP="004A38C8">
            <w:pPr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2.</w:t>
            </w:r>
          </w:p>
        </w:tc>
        <w:tc>
          <w:tcPr>
            <w:tcW w:w="1735" w:type="dxa"/>
          </w:tcPr>
          <w:p w:rsidR="009477BC" w:rsidRPr="00507D0F" w:rsidRDefault="009477BC" w:rsidP="00996FB1">
            <w:pPr>
              <w:widowControl w:val="0"/>
              <w:ind w:right="-108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Пеленка впитывающая</w:t>
            </w:r>
          </w:p>
          <w:p w:rsidR="009477BC" w:rsidRPr="00507D0F" w:rsidRDefault="009477BC" w:rsidP="00996FB1">
            <w:pPr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КТРУ 17.22.12.130-00000002</w:t>
            </w:r>
          </w:p>
        </w:tc>
        <w:tc>
          <w:tcPr>
            <w:tcW w:w="1842" w:type="dxa"/>
            <w:shd w:val="clear" w:color="auto" w:fill="auto"/>
          </w:tcPr>
          <w:p w:rsidR="009477BC" w:rsidRPr="00507D0F" w:rsidRDefault="009477BC" w:rsidP="00996FB1">
            <w:pPr>
              <w:rPr>
                <w:b/>
                <w:color w:val="000000"/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Впитывающие простыни (пеленки) размером не менее 60 x 60 см (</w:t>
            </w:r>
            <w:proofErr w:type="spellStart"/>
            <w:r w:rsidRPr="00507D0F">
              <w:rPr>
                <w:sz w:val="22"/>
                <w:szCs w:val="22"/>
              </w:rPr>
              <w:t>впитываемостью</w:t>
            </w:r>
            <w:proofErr w:type="spellEnd"/>
            <w:r w:rsidRPr="00507D0F">
              <w:rPr>
                <w:sz w:val="22"/>
                <w:szCs w:val="22"/>
              </w:rPr>
              <w:t xml:space="preserve"> от 800 до 1200 мл)</w:t>
            </w:r>
          </w:p>
        </w:tc>
        <w:tc>
          <w:tcPr>
            <w:tcW w:w="1276" w:type="dxa"/>
          </w:tcPr>
          <w:p w:rsidR="009477BC" w:rsidRPr="00507D0F" w:rsidRDefault="009477BC" w:rsidP="009477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07D0F">
              <w:rPr>
                <w:sz w:val="22"/>
                <w:szCs w:val="22"/>
              </w:rPr>
              <w:t>Впитыв</w:t>
            </w:r>
            <w:r w:rsidR="00F26666" w:rsidRPr="00507D0F">
              <w:rPr>
                <w:sz w:val="22"/>
                <w:szCs w:val="22"/>
              </w:rPr>
              <w:t>а</w:t>
            </w:r>
            <w:r w:rsidRPr="00507D0F">
              <w:rPr>
                <w:sz w:val="22"/>
                <w:szCs w:val="22"/>
              </w:rPr>
              <w:t>емость</w:t>
            </w:r>
            <w:proofErr w:type="spellEnd"/>
            <w:r w:rsidRPr="00507D0F">
              <w:rPr>
                <w:sz w:val="22"/>
                <w:szCs w:val="22"/>
              </w:rPr>
              <w:t xml:space="preserve"> от 800 до 1200 мл, размер не менее 60 x 60 см</w:t>
            </w:r>
          </w:p>
        </w:tc>
        <w:tc>
          <w:tcPr>
            <w:tcW w:w="3119" w:type="dxa"/>
            <w:vMerge/>
            <w:shd w:val="clear" w:color="auto" w:fill="auto"/>
          </w:tcPr>
          <w:p w:rsidR="009477BC" w:rsidRPr="00507D0F" w:rsidRDefault="009477BC" w:rsidP="004A38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7D0F" w:rsidRDefault="002069EC" w:rsidP="004A38C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07D0F">
              <w:rPr>
                <w:rFonts w:eastAsia="Calibri"/>
                <w:bCs/>
                <w:color w:val="000000"/>
                <w:sz w:val="22"/>
                <w:szCs w:val="22"/>
              </w:rPr>
              <w:t>3300</w:t>
            </w:r>
          </w:p>
        </w:tc>
      </w:tr>
      <w:tr w:rsidR="009477BC" w:rsidRPr="00507D0F" w:rsidTr="00F26666">
        <w:tc>
          <w:tcPr>
            <w:tcW w:w="534" w:type="dxa"/>
          </w:tcPr>
          <w:p w:rsidR="009477BC" w:rsidRPr="00507D0F" w:rsidRDefault="009477BC" w:rsidP="004A38C8">
            <w:pPr>
              <w:jc w:val="both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3.</w:t>
            </w:r>
          </w:p>
        </w:tc>
        <w:tc>
          <w:tcPr>
            <w:tcW w:w="1735" w:type="dxa"/>
          </w:tcPr>
          <w:p w:rsidR="009477BC" w:rsidRPr="00507D0F" w:rsidRDefault="009477BC" w:rsidP="00996FB1">
            <w:pPr>
              <w:widowControl w:val="0"/>
              <w:ind w:right="-108"/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Пеленка впитывающая</w:t>
            </w:r>
          </w:p>
          <w:p w:rsidR="009477BC" w:rsidRPr="00507D0F" w:rsidRDefault="009477BC" w:rsidP="00996FB1">
            <w:pPr>
              <w:rPr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КТРУ 17.22.12.130-00000002</w:t>
            </w:r>
          </w:p>
        </w:tc>
        <w:tc>
          <w:tcPr>
            <w:tcW w:w="1842" w:type="dxa"/>
            <w:shd w:val="clear" w:color="auto" w:fill="auto"/>
          </w:tcPr>
          <w:p w:rsidR="009477BC" w:rsidRPr="00507D0F" w:rsidRDefault="009477BC" w:rsidP="00996FB1">
            <w:pPr>
              <w:rPr>
                <w:b/>
                <w:color w:val="000000"/>
                <w:sz w:val="22"/>
                <w:szCs w:val="22"/>
              </w:rPr>
            </w:pPr>
            <w:r w:rsidRPr="00507D0F"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 w:rsidRPr="00507D0F">
              <w:rPr>
                <w:sz w:val="22"/>
                <w:szCs w:val="22"/>
              </w:rPr>
              <w:t>впитываемостью</w:t>
            </w:r>
            <w:proofErr w:type="spellEnd"/>
            <w:r w:rsidRPr="00507D0F">
              <w:rPr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1276" w:type="dxa"/>
          </w:tcPr>
          <w:p w:rsidR="009477BC" w:rsidRPr="00507D0F" w:rsidRDefault="009477BC" w:rsidP="009477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07D0F">
              <w:rPr>
                <w:sz w:val="22"/>
                <w:szCs w:val="22"/>
              </w:rPr>
              <w:t>Впитыв</w:t>
            </w:r>
            <w:r w:rsidR="00F26666" w:rsidRPr="00507D0F">
              <w:rPr>
                <w:sz w:val="22"/>
                <w:szCs w:val="22"/>
              </w:rPr>
              <w:t>а</w:t>
            </w:r>
            <w:r w:rsidRPr="00507D0F">
              <w:rPr>
                <w:sz w:val="22"/>
                <w:szCs w:val="22"/>
              </w:rPr>
              <w:t>емость</w:t>
            </w:r>
            <w:proofErr w:type="spellEnd"/>
            <w:r w:rsidRPr="00507D0F">
              <w:rPr>
                <w:sz w:val="22"/>
                <w:szCs w:val="22"/>
              </w:rPr>
              <w:t xml:space="preserve"> от 1200 до 1900 мл, размер не менее 60 x 90 см </w:t>
            </w:r>
          </w:p>
        </w:tc>
        <w:tc>
          <w:tcPr>
            <w:tcW w:w="3119" w:type="dxa"/>
            <w:vMerge/>
            <w:shd w:val="clear" w:color="auto" w:fill="auto"/>
          </w:tcPr>
          <w:p w:rsidR="009477BC" w:rsidRPr="00507D0F" w:rsidRDefault="009477BC" w:rsidP="004A38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7D0F" w:rsidRDefault="002069EC" w:rsidP="00507D0F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07D0F">
              <w:rPr>
                <w:rFonts w:eastAsia="Calibri"/>
                <w:bCs/>
                <w:color w:val="000000"/>
                <w:sz w:val="22"/>
                <w:szCs w:val="22"/>
              </w:rPr>
              <w:t>153</w:t>
            </w:r>
            <w:r w:rsidR="00507D0F" w:rsidRPr="00507D0F">
              <w:rPr>
                <w:rFonts w:eastAsia="Calibri"/>
                <w:bCs/>
                <w:color w:val="000000"/>
                <w:sz w:val="22"/>
                <w:szCs w:val="22"/>
              </w:rPr>
              <w:t>390</w:t>
            </w:r>
          </w:p>
        </w:tc>
      </w:tr>
    </w:tbl>
    <w:p w:rsidR="00246A27" w:rsidRPr="007D6721" w:rsidRDefault="00246A27" w:rsidP="000132C7">
      <w:pPr>
        <w:widowControl w:val="0"/>
        <w:suppressAutoHyphens/>
        <w:ind w:firstLine="426"/>
        <w:jc w:val="both"/>
      </w:pPr>
    </w:p>
    <w:p w:rsidR="00E303B8" w:rsidRPr="00680E6F" w:rsidRDefault="00633D13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b/>
          <w:sz w:val="25"/>
          <w:szCs w:val="25"/>
          <w:lang w:eastAsia="ar-SA"/>
        </w:rPr>
        <w:t>3</w:t>
      </w:r>
      <w:r w:rsidR="00E303B8" w:rsidRPr="00680E6F">
        <w:rPr>
          <w:b/>
          <w:sz w:val="25"/>
          <w:szCs w:val="25"/>
          <w:lang w:eastAsia="ar-SA"/>
        </w:rPr>
        <w:t>. Требования к месту, срокам и условиям поставки Товара:</w:t>
      </w:r>
    </w:p>
    <w:p w:rsidR="008078F1" w:rsidRPr="00507D0F" w:rsidRDefault="00E303B8" w:rsidP="00807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E6F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en-US" w:bidi="en-US"/>
        </w:rPr>
        <w:t xml:space="preserve">Место получения Товара </w:t>
      </w:r>
      <w:r w:rsidRPr="00680E6F">
        <w:rPr>
          <w:rFonts w:ascii="Times New Roman" w:eastAsia="Arial Unicode MS" w:hAnsi="Times New Roman" w:cs="Times New Roman"/>
          <w:color w:val="000000"/>
          <w:sz w:val="25"/>
          <w:szCs w:val="25"/>
          <w:lang w:eastAsia="en-US" w:bidi="en-US"/>
        </w:rPr>
        <w:t xml:space="preserve">– </w:t>
      </w:r>
      <w:r w:rsidR="008078F1" w:rsidRPr="00680E6F">
        <w:rPr>
          <w:rFonts w:ascii="Times New Roman" w:hAnsi="Times New Roman" w:cs="Times New Roman"/>
          <w:sz w:val="25"/>
          <w:szCs w:val="25"/>
        </w:rPr>
        <w:t xml:space="preserve">Предоставить Получателям согласно реестру получателей </w:t>
      </w:r>
      <w:r w:rsidR="008078F1" w:rsidRPr="00507D0F">
        <w:rPr>
          <w:rFonts w:ascii="Times New Roman" w:hAnsi="Times New Roman" w:cs="Times New Roman"/>
          <w:sz w:val="24"/>
          <w:szCs w:val="24"/>
        </w:rPr>
        <w:t xml:space="preserve">Товара в пределах </w:t>
      </w:r>
      <w:r w:rsidR="00680E6F" w:rsidRPr="00507D0F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="008078F1" w:rsidRPr="00507D0F">
        <w:rPr>
          <w:rFonts w:ascii="Times New Roman" w:hAnsi="Times New Roman" w:cs="Times New Roman"/>
          <w:sz w:val="24"/>
          <w:szCs w:val="24"/>
        </w:rPr>
        <w:t xml:space="preserve"> право выбора одного из способов получения Товара:</w:t>
      </w:r>
    </w:p>
    <w:p w:rsidR="008078F1" w:rsidRPr="00507D0F" w:rsidRDefault="008078F1" w:rsidP="00807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0F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303B8" w:rsidRPr="00507D0F" w:rsidRDefault="008078F1" w:rsidP="00807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0F">
        <w:rPr>
          <w:rFonts w:ascii="Times New Roman" w:hAnsi="Times New Roman" w:cs="Times New Roman"/>
          <w:sz w:val="24"/>
          <w:szCs w:val="24"/>
        </w:rPr>
        <w:lastRenderedPageBreak/>
        <w:t xml:space="preserve">в стационарных пунктах выдачи, организованных в соответствии с </w:t>
      </w:r>
      <w:hyperlink r:id="rId6" w:history="1">
        <w:r w:rsidRPr="00507D0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07D0F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303B8" w:rsidRPr="00507D0F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lang w:eastAsia="en-US" w:bidi="en-US"/>
        </w:rPr>
      </w:pPr>
      <w:r w:rsidRPr="00507D0F">
        <w:rPr>
          <w:rFonts w:eastAsia="Arial Unicode MS"/>
          <w:b/>
          <w:color w:val="000000"/>
          <w:lang w:eastAsia="en-US" w:bidi="en-US"/>
        </w:rPr>
        <w:t xml:space="preserve">  Срок поставки Товара: </w:t>
      </w:r>
      <w:r w:rsidRPr="00507D0F">
        <w:rPr>
          <w:rFonts w:eastAsia="Arial Unicode MS"/>
          <w:color w:val="000000"/>
          <w:lang w:eastAsia="en-US" w:bidi="en-US"/>
        </w:rPr>
        <w:t xml:space="preserve">-  с даты получения от Заказчика реестра получателей Товара до </w:t>
      </w:r>
      <w:r w:rsidR="00507D0F" w:rsidRPr="00507D0F">
        <w:rPr>
          <w:rFonts w:eastAsia="Arial Unicode MS"/>
          <w:color w:val="000000"/>
          <w:lang w:eastAsia="en-US" w:bidi="en-US"/>
        </w:rPr>
        <w:t>29</w:t>
      </w:r>
      <w:r w:rsidR="007D5FB3" w:rsidRPr="00507D0F">
        <w:rPr>
          <w:rFonts w:eastAsia="Arial Unicode MS"/>
          <w:color w:val="000000"/>
          <w:lang w:eastAsia="en-US" w:bidi="en-US"/>
        </w:rPr>
        <w:t xml:space="preserve"> </w:t>
      </w:r>
      <w:r w:rsidR="002069EC" w:rsidRPr="00507D0F">
        <w:rPr>
          <w:rFonts w:eastAsia="Arial Unicode MS"/>
          <w:color w:val="000000"/>
          <w:lang w:eastAsia="en-US" w:bidi="en-US"/>
        </w:rPr>
        <w:t>июля</w:t>
      </w:r>
      <w:r w:rsidR="007D5FB3" w:rsidRPr="00507D0F">
        <w:rPr>
          <w:rFonts w:eastAsia="Arial Unicode MS"/>
          <w:color w:val="000000"/>
          <w:lang w:eastAsia="en-US" w:bidi="en-US"/>
        </w:rPr>
        <w:t xml:space="preserve"> </w:t>
      </w:r>
      <w:r w:rsidR="00C13BC3" w:rsidRPr="00507D0F">
        <w:rPr>
          <w:rFonts w:eastAsia="Arial Unicode MS"/>
          <w:color w:val="000000"/>
          <w:lang w:eastAsia="en-US" w:bidi="en-US"/>
        </w:rPr>
        <w:t>202</w:t>
      </w:r>
      <w:r w:rsidR="002069EC" w:rsidRPr="00507D0F">
        <w:rPr>
          <w:rFonts w:eastAsia="Arial Unicode MS"/>
          <w:color w:val="000000"/>
          <w:lang w:eastAsia="en-US" w:bidi="en-US"/>
        </w:rPr>
        <w:t>2</w:t>
      </w:r>
      <w:r w:rsidRPr="00507D0F">
        <w:rPr>
          <w:rFonts w:eastAsia="Arial Unicode MS"/>
          <w:color w:val="000000"/>
          <w:lang w:eastAsia="en-US" w:bidi="en-US"/>
        </w:rPr>
        <w:t xml:space="preserve"> года.</w:t>
      </w:r>
    </w:p>
    <w:p w:rsidR="00E303B8" w:rsidRPr="00507D0F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lang w:eastAsia="en-US" w:bidi="en-US"/>
        </w:rPr>
      </w:pPr>
      <w:r w:rsidRPr="00507D0F">
        <w:rPr>
          <w:rFonts w:eastAsia="Arial Unicode MS"/>
          <w:b/>
          <w:color w:val="000000"/>
          <w:lang w:eastAsia="en-US" w:bidi="en-US"/>
        </w:rPr>
        <w:t xml:space="preserve">  Срок поставки Товара до Получателя: - </w:t>
      </w:r>
      <w:r w:rsidRPr="00507D0F">
        <w:rPr>
          <w:rFonts w:eastAsia="Arial Unicode MS"/>
          <w:color w:val="000000"/>
          <w:lang w:eastAsia="en-US" w:bidi="en-US"/>
        </w:rPr>
        <w:t>поставка Товара</w:t>
      </w:r>
      <w:r w:rsidRPr="00507D0F">
        <w:rPr>
          <w:rFonts w:eastAsia="Arial Unicode MS"/>
          <w:b/>
          <w:color w:val="000000"/>
          <w:lang w:eastAsia="en-US" w:bidi="en-US"/>
        </w:rPr>
        <w:t xml:space="preserve"> </w:t>
      </w:r>
      <w:r w:rsidRPr="00507D0F">
        <w:rPr>
          <w:rFonts w:eastAsia="Arial Unicode MS"/>
          <w:color w:val="000000"/>
          <w:lang w:eastAsia="en-US" w:bidi="en-US"/>
        </w:rPr>
        <w:t>По</w:t>
      </w:r>
      <w:r w:rsidR="00A45CFF" w:rsidRPr="00507D0F">
        <w:rPr>
          <w:rFonts w:eastAsia="Arial Unicode MS"/>
          <w:color w:val="000000"/>
          <w:lang w:eastAsia="en-US" w:bidi="en-US"/>
        </w:rPr>
        <w:t>лучателям не должна превышать 30</w:t>
      </w:r>
      <w:r w:rsidRPr="00507D0F">
        <w:rPr>
          <w:rFonts w:eastAsia="Arial Unicode MS"/>
          <w:color w:val="000000"/>
          <w:lang w:eastAsia="en-US"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="00035EBC" w:rsidRPr="00507D0F">
        <w:rPr>
          <w:rFonts w:eastAsia="Arial Unicode MS"/>
          <w:color w:val="000000"/>
          <w:lang w:eastAsia="en-US" w:bidi="en-US"/>
        </w:rPr>
        <w:t>5</w:t>
      </w:r>
      <w:r w:rsidRPr="00507D0F">
        <w:rPr>
          <w:rFonts w:eastAsia="Arial Unicode MS"/>
          <w:color w:val="000000"/>
          <w:lang w:eastAsia="en-US" w:bidi="en-US"/>
        </w:rPr>
        <w:t xml:space="preserve"> календарных дней со дня получения Поставщиком реестра получателей Товара.</w:t>
      </w:r>
    </w:p>
    <w:p w:rsidR="00C863A8" w:rsidRPr="00507D0F" w:rsidRDefault="00C863A8" w:rsidP="0042533A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lang w:eastAsia="en-US" w:bidi="en-US"/>
        </w:rPr>
      </w:pPr>
      <w:r w:rsidRPr="00507D0F">
        <w:rPr>
          <w:rFonts w:eastAsia="Arial Unicode MS"/>
          <w:color w:val="000000"/>
          <w:lang w:eastAsia="en-US" w:bidi="en-US"/>
        </w:rPr>
        <w:t xml:space="preserve"> </w:t>
      </w:r>
      <w:r w:rsidRPr="00507D0F">
        <w:rPr>
          <w:rFonts w:eastAsia="Arial Unicode MS"/>
          <w:b/>
          <w:color w:val="000000"/>
          <w:lang w:eastAsia="en-US" w:bidi="en-US"/>
        </w:rPr>
        <w:t xml:space="preserve"> Срок действия Контракта -</w:t>
      </w:r>
      <w:r w:rsidRPr="00507D0F">
        <w:rPr>
          <w:rFonts w:eastAsia="Times New Roman CYR"/>
          <w:lang w:eastAsia="ar-SA" w:bidi="ru-RU"/>
        </w:rPr>
        <w:t xml:space="preserve"> Контракт вступает в силу со дня подписания Сторонами и действует до </w:t>
      </w:r>
      <w:r w:rsidR="0042533A" w:rsidRPr="00507D0F">
        <w:rPr>
          <w:rFonts w:eastAsia="Times New Roman CYR"/>
          <w:lang w:eastAsia="ar-SA" w:bidi="ru-RU"/>
        </w:rPr>
        <w:t>3</w:t>
      </w:r>
      <w:r w:rsidR="002069EC" w:rsidRPr="00507D0F">
        <w:rPr>
          <w:rFonts w:eastAsia="Times New Roman CYR"/>
          <w:lang w:eastAsia="ar-SA" w:bidi="ru-RU"/>
        </w:rPr>
        <w:t>1</w:t>
      </w:r>
      <w:r w:rsidRPr="00507D0F">
        <w:rPr>
          <w:rFonts w:eastAsia="Times New Roman CYR"/>
          <w:lang w:eastAsia="ar-SA" w:bidi="ru-RU"/>
        </w:rPr>
        <w:t xml:space="preserve"> </w:t>
      </w:r>
      <w:r w:rsidR="002069EC" w:rsidRPr="00507D0F">
        <w:rPr>
          <w:rFonts w:eastAsia="Times New Roman CYR"/>
          <w:lang w:eastAsia="ar-SA" w:bidi="ru-RU"/>
        </w:rPr>
        <w:t>августа</w:t>
      </w:r>
      <w:r w:rsidRPr="00507D0F">
        <w:rPr>
          <w:rFonts w:eastAsia="Times New Roman CYR"/>
          <w:lang w:eastAsia="ar-SA" w:bidi="ru-RU"/>
        </w:rPr>
        <w:t xml:space="preserve"> 202</w:t>
      </w:r>
      <w:r w:rsidR="002069EC" w:rsidRPr="00507D0F">
        <w:rPr>
          <w:rFonts w:eastAsia="Times New Roman CYR"/>
          <w:lang w:eastAsia="ar-SA" w:bidi="ru-RU"/>
        </w:rPr>
        <w:t>2</w:t>
      </w:r>
      <w:r w:rsidRPr="00507D0F">
        <w:rPr>
          <w:rFonts w:eastAsia="Times New Roman CYR"/>
          <w:lang w:eastAsia="ar-SA" w:bidi="ru-RU"/>
        </w:rPr>
        <w:t xml:space="preserve"> года. Окончание срока действия Контракта не влечет прекращения неисполненных обязательств Сторон по Контракту, </w:t>
      </w:r>
      <w:r w:rsidRPr="00507D0F">
        <w:rPr>
          <w:lang w:eastAsia="ar-SA"/>
        </w:rPr>
        <w:t>в том числе гарантийных обязательств Поставщика.</w:t>
      </w:r>
    </w:p>
    <w:p w:rsidR="00E303B8" w:rsidRPr="00507D0F" w:rsidRDefault="00B41F1F" w:rsidP="00E303B8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lang w:eastAsia="ar-SA"/>
        </w:rPr>
      </w:pPr>
      <w:r w:rsidRPr="00507D0F">
        <w:rPr>
          <w:b/>
          <w:lang w:eastAsia="ar-SA"/>
        </w:rPr>
        <w:t>4</w:t>
      </w:r>
      <w:r w:rsidR="00C219E5" w:rsidRPr="00507D0F">
        <w:rPr>
          <w:b/>
          <w:bCs/>
          <w:color w:val="000000"/>
          <w:lang w:eastAsia="ar-SA"/>
        </w:rPr>
        <w:t>.</w:t>
      </w:r>
      <w:r w:rsidR="00F26666" w:rsidRPr="00507D0F">
        <w:rPr>
          <w:b/>
          <w:bCs/>
          <w:color w:val="000000"/>
          <w:lang w:eastAsia="ar-SA"/>
        </w:rPr>
        <w:t xml:space="preserve"> </w:t>
      </w:r>
      <w:r w:rsidR="00E303B8" w:rsidRPr="00507D0F">
        <w:rPr>
          <w:b/>
          <w:bCs/>
          <w:color w:val="000000"/>
          <w:lang w:eastAsia="ar-SA"/>
        </w:rPr>
        <w:t>Т</w:t>
      </w:r>
      <w:r w:rsidR="00E303B8" w:rsidRPr="00507D0F">
        <w:rPr>
          <w:rFonts w:eastAsia="Lucida Sans Unicode"/>
          <w:b/>
          <w:color w:val="000000"/>
          <w:lang w:eastAsia="ar-SA" w:bidi="en-US"/>
        </w:rPr>
        <w:t xml:space="preserve">ребования </w:t>
      </w:r>
      <w:r w:rsidR="00E303B8" w:rsidRPr="00507D0F">
        <w:rPr>
          <w:b/>
          <w:bCs/>
          <w:color w:val="000000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680E6F" w:rsidRPr="00507D0F" w:rsidRDefault="00C219E5" w:rsidP="00680E6F">
      <w:pPr>
        <w:shd w:val="clear" w:color="auto" w:fill="FFFFFF"/>
        <w:jc w:val="both"/>
        <w:rPr>
          <w:rFonts w:eastAsia="Lucida Sans Unicode"/>
          <w:b/>
          <w:color w:val="000000"/>
          <w:lang w:eastAsia="ar-SA" w:bidi="en-US"/>
        </w:rPr>
      </w:pPr>
      <w:r w:rsidRPr="00507D0F">
        <w:rPr>
          <w:rFonts w:eastAsia="Lucida Sans Unicode"/>
          <w:b/>
          <w:color w:val="000000"/>
          <w:lang w:eastAsia="ar-SA" w:bidi="en-US"/>
        </w:rPr>
        <w:t xml:space="preserve">Требования </w:t>
      </w:r>
      <w:r w:rsidR="00E303B8" w:rsidRPr="00507D0F">
        <w:rPr>
          <w:rFonts w:eastAsia="Lucida Sans Unicode"/>
          <w:b/>
          <w:color w:val="000000"/>
          <w:lang w:eastAsia="ar-SA" w:bidi="en-US"/>
        </w:rPr>
        <w:t xml:space="preserve">к функциональным, количественным и техническим характеристикам          </w:t>
      </w:r>
    </w:p>
    <w:p w:rsidR="00680E6F" w:rsidRPr="00507D0F" w:rsidRDefault="001A5AD2" w:rsidP="00680E6F">
      <w:pPr>
        <w:shd w:val="clear" w:color="auto" w:fill="FFFFFF"/>
        <w:ind w:firstLine="567"/>
        <w:jc w:val="both"/>
        <w:rPr>
          <w:rFonts w:eastAsia="Lucida Sans Unicode"/>
          <w:b/>
          <w:color w:val="000000"/>
          <w:lang w:eastAsia="ar-SA" w:bidi="en-US"/>
        </w:rPr>
      </w:pPr>
      <w:r w:rsidRPr="00507D0F">
        <w:t>Впитывающие простыни (пеленки) должны соответствовать требованиям, установленным в соответствии с Национальным стандартом Российской Фе</w:t>
      </w:r>
      <w:r w:rsidR="00680E6F" w:rsidRPr="00507D0F">
        <w:t>дерации ГОСТ Р 57762-20</w:t>
      </w:r>
      <w:r w:rsidR="006064A8">
        <w:t>21</w:t>
      </w:r>
      <w:r w:rsidR="00680E6F" w:rsidRPr="00507D0F">
        <w:t xml:space="preserve"> «</w:t>
      </w:r>
      <w:proofErr w:type="gramStart"/>
      <w:r w:rsidR="00680E6F" w:rsidRPr="00507D0F">
        <w:t>Белье</w:t>
      </w:r>
      <w:proofErr w:type="gramEnd"/>
      <w:r w:rsidRPr="00507D0F">
        <w:t xml:space="preserve"> абсорбирующее для инвалидов. Общие технические условия».</w:t>
      </w:r>
    </w:p>
    <w:p w:rsidR="000B519E" w:rsidRPr="00507D0F" w:rsidRDefault="000B519E" w:rsidP="00680E6F">
      <w:pPr>
        <w:autoSpaceDE w:val="0"/>
        <w:adjustRightInd w:val="0"/>
        <w:jc w:val="both"/>
      </w:pPr>
      <w:r w:rsidRPr="00507D0F">
        <w:rPr>
          <w:rFonts w:eastAsia="Lucida Sans Unicode"/>
          <w:b/>
          <w:color w:val="000000"/>
          <w:lang w:eastAsia="ar-SA" w:bidi="en-US"/>
        </w:rPr>
        <w:t>Требования к качеству и безопасности Товара</w:t>
      </w:r>
    </w:p>
    <w:p w:rsidR="00C2119A" w:rsidRPr="00507D0F" w:rsidRDefault="00CE6DF1" w:rsidP="00680E6F">
      <w:pPr>
        <w:widowControl w:val="0"/>
        <w:ind w:firstLine="567"/>
        <w:jc w:val="both"/>
        <w:rPr>
          <w:color w:val="0E141A"/>
        </w:rPr>
      </w:pPr>
      <w:r w:rsidRPr="00507D0F">
        <w:t>Впитывающие простыни (пеленки)</w:t>
      </w:r>
      <w:r w:rsidR="00730699" w:rsidRPr="00507D0F">
        <w:t xml:space="preserve"> для взрослых должны соответствовать требованиям ГОСТ </w:t>
      </w:r>
      <w:r w:rsidR="00730699" w:rsidRPr="00507D0F">
        <w:rPr>
          <w:lang w:val="en-US"/>
        </w:rPr>
        <w:t>ISO</w:t>
      </w:r>
      <w:r w:rsidR="00730699" w:rsidRPr="00507D0F">
        <w:t xml:space="preserve"> 10993-1-2011 «Изделия медицинские. Оценка биологического действия медицинских изделий. Ч</w:t>
      </w:r>
      <w:r w:rsidR="00692803" w:rsidRPr="00507D0F">
        <w:t xml:space="preserve">асть1. Оценка и исследования», </w:t>
      </w:r>
      <w:r w:rsidR="00730699" w:rsidRPr="00507D0F">
        <w:t xml:space="preserve">ГОСТ </w:t>
      </w:r>
      <w:r w:rsidR="00730699" w:rsidRPr="00507D0F">
        <w:rPr>
          <w:lang w:val="en-US"/>
        </w:rPr>
        <w:t>ISO</w:t>
      </w:r>
      <w:r w:rsidR="00730699" w:rsidRPr="00507D0F"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="00730699" w:rsidRPr="00507D0F">
        <w:t>цитотоксичность</w:t>
      </w:r>
      <w:proofErr w:type="spellEnd"/>
      <w:r w:rsidR="00730699" w:rsidRPr="00507D0F">
        <w:t xml:space="preserve">: методы </w:t>
      </w:r>
      <w:r w:rsidR="00730699" w:rsidRPr="00507D0F">
        <w:rPr>
          <w:lang w:val="en-US"/>
        </w:rPr>
        <w:t>in</w:t>
      </w:r>
      <w:r w:rsidR="00730699" w:rsidRPr="00507D0F">
        <w:t xml:space="preserve"> </w:t>
      </w:r>
      <w:r w:rsidR="00730699" w:rsidRPr="00507D0F">
        <w:rPr>
          <w:lang w:val="en-US"/>
        </w:rPr>
        <w:t>vitro</w:t>
      </w:r>
      <w:r w:rsidR="00730699" w:rsidRPr="00507D0F">
        <w:t xml:space="preserve">», ГОСТ </w:t>
      </w:r>
      <w:r w:rsidR="00730699" w:rsidRPr="00507D0F">
        <w:rPr>
          <w:lang w:val="en-US"/>
        </w:rPr>
        <w:t>ISO</w:t>
      </w:r>
      <w:r w:rsidR="00730699" w:rsidRPr="00507D0F"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="00730699" w:rsidRPr="00507D0F">
        <w:rPr>
          <w:color w:val="0E141A"/>
        </w:rPr>
        <w:t xml:space="preserve"> </w:t>
      </w:r>
      <w:r w:rsidR="00730699" w:rsidRPr="00507D0F">
        <w:t>ГОСТ Р 51632-20</w:t>
      </w:r>
      <w:r w:rsidR="00507D0F">
        <w:t>21</w:t>
      </w:r>
      <w:r w:rsidR="00730699" w:rsidRPr="00507D0F">
        <w:t xml:space="preserve"> «Технические средства реабилитации людей с ограничениями жизнедеятельности. Общие технические </w:t>
      </w:r>
      <w:r w:rsidR="00771CBD" w:rsidRPr="00507D0F">
        <w:t>требования и методы испытаний».</w:t>
      </w:r>
    </w:p>
    <w:p w:rsidR="00680E6F" w:rsidRPr="00507D0F" w:rsidRDefault="008C48F3" w:rsidP="00680E6F">
      <w:pPr>
        <w:tabs>
          <w:tab w:val="left" w:pos="8160"/>
        </w:tabs>
        <w:ind w:firstLine="567"/>
        <w:jc w:val="both"/>
      </w:pPr>
      <w:r w:rsidRPr="00507D0F">
        <w:t>При использовании впитывающих простыней (пеленок)</w:t>
      </w:r>
      <w:r w:rsidR="00730699" w:rsidRPr="00507D0F">
        <w:t xml:space="preserve"> по назначению не должно создаваться угрозы для жизни и здоровья Получателя, окружающей среды, а также использование </w:t>
      </w:r>
      <w:r w:rsidR="005D1DDD" w:rsidRPr="00507D0F">
        <w:t>впитывающих простыней (пеленок)</w:t>
      </w:r>
      <w:r w:rsidR="00730699" w:rsidRPr="00507D0F">
        <w:t xml:space="preserve"> по назначению не должно причинять вред имуществу Получателя при его эксплуатации.</w:t>
      </w:r>
    </w:p>
    <w:p w:rsidR="00730699" w:rsidRPr="00507D0F" w:rsidRDefault="00730699" w:rsidP="00680E6F">
      <w:pPr>
        <w:tabs>
          <w:tab w:val="left" w:pos="8160"/>
        </w:tabs>
        <w:ind w:firstLine="567"/>
        <w:jc w:val="both"/>
      </w:pPr>
      <w:r w:rsidRPr="00507D0F">
        <w:rPr>
          <w:rFonts w:eastAsia="Lucida Sans Unicode"/>
          <w:color w:val="000000"/>
          <w:lang w:bidi="en-US"/>
        </w:rPr>
        <w:t>Поставка Товара осуществляется при наличии копии действующего регистрационного удостоверения, выданного Федеральной службой по надзору в сфере здравоохран</w:t>
      </w:r>
      <w:r w:rsidR="0013533E" w:rsidRPr="00507D0F">
        <w:rPr>
          <w:rFonts w:eastAsia="Lucida Sans Unicode"/>
          <w:color w:val="000000"/>
          <w:lang w:bidi="en-US"/>
        </w:rPr>
        <w:t>ения и</w:t>
      </w:r>
      <w:r w:rsidRPr="00507D0F">
        <w:rPr>
          <w:rFonts w:eastAsia="Lucida Sans Unicode"/>
          <w:color w:val="000000"/>
          <w:lang w:bidi="en-US"/>
        </w:rPr>
        <w:t xml:space="preserve"> действующей декларации о соответствии или сертификата соответствия поставляемого Товара либо</w:t>
      </w:r>
      <w:r w:rsidR="00222D59" w:rsidRPr="00507D0F">
        <w:rPr>
          <w:rFonts w:eastAsia="Lucida Sans Unicode"/>
          <w:color w:val="000000"/>
          <w:lang w:bidi="en-US"/>
        </w:rPr>
        <w:t xml:space="preserve"> иных </w:t>
      </w:r>
      <w:r w:rsidRPr="00507D0F">
        <w:rPr>
          <w:rFonts w:eastAsia="Lucida Sans Unicode"/>
          <w:color w:val="000000"/>
          <w:lang w:bidi="en-US"/>
        </w:rPr>
        <w:t>документов, свидетельствующих о качестве и безопасности Товара, предусмотренных действующим законодательством Российской Федерации.</w:t>
      </w:r>
      <w:r w:rsidR="00B0388D" w:rsidRPr="00507D0F">
        <w:rPr>
          <w:rFonts w:eastAsia="Lucida Sans Unicode"/>
          <w:color w:val="000000"/>
          <w:lang w:bidi="en-US"/>
        </w:rPr>
        <w:t xml:space="preserve"> </w:t>
      </w:r>
    </w:p>
    <w:p w:rsidR="006F4544" w:rsidRPr="00507D0F" w:rsidRDefault="006F4544" w:rsidP="00680E6F">
      <w:pPr>
        <w:widowControl w:val="0"/>
        <w:shd w:val="clear" w:color="auto" w:fill="FFFFFF"/>
        <w:textAlignment w:val="baseline"/>
        <w:rPr>
          <w:b/>
          <w:bCs/>
          <w:spacing w:val="2"/>
        </w:rPr>
      </w:pPr>
      <w:r w:rsidRPr="00507D0F">
        <w:rPr>
          <w:b/>
          <w:bCs/>
          <w:spacing w:val="2"/>
        </w:rPr>
        <w:t>Требования к маркировке, упаковке, хранению и отгрузке Товара</w:t>
      </w:r>
    </w:p>
    <w:p w:rsidR="006D1C16" w:rsidRPr="00507D0F" w:rsidRDefault="00E02D22" w:rsidP="00680E6F">
      <w:pPr>
        <w:tabs>
          <w:tab w:val="left" w:pos="8160"/>
        </w:tabs>
        <w:suppressAutoHyphens/>
        <w:ind w:firstLine="567"/>
        <w:jc w:val="both"/>
      </w:pPr>
      <w:r w:rsidRPr="00507D0F">
        <w:t>Маркировка упаковки впитывающих простыней (пеленок)</w:t>
      </w:r>
      <w:r w:rsidR="006D1C16" w:rsidRPr="00507D0F">
        <w:t xml:space="preserve"> должна содержать следующую информацию: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наименование предприятия-изготовителя и/или его товарный знак;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наименование страны-изготовителя;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местонахождение изготовителя (продавца, поставщика), товарный знак (при наличии);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наименование белья,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правила по применению белья (в виде рисунков или текста);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указания по утилизации белья: слова "Не бросать в канализацию" и/или рисунок, понятно отображающий эти указания;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 xml:space="preserve">- информацию о наличии специальных ингредиентов; 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 xml:space="preserve">- отличительные характеристики белья в соответствии с техническим исполнением </w:t>
      </w:r>
      <w:r w:rsidRPr="00507D0F">
        <w:rPr>
          <w:spacing w:val="2"/>
        </w:rPr>
        <w:lastRenderedPageBreak/>
        <w:t>(в виде рисунков и/или текста);</w:t>
      </w:r>
    </w:p>
    <w:p w:rsidR="00680E6F" w:rsidRPr="00507D0F" w:rsidRDefault="003318D5" w:rsidP="00525216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номер артикула (при наличии);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количество белья в упаковке;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номер партии (серии);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дату (месяц, год) изготовления;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срок годности, устанавливаемый изготовителем;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обозначение стандарта;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штриховой код (при наличии);</w:t>
      </w:r>
    </w:p>
    <w:p w:rsidR="003318D5" w:rsidRPr="00507D0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- номер и дату регистрационного удостоверения.</w:t>
      </w:r>
    </w:p>
    <w:p w:rsidR="006D1C16" w:rsidRPr="00507D0F" w:rsidRDefault="006D1C16" w:rsidP="00680E6F">
      <w:pPr>
        <w:autoSpaceDE w:val="0"/>
        <w:adjustRightInd w:val="0"/>
        <w:ind w:firstLine="567"/>
        <w:jc w:val="both"/>
      </w:pPr>
      <w:r w:rsidRPr="00507D0F">
        <w:t xml:space="preserve">Допускается дополнять маркировку другими сведениями, например, сведениями о поставщиках </w:t>
      </w:r>
      <w:r w:rsidR="000473BD" w:rsidRPr="00507D0F">
        <w:t>пеленок</w:t>
      </w:r>
      <w:r w:rsidRPr="00507D0F">
        <w:t xml:space="preserve"> (потребительских союзах, ассоциациях), наносить графические символы и рисунки, поясняющие включенные в ма</w:t>
      </w:r>
      <w:r w:rsidR="000473BD" w:rsidRPr="00507D0F">
        <w:t xml:space="preserve">ркировку сведения о пеленках </w:t>
      </w:r>
      <w:r w:rsidRPr="00507D0F">
        <w:t>(вариант исполнения, отличительные характеристики, назначение и т.п.).</w:t>
      </w:r>
    </w:p>
    <w:p w:rsidR="006D1C16" w:rsidRPr="00507D0F" w:rsidRDefault="006D1C16" w:rsidP="00680E6F">
      <w:pPr>
        <w:autoSpaceDE w:val="0"/>
        <w:adjustRightInd w:val="0"/>
        <w:ind w:firstLine="567"/>
        <w:jc w:val="both"/>
      </w:pPr>
      <w:r w:rsidRPr="00507D0F">
        <w:t>Инструкция, содержащая информацию с</w:t>
      </w:r>
      <w:r w:rsidR="000473BD" w:rsidRPr="00507D0F">
        <w:t xml:space="preserve"> указанием назначения пеленок</w:t>
      </w:r>
      <w:r w:rsidRPr="00507D0F">
        <w:t xml:space="preserve"> (вида, варианта), а также рекомендации по пр</w:t>
      </w:r>
      <w:r w:rsidR="000473BD" w:rsidRPr="00507D0F">
        <w:t>авильному применению пеленок</w:t>
      </w:r>
      <w:r w:rsidRPr="00507D0F">
        <w:t xml:space="preserve"> и указания по утилизации, должна быть влож</w:t>
      </w:r>
      <w:r w:rsidR="000473BD" w:rsidRPr="00507D0F">
        <w:t>ена в каждую упаковку пеленок</w:t>
      </w:r>
      <w:r w:rsidRPr="00507D0F">
        <w:t>.</w:t>
      </w:r>
    </w:p>
    <w:p w:rsidR="006D1C16" w:rsidRPr="00507D0F" w:rsidRDefault="006D1C16" w:rsidP="00680E6F">
      <w:pPr>
        <w:autoSpaceDE w:val="0"/>
        <w:adjustRightInd w:val="0"/>
        <w:ind w:firstLine="567"/>
        <w:jc w:val="both"/>
      </w:pPr>
      <w:r w:rsidRPr="00507D0F">
        <w:t>Допускается перечисленную информацию наносить непосредственно на упаковку, если она будет являться исчерпывающей.</w:t>
      </w:r>
    </w:p>
    <w:p w:rsidR="006D1C16" w:rsidRPr="00507D0F" w:rsidRDefault="006D1C16" w:rsidP="00680E6F">
      <w:pPr>
        <w:autoSpaceDE w:val="0"/>
        <w:adjustRightInd w:val="0"/>
        <w:ind w:firstLine="567"/>
        <w:jc w:val="both"/>
      </w:pPr>
      <w:r w:rsidRPr="00507D0F"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6D1C16" w:rsidRPr="00507D0F" w:rsidRDefault="006D1C16" w:rsidP="00680E6F">
      <w:pPr>
        <w:autoSpaceDE w:val="0"/>
        <w:adjustRightInd w:val="0"/>
        <w:ind w:firstLine="567"/>
        <w:jc w:val="both"/>
      </w:pPr>
      <w:r w:rsidRPr="00507D0F"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07D0F">
        <w:t>отмарывание</w:t>
      </w:r>
      <w:proofErr w:type="spellEnd"/>
      <w:r w:rsidRPr="00507D0F">
        <w:t xml:space="preserve"> краски не допускается.</w:t>
      </w:r>
    </w:p>
    <w:p w:rsidR="006D1C16" w:rsidRPr="00507D0F" w:rsidRDefault="0023654C" w:rsidP="00680E6F">
      <w:pPr>
        <w:tabs>
          <w:tab w:val="left" w:pos="8160"/>
        </w:tabs>
        <w:suppressAutoHyphens/>
        <w:ind w:firstLine="567"/>
        <w:jc w:val="both"/>
      </w:pPr>
      <w:r w:rsidRPr="00507D0F">
        <w:t>Впитывающие простыни (пеленки)</w:t>
      </w:r>
      <w:r w:rsidR="006D1C16" w:rsidRPr="00507D0F">
        <w:t xml:space="preserve">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8B1325" w:rsidRPr="00507D0F" w:rsidRDefault="008B132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507D0F">
        <w:rPr>
          <w:spacing w:val="2"/>
        </w:rPr>
        <w:t>В один пакет, пачку ил</w:t>
      </w:r>
      <w:r w:rsidR="0023654C" w:rsidRPr="00507D0F">
        <w:rPr>
          <w:spacing w:val="2"/>
        </w:rPr>
        <w:t>и коробку упаковывают впитывающие простыни (пеленки)</w:t>
      </w:r>
      <w:r w:rsidRPr="00507D0F">
        <w:rPr>
          <w:spacing w:val="2"/>
        </w:rPr>
        <w:t xml:space="preserve">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80E6F" w:rsidRPr="00507D0F" w:rsidRDefault="006D1C16" w:rsidP="00680E6F">
      <w:pPr>
        <w:tabs>
          <w:tab w:val="left" w:pos="8160"/>
        </w:tabs>
        <w:suppressAutoHyphens/>
        <w:ind w:firstLine="567"/>
        <w:jc w:val="both"/>
      </w:pPr>
      <w:r w:rsidRPr="00507D0F"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6D1C16" w:rsidRPr="00507D0F" w:rsidRDefault="006D1C16" w:rsidP="00680E6F">
      <w:pPr>
        <w:tabs>
          <w:tab w:val="left" w:pos="8160"/>
        </w:tabs>
        <w:suppressAutoHyphens/>
        <w:ind w:firstLine="567"/>
        <w:jc w:val="both"/>
      </w:pPr>
      <w:r w:rsidRPr="00507D0F">
        <w:rPr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680E6F" w:rsidRPr="00507D0F" w:rsidRDefault="00B41F1F" w:rsidP="00680E6F">
      <w:pPr>
        <w:jc w:val="both"/>
        <w:rPr>
          <w:b/>
          <w:bCs/>
          <w:color w:val="000000"/>
          <w:spacing w:val="-6"/>
          <w:kern w:val="1"/>
        </w:rPr>
      </w:pPr>
      <w:r w:rsidRPr="00507D0F">
        <w:rPr>
          <w:b/>
          <w:bCs/>
          <w:color w:val="000000"/>
          <w:spacing w:val="-6"/>
          <w:kern w:val="1"/>
        </w:rPr>
        <w:t>5</w:t>
      </w:r>
      <w:r w:rsidR="00A458D8" w:rsidRPr="00507D0F">
        <w:rPr>
          <w:b/>
          <w:bCs/>
          <w:color w:val="000000"/>
          <w:spacing w:val="-6"/>
          <w:kern w:val="1"/>
        </w:rPr>
        <w:t>.</w:t>
      </w:r>
      <w:r w:rsidR="00F26666" w:rsidRPr="00507D0F">
        <w:rPr>
          <w:b/>
          <w:bCs/>
          <w:color w:val="000000"/>
          <w:spacing w:val="-6"/>
          <w:kern w:val="1"/>
        </w:rPr>
        <w:t xml:space="preserve"> </w:t>
      </w:r>
      <w:r w:rsidR="00A458D8" w:rsidRPr="00507D0F">
        <w:rPr>
          <w:b/>
          <w:bCs/>
          <w:color w:val="000000"/>
          <w:spacing w:val="-6"/>
          <w:kern w:val="1"/>
        </w:rPr>
        <w:t>Требования к</w:t>
      </w:r>
      <w:r w:rsidR="00A458D8" w:rsidRPr="00507D0F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507D0F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 w:rsidRPr="00507D0F">
        <w:rPr>
          <w:rFonts w:eastAsia="Times New Roman CYR"/>
          <w:b/>
          <w:bCs/>
          <w:color w:val="000000"/>
          <w:spacing w:val="-6"/>
          <w:kern w:val="1"/>
        </w:rPr>
        <w:t>Товара</w:t>
      </w:r>
      <w:r w:rsidR="00A458D8" w:rsidRPr="00507D0F">
        <w:rPr>
          <w:b/>
          <w:bCs/>
          <w:color w:val="000000"/>
          <w:spacing w:val="-6"/>
          <w:kern w:val="1"/>
        </w:rPr>
        <w:t>:</w:t>
      </w:r>
    </w:p>
    <w:p w:rsidR="00680E6F" w:rsidRPr="00507D0F" w:rsidRDefault="00E303B8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507D0F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Pr="00507D0F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Pr="00507D0F">
        <w:rPr>
          <w:lang w:eastAsia="ar-SA"/>
        </w:rPr>
        <w:t xml:space="preserve">должен быть </w:t>
      </w:r>
      <w:r w:rsidR="009A675B" w:rsidRPr="00507D0F">
        <w:rPr>
          <w:lang w:eastAsia="ar-SA"/>
        </w:rPr>
        <w:t>новым (ранее неиспользованным),</w:t>
      </w:r>
      <w:r w:rsidR="00923BBE" w:rsidRPr="00507D0F">
        <w:rPr>
          <w:i/>
        </w:rPr>
        <w:t xml:space="preserve"> </w:t>
      </w:r>
      <w:r w:rsidR="00923BBE" w:rsidRPr="00507D0F">
        <w:t>свободным от прав третьих лиц, без дефектов и повреждений.</w:t>
      </w:r>
    </w:p>
    <w:p w:rsidR="00680E6F" w:rsidRPr="00507D0F" w:rsidRDefault="00B9706C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507D0F">
        <w:rPr>
          <w:bCs/>
          <w:color w:val="000000"/>
          <w:shd w:val="clear" w:color="auto" w:fill="FFFFFF"/>
          <w:lang w:eastAsia="x-none"/>
        </w:rPr>
        <w:t>Срок предоставлен</w:t>
      </w:r>
      <w:r w:rsidR="00C04EF3" w:rsidRPr="00507D0F">
        <w:rPr>
          <w:bCs/>
          <w:color w:val="000000"/>
          <w:shd w:val="clear" w:color="auto" w:fill="FFFFFF"/>
          <w:lang w:eastAsia="x-none"/>
        </w:rPr>
        <w:t>ия гарантии качества впитывающих простыней (пеленок)</w:t>
      </w:r>
      <w:r w:rsidRPr="00507D0F">
        <w:rPr>
          <w:bCs/>
          <w:color w:val="000000"/>
          <w:shd w:val="clear" w:color="auto" w:fill="FFFFFF"/>
          <w:lang w:eastAsia="x-none"/>
        </w:rPr>
        <w:t xml:space="preserve"> не устанавливается, но должен быть указан срок годности товара и условия хранения. Остаточный срок годности не менее 6 (шести) месяцев от даты передачи Получателю.</w:t>
      </w:r>
    </w:p>
    <w:p w:rsidR="000973EC" w:rsidRPr="00507D0F" w:rsidRDefault="000973EC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507D0F">
        <w:t xml:space="preserve">Срок службы Товара (срок пользования) должен составлять не более 8 часов (при синдроме полиурии - не более 5 часов). </w:t>
      </w:r>
    </w:p>
    <w:p w:rsidR="00211EDB" w:rsidRPr="00507D0F" w:rsidRDefault="00211EDB" w:rsidP="00C37EBD">
      <w:pPr>
        <w:jc w:val="both"/>
      </w:pPr>
      <w:bookmarkStart w:id="0" w:name="_GoBack"/>
      <w:bookmarkEnd w:id="0"/>
    </w:p>
    <w:p w:rsidR="00680E6F" w:rsidRPr="00507D0F" w:rsidRDefault="00680E6F" w:rsidP="00C37EBD">
      <w:pPr>
        <w:jc w:val="both"/>
      </w:pPr>
    </w:p>
    <w:sectPr w:rsidR="00680E6F" w:rsidRPr="00507D0F" w:rsidSect="00B41F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000807"/>
    <w:rsid w:val="00010C88"/>
    <w:rsid w:val="000132C7"/>
    <w:rsid w:val="000257A4"/>
    <w:rsid w:val="00035EBC"/>
    <w:rsid w:val="0004414B"/>
    <w:rsid w:val="000473BD"/>
    <w:rsid w:val="00081DBA"/>
    <w:rsid w:val="000846CF"/>
    <w:rsid w:val="00091CB0"/>
    <w:rsid w:val="000933BB"/>
    <w:rsid w:val="000946F1"/>
    <w:rsid w:val="000973EC"/>
    <w:rsid w:val="000B519E"/>
    <w:rsid w:val="000B5C7E"/>
    <w:rsid w:val="000E02A4"/>
    <w:rsid w:val="000F3BF1"/>
    <w:rsid w:val="0010151A"/>
    <w:rsid w:val="0010260B"/>
    <w:rsid w:val="00104FAC"/>
    <w:rsid w:val="001221C0"/>
    <w:rsid w:val="00126E96"/>
    <w:rsid w:val="001271DD"/>
    <w:rsid w:val="0013103B"/>
    <w:rsid w:val="0013533E"/>
    <w:rsid w:val="00152B3C"/>
    <w:rsid w:val="001542DD"/>
    <w:rsid w:val="00160FC6"/>
    <w:rsid w:val="00176E6A"/>
    <w:rsid w:val="0018062D"/>
    <w:rsid w:val="00195AB3"/>
    <w:rsid w:val="001A2C18"/>
    <w:rsid w:val="001A5AD2"/>
    <w:rsid w:val="001C0556"/>
    <w:rsid w:val="001E7E9F"/>
    <w:rsid w:val="001F162A"/>
    <w:rsid w:val="002069EC"/>
    <w:rsid w:val="00211EDB"/>
    <w:rsid w:val="00222D59"/>
    <w:rsid w:val="0023654C"/>
    <w:rsid w:val="00246A27"/>
    <w:rsid w:val="002808C5"/>
    <w:rsid w:val="00286076"/>
    <w:rsid w:val="00294FE1"/>
    <w:rsid w:val="002969D9"/>
    <w:rsid w:val="00297B2C"/>
    <w:rsid w:val="002A210E"/>
    <w:rsid w:val="002B3E70"/>
    <w:rsid w:val="002B76FA"/>
    <w:rsid w:val="002D571E"/>
    <w:rsid w:val="0032490C"/>
    <w:rsid w:val="00325FD7"/>
    <w:rsid w:val="003318D5"/>
    <w:rsid w:val="003337A5"/>
    <w:rsid w:val="00343155"/>
    <w:rsid w:val="00344DB4"/>
    <w:rsid w:val="003475B1"/>
    <w:rsid w:val="00347A83"/>
    <w:rsid w:val="003627F8"/>
    <w:rsid w:val="003648FC"/>
    <w:rsid w:val="003741D7"/>
    <w:rsid w:val="003A22BB"/>
    <w:rsid w:val="003A5B5C"/>
    <w:rsid w:val="003A5B99"/>
    <w:rsid w:val="003A6877"/>
    <w:rsid w:val="003C076F"/>
    <w:rsid w:val="003C2632"/>
    <w:rsid w:val="003D35F6"/>
    <w:rsid w:val="003F062A"/>
    <w:rsid w:val="003F5A1A"/>
    <w:rsid w:val="003F5F13"/>
    <w:rsid w:val="003F67FF"/>
    <w:rsid w:val="00404880"/>
    <w:rsid w:val="004205F6"/>
    <w:rsid w:val="00420AAA"/>
    <w:rsid w:val="0042533A"/>
    <w:rsid w:val="00427F41"/>
    <w:rsid w:val="004367FB"/>
    <w:rsid w:val="00436898"/>
    <w:rsid w:val="0045303C"/>
    <w:rsid w:val="0046067F"/>
    <w:rsid w:val="00470DF5"/>
    <w:rsid w:val="004967AD"/>
    <w:rsid w:val="004A375A"/>
    <w:rsid w:val="004A75BD"/>
    <w:rsid w:val="0050568B"/>
    <w:rsid w:val="0050665E"/>
    <w:rsid w:val="00507D0F"/>
    <w:rsid w:val="00525216"/>
    <w:rsid w:val="00526471"/>
    <w:rsid w:val="00530643"/>
    <w:rsid w:val="00531089"/>
    <w:rsid w:val="00531E2F"/>
    <w:rsid w:val="00540A6A"/>
    <w:rsid w:val="005422B2"/>
    <w:rsid w:val="00582CF7"/>
    <w:rsid w:val="00596A55"/>
    <w:rsid w:val="005B5B8D"/>
    <w:rsid w:val="005B5C2C"/>
    <w:rsid w:val="005D1DDD"/>
    <w:rsid w:val="005D2D73"/>
    <w:rsid w:val="005E4C10"/>
    <w:rsid w:val="005F090C"/>
    <w:rsid w:val="005F521D"/>
    <w:rsid w:val="006064A8"/>
    <w:rsid w:val="006173B7"/>
    <w:rsid w:val="00633D13"/>
    <w:rsid w:val="006635A4"/>
    <w:rsid w:val="00665068"/>
    <w:rsid w:val="00680E6F"/>
    <w:rsid w:val="00687E73"/>
    <w:rsid w:val="00692803"/>
    <w:rsid w:val="00695ACD"/>
    <w:rsid w:val="006C3F2F"/>
    <w:rsid w:val="006D1C16"/>
    <w:rsid w:val="006F4544"/>
    <w:rsid w:val="00730699"/>
    <w:rsid w:val="00750DC8"/>
    <w:rsid w:val="00771CBD"/>
    <w:rsid w:val="00792BF1"/>
    <w:rsid w:val="007958A9"/>
    <w:rsid w:val="007A475D"/>
    <w:rsid w:val="007A5653"/>
    <w:rsid w:val="007D5FB3"/>
    <w:rsid w:val="007D6721"/>
    <w:rsid w:val="007E3192"/>
    <w:rsid w:val="007E55E5"/>
    <w:rsid w:val="00801DB4"/>
    <w:rsid w:val="00807839"/>
    <w:rsid w:val="008078F1"/>
    <w:rsid w:val="00823C5B"/>
    <w:rsid w:val="0082582E"/>
    <w:rsid w:val="00866D36"/>
    <w:rsid w:val="0087292E"/>
    <w:rsid w:val="008A3AB9"/>
    <w:rsid w:val="008B1325"/>
    <w:rsid w:val="008C48F3"/>
    <w:rsid w:val="008D3680"/>
    <w:rsid w:val="008E3C60"/>
    <w:rsid w:val="008F11AC"/>
    <w:rsid w:val="008F56E0"/>
    <w:rsid w:val="0091500D"/>
    <w:rsid w:val="00915CDB"/>
    <w:rsid w:val="0091646D"/>
    <w:rsid w:val="00923BBE"/>
    <w:rsid w:val="00931385"/>
    <w:rsid w:val="00942B52"/>
    <w:rsid w:val="009430BE"/>
    <w:rsid w:val="009477BC"/>
    <w:rsid w:val="00960DF5"/>
    <w:rsid w:val="009835A1"/>
    <w:rsid w:val="009920EF"/>
    <w:rsid w:val="00996FB1"/>
    <w:rsid w:val="009A675B"/>
    <w:rsid w:val="009A685C"/>
    <w:rsid w:val="009A75F6"/>
    <w:rsid w:val="009D7493"/>
    <w:rsid w:val="00A044B1"/>
    <w:rsid w:val="00A3674C"/>
    <w:rsid w:val="00A44077"/>
    <w:rsid w:val="00A458D8"/>
    <w:rsid w:val="00A45CFF"/>
    <w:rsid w:val="00A469B5"/>
    <w:rsid w:val="00A54DD2"/>
    <w:rsid w:val="00A723C3"/>
    <w:rsid w:val="00A90D8F"/>
    <w:rsid w:val="00AB1F3C"/>
    <w:rsid w:val="00AD31F5"/>
    <w:rsid w:val="00AF7787"/>
    <w:rsid w:val="00B0306F"/>
    <w:rsid w:val="00B0388D"/>
    <w:rsid w:val="00B14EE4"/>
    <w:rsid w:val="00B217CA"/>
    <w:rsid w:val="00B41F1F"/>
    <w:rsid w:val="00B42B5C"/>
    <w:rsid w:val="00B5463B"/>
    <w:rsid w:val="00B71E20"/>
    <w:rsid w:val="00B82A2C"/>
    <w:rsid w:val="00B82B25"/>
    <w:rsid w:val="00B8590B"/>
    <w:rsid w:val="00B9706C"/>
    <w:rsid w:val="00BB22D8"/>
    <w:rsid w:val="00BB4015"/>
    <w:rsid w:val="00BD2FDB"/>
    <w:rsid w:val="00BD7F17"/>
    <w:rsid w:val="00BE540D"/>
    <w:rsid w:val="00BE63DA"/>
    <w:rsid w:val="00C04EF3"/>
    <w:rsid w:val="00C13BC3"/>
    <w:rsid w:val="00C20103"/>
    <w:rsid w:val="00C2119A"/>
    <w:rsid w:val="00C219E5"/>
    <w:rsid w:val="00C37EBD"/>
    <w:rsid w:val="00C5027F"/>
    <w:rsid w:val="00C53466"/>
    <w:rsid w:val="00C552E9"/>
    <w:rsid w:val="00C56984"/>
    <w:rsid w:val="00C608A1"/>
    <w:rsid w:val="00C613F2"/>
    <w:rsid w:val="00C70F1B"/>
    <w:rsid w:val="00C727B6"/>
    <w:rsid w:val="00C8241F"/>
    <w:rsid w:val="00C863A8"/>
    <w:rsid w:val="00CA06EC"/>
    <w:rsid w:val="00CE6DF1"/>
    <w:rsid w:val="00CF4226"/>
    <w:rsid w:val="00CF5954"/>
    <w:rsid w:val="00D03189"/>
    <w:rsid w:val="00D05686"/>
    <w:rsid w:val="00D159A6"/>
    <w:rsid w:val="00D15DAD"/>
    <w:rsid w:val="00D15DB0"/>
    <w:rsid w:val="00D160C3"/>
    <w:rsid w:val="00D16DF5"/>
    <w:rsid w:val="00D236B2"/>
    <w:rsid w:val="00D25499"/>
    <w:rsid w:val="00D303CC"/>
    <w:rsid w:val="00D4324C"/>
    <w:rsid w:val="00D711C7"/>
    <w:rsid w:val="00D9037D"/>
    <w:rsid w:val="00DA00E3"/>
    <w:rsid w:val="00DA6DA5"/>
    <w:rsid w:val="00DB1083"/>
    <w:rsid w:val="00DC465D"/>
    <w:rsid w:val="00DD4E97"/>
    <w:rsid w:val="00DD7D6E"/>
    <w:rsid w:val="00DF0C96"/>
    <w:rsid w:val="00DF3329"/>
    <w:rsid w:val="00DF60B9"/>
    <w:rsid w:val="00DF6315"/>
    <w:rsid w:val="00E02D22"/>
    <w:rsid w:val="00E11B61"/>
    <w:rsid w:val="00E303B8"/>
    <w:rsid w:val="00E35FA4"/>
    <w:rsid w:val="00E64714"/>
    <w:rsid w:val="00E8040A"/>
    <w:rsid w:val="00E905D7"/>
    <w:rsid w:val="00EA40ED"/>
    <w:rsid w:val="00EE6A84"/>
    <w:rsid w:val="00EF26D3"/>
    <w:rsid w:val="00F006A9"/>
    <w:rsid w:val="00F020BC"/>
    <w:rsid w:val="00F025CF"/>
    <w:rsid w:val="00F143D3"/>
    <w:rsid w:val="00F17D84"/>
    <w:rsid w:val="00F26666"/>
    <w:rsid w:val="00F2702B"/>
    <w:rsid w:val="00F41B6D"/>
    <w:rsid w:val="00F4773A"/>
    <w:rsid w:val="00F638D4"/>
    <w:rsid w:val="00F74DD5"/>
    <w:rsid w:val="00F92B56"/>
    <w:rsid w:val="00FA6A34"/>
    <w:rsid w:val="00FB06A3"/>
    <w:rsid w:val="00FC1E17"/>
    <w:rsid w:val="00FD391A"/>
    <w:rsid w:val="00FF3502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4BEB-F3DF-488A-9872-CE0AA5E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29A618740846C8C148DD927B9FCC0F5581318D80EFA0B9F33AA8D9C46D93067002E89A278969842590928DAAuD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F25A-D753-44F6-A06D-5BC52410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 Дмитрий Алексеевич</dc:creator>
  <cp:lastModifiedBy>Фаткуллова Неля Федоровна</cp:lastModifiedBy>
  <cp:revision>5</cp:revision>
  <cp:lastPrinted>2022-03-23T08:34:00Z</cp:lastPrinted>
  <dcterms:created xsi:type="dcterms:W3CDTF">2022-04-14T05:49:00Z</dcterms:created>
  <dcterms:modified xsi:type="dcterms:W3CDTF">2022-04-14T06:31:00Z</dcterms:modified>
</cp:coreProperties>
</file>