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9D" w:rsidRPr="00C41E1D" w:rsidRDefault="00977F9D" w:rsidP="00977F9D">
      <w:pPr>
        <w:jc w:val="right"/>
        <w:rPr>
          <w:b/>
        </w:rPr>
      </w:pPr>
      <w:r w:rsidRPr="00C41E1D">
        <w:rPr>
          <w:b/>
          <w:lang w:eastAsia="ar-SA"/>
        </w:rPr>
        <w:t>Приложение №1 к Извещению</w:t>
      </w:r>
      <w:r w:rsidRPr="00C41E1D">
        <w:rPr>
          <w:b/>
        </w:rPr>
        <w:t xml:space="preserve"> о проведении электронного аукциона</w:t>
      </w:r>
    </w:p>
    <w:p w:rsidR="00977F9D" w:rsidRPr="00C41E1D" w:rsidRDefault="00977F9D" w:rsidP="00977F9D">
      <w:pPr>
        <w:jc w:val="center"/>
        <w:rPr>
          <w:b/>
        </w:rPr>
      </w:pPr>
    </w:p>
    <w:p w:rsidR="00977F9D" w:rsidRPr="00C41E1D" w:rsidRDefault="00977F9D" w:rsidP="00977F9D">
      <w:pPr>
        <w:jc w:val="center"/>
        <w:rPr>
          <w:b/>
        </w:rPr>
      </w:pPr>
      <w:r w:rsidRPr="00C41E1D">
        <w:rPr>
          <w:b/>
        </w:rPr>
        <w:t>Техническое задание (описание объекта закупки)</w:t>
      </w:r>
    </w:p>
    <w:p w:rsidR="0072470B" w:rsidRPr="00C41E1D" w:rsidRDefault="00CF7958" w:rsidP="0072470B">
      <w:pPr>
        <w:keepLines/>
        <w:suppressLineNumbers/>
        <w:ind w:firstLine="709"/>
        <w:jc w:val="center"/>
        <w:rPr>
          <w:b/>
        </w:rPr>
      </w:pPr>
      <w:r w:rsidRPr="00C41E1D">
        <w:rPr>
          <w:b/>
        </w:rPr>
        <w:t xml:space="preserve">на </w:t>
      </w:r>
      <w:r w:rsidR="00C41E1D" w:rsidRPr="00C41E1D">
        <w:rPr>
          <w:b/>
        </w:rPr>
        <w:t>оказание услуг по диагностике и ремонту копировально-множительной, вычислительной и офисной техники в ГУ-ХРО ФСС РФ и его филиалов №№5, 7, 8, 9, 11 в 2022 году</w:t>
      </w:r>
    </w:p>
    <w:p w:rsidR="00977F9D" w:rsidRPr="00C41E1D" w:rsidRDefault="00977F9D" w:rsidP="0072470B">
      <w:pPr>
        <w:autoSpaceDE w:val="0"/>
        <w:autoSpaceDN w:val="0"/>
        <w:adjustRightInd w:val="0"/>
        <w:jc w:val="center"/>
        <w:rPr>
          <w:b/>
        </w:rPr>
      </w:pPr>
    </w:p>
    <w:p w:rsidR="004536B5" w:rsidRPr="00DB1D0F" w:rsidRDefault="004536B5" w:rsidP="00837612">
      <w:pPr>
        <w:pStyle w:val="ac"/>
        <w:numPr>
          <w:ilvl w:val="0"/>
          <w:numId w:val="1"/>
        </w:numPr>
        <w:tabs>
          <w:tab w:val="num" w:pos="0"/>
        </w:tabs>
        <w:ind w:left="0" w:firstLine="709"/>
        <w:jc w:val="both"/>
        <w:rPr>
          <w:b/>
        </w:rPr>
      </w:pPr>
      <w:r w:rsidRPr="00DB1D0F">
        <w:rPr>
          <w:b/>
        </w:rPr>
        <w:t>Наименование оказываемых услуг, функциональные и технические характеристики услуг и иные показатели, связанные с определением соответствия оказываемых услуг потребностям государственного заказчика:</w:t>
      </w:r>
    </w:p>
    <w:p w:rsidR="008A01DC" w:rsidRPr="008A01DC" w:rsidRDefault="008A01DC" w:rsidP="008A01DC">
      <w:pPr>
        <w:suppressAutoHyphens/>
        <w:ind w:firstLine="709"/>
        <w:jc w:val="both"/>
        <w:rPr>
          <w:b/>
          <w:lang w:eastAsia="ar-SA"/>
        </w:rPr>
      </w:pPr>
      <w:r w:rsidRPr="008A01DC">
        <w:rPr>
          <w:b/>
          <w:lang w:eastAsia="ar-SA"/>
        </w:rPr>
        <w:t>1.1. Требования к качеству, техническим характеристикам услуг, требования к их безопасности:</w:t>
      </w:r>
    </w:p>
    <w:p w:rsidR="009250FE"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 xml:space="preserve">Услуги по диагностике и ремонту копировально-множительной, вычислительной и офисной техники (далее – Услуги) оказываются по заявке </w:t>
      </w:r>
      <w:r w:rsidR="00E72D1D">
        <w:rPr>
          <w:rFonts w:ascii="Times New Roman" w:hAnsi="Times New Roman" w:cs="Calibri"/>
          <w:sz w:val="24"/>
          <w:szCs w:val="22"/>
        </w:rPr>
        <w:t>Государственного</w:t>
      </w:r>
      <w:r>
        <w:rPr>
          <w:rFonts w:ascii="Times New Roman" w:hAnsi="Times New Roman" w:cs="Calibri"/>
          <w:sz w:val="24"/>
          <w:szCs w:val="22"/>
        </w:rPr>
        <w:t xml:space="preserve"> заказчика, в которой указывается информация об оборудовании: наименование, место нахождения, инвентарный номер, дата ввода в эксплуатацию, заявленная неисправность. </w:t>
      </w:r>
    </w:p>
    <w:p w:rsidR="009250FE" w:rsidRPr="009250FE" w:rsidRDefault="009250FE" w:rsidP="008A01DC">
      <w:pPr>
        <w:pStyle w:val="ConsPlusNonformat"/>
        <w:ind w:firstLine="709"/>
        <w:jc w:val="both"/>
        <w:rPr>
          <w:rFonts w:ascii="Times New Roman" w:hAnsi="Times New Roman" w:cs="Calibri"/>
          <w:sz w:val="24"/>
          <w:szCs w:val="22"/>
        </w:rPr>
      </w:pPr>
      <w:r w:rsidRPr="009250FE">
        <w:rPr>
          <w:rFonts w:ascii="Times New Roman" w:hAnsi="Times New Roman" w:cs="Calibri"/>
          <w:sz w:val="24"/>
          <w:szCs w:val="22"/>
        </w:rPr>
        <w:t xml:space="preserve">Перечень </w:t>
      </w:r>
      <w:r w:rsidRPr="009250FE">
        <w:rPr>
          <w:rFonts w:ascii="Times New Roman" w:hAnsi="Times New Roman" w:cs="Times New Roman"/>
          <w:color w:val="000000"/>
          <w:sz w:val="24"/>
          <w:szCs w:val="24"/>
        </w:rPr>
        <w:t>услуг по ремонту оборудования указан в Приложении №</w:t>
      </w:r>
      <w:r>
        <w:rPr>
          <w:rFonts w:ascii="Times New Roman" w:hAnsi="Times New Roman" w:cs="Times New Roman"/>
          <w:color w:val="000000"/>
          <w:sz w:val="24"/>
          <w:szCs w:val="24"/>
        </w:rPr>
        <w:t xml:space="preserve"> 1</w:t>
      </w:r>
      <w:r w:rsidRPr="009250FE">
        <w:rPr>
          <w:rFonts w:ascii="Times New Roman" w:hAnsi="Times New Roman" w:cs="Times New Roman"/>
          <w:color w:val="000000"/>
          <w:sz w:val="24"/>
          <w:szCs w:val="24"/>
        </w:rPr>
        <w:t>.</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В день получения заявки Исполнитель должен осуществить ее регистрацию и сообщить Государственному заказчику ее номер.</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Исполнитель должен обеспечить прибытие технических специалистов по местонахождению оборудования и оказать услуги по</w:t>
      </w:r>
      <w:r>
        <w:t xml:space="preserve"> </w:t>
      </w:r>
      <w:r>
        <w:rPr>
          <w:rFonts w:ascii="Times New Roman" w:hAnsi="Times New Roman" w:cs="Calibri"/>
          <w:sz w:val="24"/>
          <w:szCs w:val="22"/>
        </w:rPr>
        <w:t>диагностике, выявлению неисправностей и восстановлению работоспособности оборудования в течение 2 (двух) рабочих дней с момента получения заявки от Государственного заказчика.</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 xml:space="preserve"> До начала проведения ремонтных работ Исполнитель составляет акт технического состояния оборудования, в котором указывается следующее:</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 информация об оборудовании, подлежащего ремонту (наименование, место нахождения, дата ввода в эксплуатацию и инвентарный номер);</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 описание выявленных дефектов (поломки, неисправности, изношенные детали и т.п.);</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 сведения об услугах, которые необходимо оказать, чтобы привести оборудование в состояние, пригодное для эксплуатации;</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 стоимость необходимых ремонтных работ и заменяемых деталей;</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 заключение о целесообразности или нецелесообразности проведения ремонта.</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Акт технического состояния передается Исполнителем Государственным заказчику не позднее 2 (двух) рабочих дней с момента установления неисправностей оборудования.</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Ремонт осуществляется только после подписания акта технического состояния начальником отдела информатизации Государственного заказчика.</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 xml:space="preserve">При необходимости перемещения неисправного оборудования в специализированные ремонтные помещения Исполнителя (для осуществления аппаратного тестирования, замены неисправных узлов оборудования) перевозка оборудования в специализированные ремонтные помещения и обратно осуществляется силами и за счет Исполнителя, при этом составляется акт приема-передачи ремонтируемого оборудования. </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 xml:space="preserve">Подлежащие замене вышедшие из строя узлы (детали) оборудования, являющиеся неремонтопригодными должны быть новыми (которые не были в употреблении, не проходили ремонт, в том числе восстановление, замену составных частей, восстановление потребительских свойств), не содержать изменений, внесённых в конструкцию и быть полностью совместимыми с моделью ремонтируемого оборудования. </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Замена</w:t>
      </w:r>
      <w:r>
        <w:t xml:space="preserve"> </w:t>
      </w:r>
      <w:r>
        <w:rPr>
          <w:rFonts w:ascii="Times New Roman" w:hAnsi="Times New Roman" w:cs="Calibri"/>
          <w:sz w:val="24"/>
          <w:szCs w:val="22"/>
        </w:rPr>
        <w:t xml:space="preserve">неремонтопригодных узлов (деталей) не должна приводить к нарушению требований безопасности и электромагнитной совместимости. </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Функциональные и технические характеристики новых узлов (деталей) должны быть идентичны или лучше функциональных и технических характеристик заменяемых узлов (деталей) оборудования и должны соответствовать рекомендациям производителей ремонтируемого оборудования.</w:t>
      </w:r>
    </w:p>
    <w:p w:rsidR="008A01DC" w:rsidRDefault="008A01DC" w:rsidP="008A01DC">
      <w:pPr>
        <w:pStyle w:val="ConsPlusNonformat"/>
        <w:ind w:firstLine="709"/>
        <w:jc w:val="both"/>
        <w:rPr>
          <w:rFonts w:ascii="Times New Roman" w:hAnsi="Times New Roman" w:cs="Calibri"/>
          <w:sz w:val="24"/>
          <w:szCs w:val="22"/>
        </w:rPr>
      </w:pPr>
      <w:r>
        <w:rPr>
          <w:rFonts w:ascii="Times New Roman" w:hAnsi="Times New Roman" w:cs="Calibri"/>
          <w:sz w:val="24"/>
          <w:szCs w:val="22"/>
        </w:rPr>
        <w:t>В случае отсутствия</w:t>
      </w:r>
      <w:r>
        <w:t xml:space="preserve"> </w:t>
      </w:r>
      <w:r>
        <w:rPr>
          <w:rFonts w:ascii="Times New Roman" w:hAnsi="Times New Roman" w:cs="Calibri"/>
          <w:sz w:val="24"/>
          <w:szCs w:val="22"/>
        </w:rPr>
        <w:t xml:space="preserve">в спецификации к государственному контракту необходимых для ремонта запасных частей, Исполнитель в акте технического состояния отражает перечень дополнительно требуемых запасных частей с обоснованием их необходимости, после чего </w:t>
      </w:r>
      <w:r>
        <w:rPr>
          <w:rFonts w:ascii="Times New Roman" w:hAnsi="Times New Roman" w:cs="Calibri"/>
          <w:sz w:val="24"/>
          <w:szCs w:val="22"/>
        </w:rPr>
        <w:lastRenderedPageBreak/>
        <w:t>Государственный заказчик принимает решение о самостоятельном приобретении дополнительно требуемых запасных частей, которые передаются Исполнителю на основании акта приема-передачи.</w:t>
      </w:r>
    </w:p>
    <w:p w:rsidR="008A01DC" w:rsidRDefault="008A01DC" w:rsidP="00DA5037">
      <w:pPr>
        <w:pStyle w:val="ConsPlusNonformat"/>
        <w:ind w:firstLine="709"/>
        <w:jc w:val="both"/>
        <w:rPr>
          <w:rFonts w:ascii="Times New Roman" w:hAnsi="Times New Roman" w:cs="Calibri"/>
          <w:b/>
          <w:sz w:val="24"/>
          <w:szCs w:val="22"/>
        </w:rPr>
      </w:pPr>
      <w:r>
        <w:rPr>
          <w:rFonts w:ascii="Times New Roman" w:hAnsi="Times New Roman" w:cs="Calibri"/>
          <w:b/>
          <w:sz w:val="24"/>
          <w:szCs w:val="22"/>
        </w:rPr>
        <w:t>1.2. Требования к результатам оказания услуг:</w:t>
      </w:r>
    </w:p>
    <w:p w:rsidR="00DA5037" w:rsidRDefault="00DA5037" w:rsidP="00DA5037">
      <w:pPr>
        <w:pStyle w:val="ConsPlusNonformat"/>
        <w:ind w:firstLine="709"/>
        <w:jc w:val="both"/>
        <w:rPr>
          <w:rFonts w:ascii="Times New Roman" w:hAnsi="Times New Roman" w:cs="Calibri"/>
          <w:sz w:val="24"/>
          <w:szCs w:val="22"/>
        </w:rPr>
      </w:pPr>
      <w:r>
        <w:rPr>
          <w:rFonts w:ascii="Times New Roman" w:hAnsi="Times New Roman" w:cs="Calibri"/>
          <w:sz w:val="24"/>
          <w:szCs w:val="22"/>
        </w:rPr>
        <w:t>Оборудование, прошедшее диагностику и ремонт должно отвечать требованиям, регламентирующим его техническое состояние.</w:t>
      </w:r>
    </w:p>
    <w:p w:rsidR="00DA5037" w:rsidRPr="00DA5037" w:rsidRDefault="00DA5037" w:rsidP="00DA5037">
      <w:pPr>
        <w:suppressAutoHyphens/>
        <w:ind w:firstLine="709"/>
        <w:jc w:val="both"/>
        <w:rPr>
          <w:b/>
          <w:lang w:eastAsia="ar-SA"/>
        </w:rPr>
      </w:pPr>
      <w:r w:rsidRPr="00DA5037">
        <w:rPr>
          <w:b/>
          <w:lang w:eastAsia="ar-SA"/>
        </w:rPr>
        <w:t xml:space="preserve">1.3. Перечень копировально-множительной, вычислительной и офисной техники, подлежащей диагностике и ремонту: </w:t>
      </w:r>
      <w:r>
        <w:rPr>
          <w:lang w:eastAsia="ar-SA"/>
        </w:rPr>
        <w:t xml:space="preserve">приведен в Приложении № </w:t>
      </w:r>
      <w:r w:rsidR="0065229C">
        <w:rPr>
          <w:lang w:eastAsia="ar-SA"/>
        </w:rPr>
        <w:t>2</w:t>
      </w:r>
      <w:r>
        <w:rPr>
          <w:lang w:eastAsia="ar-SA"/>
        </w:rPr>
        <w:t>.</w:t>
      </w:r>
    </w:p>
    <w:p w:rsidR="00DA5037" w:rsidRPr="00DA5037" w:rsidRDefault="008F42A7" w:rsidP="00DA5037">
      <w:pPr>
        <w:suppressAutoHyphens/>
        <w:ind w:firstLine="709"/>
        <w:jc w:val="both"/>
        <w:rPr>
          <w:b/>
          <w:lang w:eastAsia="ar-SA"/>
        </w:rPr>
      </w:pPr>
      <w:r>
        <w:rPr>
          <w:b/>
          <w:lang w:eastAsia="ar-SA"/>
        </w:rPr>
        <w:t>2</w:t>
      </w:r>
      <w:r w:rsidR="00DA5037" w:rsidRPr="00DA5037">
        <w:rPr>
          <w:b/>
          <w:lang w:eastAsia="ar-SA"/>
        </w:rPr>
        <w:t xml:space="preserve">. Требования к гарантии качества оказанных услуг, а также требования к гарантийному сроку и (или) объему предоставления гарантий их качества, к гарантийному обслуживанию (далее - гарантийные обязательства): </w:t>
      </w:r>
    </w:p>
    <w:p w:rsidR="00DA5037" w:rsidRPr="00DA5037" w:rsidRDefault="00DA5037" w:rsidP="00DA5037">
      <w:pPr>
        <w:widowControl w:val="0"/>
        <w:tabs>
          <w:tab w:val="left" w:pos="1134"/>
        </w:tabs>
        <w:suppressAutoHyphens/>
        <w:snapToGrid w:val="0"/>
        <w:ind w:firstLine="709"/>
        <w:jc w:val="both"/>
        <w:rPr>
          <w:rFonts w:eastAsia="Lucida Sans Unicode"/>
          <w:kern w:val="2"/>
        </w:rPr>
      </w:pPr>
      <w:r w:rsidRPr="00DA5037">
        <w:rPr>
          <w:rFonts w:eastAsia="Lucida Sans Unicode"/>
          <w:kern w:val="2"/>
        </w:rPr>
        <w:t>Гарантийный срок на результаты оказанных услуг должен составлять не менее 6 (Шести) месяцев со дня подписания документа о приемке.</w:t>
      </w:r>
    </w:p>
    <w:p w:rsidR="00DA5037" w:rsidRPr="00DA5037" w:rsidRDefault="00DA5037" w:rsidP="00DA5037">
      <w:pPr>
        <w:widowControl w:val="0"/>
        <w:tabs>
          <w:tab w:val="left" w:pos="1134"/>
        </w:tabs>
        <w:suppressAutoHyphens/>
        <w:snapToGrid w:val="0"/>
        <w:ind w:firstLine="709"/>
        <w:jc w:val="both"/>
        <w:rPr>
          <w:rFonts w:eastAsia="Lucida Sans Unicode"/>
          <w:kern w:val="2"/>
        </w:rPr>
      </w:pPr>
      <w:r w:rsidRPr="00DA5037">
        <w:rPr>
          <w:rFonts w:eastAsia="Lucida Sans Unicode"/>
          <w:kern w:val="2"/>
        </w:rPr>
        <w:t>Гарантийный срок на запасные части для копировально-множительной, вычислительной и офисной техники должен составлять не менее 12 (Двенадцати) месяцев со дня подписания документа о приемке.</w:t>
      </w:r>
    </w:p>
    <w:p w:rsidR="00DA5037" w:rsidRPr="00DA5037" w:rsidRDefault="00DA5037" w:rsidP="00DA5037">
      <w:pPr>
        <w:widowControl w:val="0"/>
        <w:autoSpaceDE w:val="0"/>
        <w:ind w:firstLine="709"/>
        <w:jc w:val="both"/>
        <w:rPr>
          <w:bCs/>
        </w:rPr>
      </w:pPr>
      <w:r w:rsidRPr="00DA5037">
        <w:rPr>
          <w:bCs/>
        </w:rPr>
        <w:t>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DA5037" w:rsidRPr="00DA5037" w:rsidRDefault="00DA5037" w:rsidP="00DA5037">
      <w:pPr>
        <w:widowControl w:val="0"/>
        <w:autoSpaceDE w:val="0"/>
        <w:ind w:firstLine="709"/>
        <w:jc w:val="both"/>
        <w:rPr>
          <w:bCs/>
        </w:rPr>
      </w:pPr>
      <w:r w:rsidRPr="00DA5037">
        <w:rPr>
          <w:bCs/>
        </w:rPr>
        <w:t>Применение используемых для ремонта оборудования запасных частей, комплектующих и расходных материалов не должно нарушать условий гарантийных обязательств на оборудование.</w:t>
      </w:r>
    </w:p>
    <w:p w:rsidR="0082681E" w:rsidRDefault="0082681E">
      <w:pPr>
        <w:spacing w:after="160" w:line="259" w:lineRule="auto"/>
        <w:rPr>
          <w:rFonts w:eastAsia="SimSun"/>
          <w:color w:val="FF0000"/>
          <w:lang w:eastAsia="zh-CN"/>
        </w:rPr>
      </w:pPr>
      <w:r>
        <w:rPr>
          <w:rFonts w:eastAsia="SimSun"/>
          <w:color w:val="FF0000"/>
          <w:lang w:eastAsia="zh-CN"/>
        </w:rPr>
        <w:br w:type="page"/>
      </w:r>
    </w:p>
    <w:p w:rsidR="002524C3" w:rsidRPr="0065229C" w:rsidRDefault="002524C3" w:rsidP="002524C3">
      <w:pPr>
        <w:jc w:val="right"/>
        <w:rPr>
          <w:b/>
        </w:rPr>
      </w:pPr>
      <w:r w:rsidRPr="0065229C">
        <w:rPr>
          <w:b/>
        </w:rPr>
        <w:lastRenderedPageBreak/>
        <w:t xml:space="preserve">Приложение №1 </w:t>
      </w:r>
    </w:p>
    <w:p w:rsidR="002524C3" w:rsidRDefault="002524C3" w:rsidP="002524C3">
      <w:pPr>
        <w:jc w:val="center"/>
        <w:rPr>
          <w:b/>
          <w:color w:val="000000"/>
        </w:rPr>
      </w:pPr>
    </w:p>
    <w:p w:rsidR="002524C3" w:rsidRDefault="002524C3" w:rsidP="002524C3">
      <w:pPr>
        <w:jc w:val="center"/>
        <w:rPr>
          <w:b/>
          <w:color w:val="000000"/>
        </w:rPr>
      </w:pPr>
      <w:r w:rsidRPr="007444E3">
        <w:rPr>
          <w:b/>
          <w:color w:val="000000"/>
        </w:rPr>
        <w:t>Перечень услуг по ремонту оборудования</w:t>
      </w:r>
    </w:p>
    <w:p w:rsidR="002524C3" w:rsidRDefault="002524C3" w:rsidP="002524C3">
      <w:pPr>
        <w:jc w:val="center"/>
        <w:rPr>
          <w:b/>
          <w:color w:val="000000"/>
        </w:rPr>
      </w:pPr>
    </w:p>
    <w:tbl>
      <w:tblPr>
        <w:tblStyle w:val="af1"/>
        <w:tblW w:w="10116" w:type="dxa"/>
        <w:tblInd w:w="-147" w:type="dxa"/>
        <w:tblLayout w:type="fixed"/>
        <w:tblLook w:val="04A0" w:firstRow="1" w:lastRow="0" w:firstColumn="1" w:lastColumn="0" w:noHBand="0" w:noVBand="1"/>
      </w:tblPr>
      <w:tblGrid>
        <w:gridCol w:w="568"/>
        <w:gridCol w:w="7421"/>
        <w:gridCol w:w="1134"/>
        <w:gridCol w:w="993"/>
      </w:tblGrid>
      <w:tr w:rsidR="002524C3" w:rsidRPr="00336023" w:rsidTr="00DB0949">
        <w:tc>
          <w:tcPr>
            <w:tcW w:w="568" w:type="dxa"/>
          </w:tcPr>
          <w:p w:rsidR="002524C3" w:rsidRPr="00336023" w:rsidRDefault="002524C3" w:rsidP="00DB0949">
            <w:pPr>
              <w:autoSpaceDE w:val="0"/>
              <w:jc w:val="center"/>
              <w:rPr>
                <w:b/>
              </w:rPr>
            </w:pPr>
            <w:r w:rsidRPr="00336023">
              <w:rPr>
                <w:b/>
              </w:rPr>
              <w:t>№</w:t>
            </w:r>
          </w:p>
        </w:tc>
        <w:tc>
          <w:tcPr>
            <w:tcW w:w="7421" w:type="dxa"/>
          </w:tcPr>
          <w:p w:rsidR="002524C3" w:rsidRPr="00336023" w:rsidRDefault="002524C3" w:rsidP="00DB0949">
            <w:pPr>
              <w:autoSpaceDE w:val="0"/>
              <w:jc w:val="center"/>
              <w:rPr>
                <w:b/>
              </w:rPr>
            </w:pPr>
            <w:r w:rsidRPr="00336023">
              <w:rPr>
                <w:b/>
              </w:rPr>
              <w:t xml:space="preserve">Наименование </w:t>
            </w:r>
            <w:r>
              <w:rPr>
                <w:b/>
              </w:rPr>
              <w:t>услуг</w:t>
            </w:r>
          </w:p>
        </w:tc>
        <w:tc>
          <w:tcPr>
            <w:tcW w:w="1134" w:type="dxa"/>
          </w:tcPr>
          <w:p w:rsidR="002524C3" w:rsidRPr="00336023" w:rsidRDefault="002524C3" w:rsidP="00DB0949">
            <w:pPr>
              <w:autoSpaceDE w:val="0"/>
              <w:jc w:val="center"/>
              <w:rPr>
                <w:b/>
              </w:rPr>
            </w:pPr>
            <w:r>
              <w:rPr>
                <w:b/>
              </w:rPr>
              <w:t>Ед. изм.</w:t>
            </w:r>
          </w:p>
        </w:tc>
        <w:tc>
          <w:tcPr>
            <w:tcW w:w="993" w:type="dxa"/>
          </w:tcPr>
          <w:p w:rsidR="002524C3" w:rsidRDefault="002524C3" w:rsidP="00DB0949">
            <w:pPr>
              <w:autoSpaceDE w:val="0"/>
              <w:jc w:val="center"/>
              <w:rPr>
                <w:b/>
              </w:rPr>
            </w:pPr>
            <w:r>
              <w:rPr>
                <w:b/>
              </w:rPr>
              <w:t>Кол-во</w:t>
            </w:r>
          </w:p>
        </w:tc>
      </w:tr>
      <w:tr w:rsidR="002524C3" w:rsidRPr="00336023" w:rsidTr="00DB0949">
        <w:tc>
          <w:tcPr>
            <w:tcW w:w="10116" w:type="dxa"/>
            <w:gridSpan w:val="4"/>
          </w:tcPr>
          <w:p w:rsidR="002524C3" w:rsidRDefault="002524C3" w:rsidP="00DB0949">
            <w:pPr>
              <w:autoSpaceDE w:val="0"/>
              <w:rPr>
                <w:b/>
              </w:rPr>
            </w:pPr>
            <w:r>
              <w:rPr>
                <w:b/>
              </w:rPr>
              <w:t>Копировально-множительная техника</w:t>
            </w:r>
          </w:p>
        </w:tc>
      </w:tr>
      <w:tr w:rsidR="002524C3" w:rsidRPr="00336023" w:rsidTr="00DB0949">
        <w:tc>
          <w:tcPr>
            <w:tcW w:w="568" w:type="dxa"/>
          </w:tcPr>
          <w:p w:rsidR="002524C3" w:rsidRPr="00336023" w:rsidRDefault="002524C3" w:rsidP="00DB0949">
            <w:pPr>
              <w:autoSpaceDE w:val="0"/>
              <w:jc w:val="center"/>
            </w:pPr>
            <w:r>
              <w:t>1</w:t>
            </w:r>
          </w:p>
        </w:tc>
        <w:tc>
          <w:tcPr>
            <w:tcW w:w="7421" w:type="dxa"/>
            <w:vAlign w:val="center"/>
          </w:tcPr>
          <w:p w:rsidR="002524C3" w:rsidRPr="00336023" w:rsidRDefault="002524C3" w:rsidP="00DB0949">
            <w:pPr>
              <w:pStyle w:val="af2"/>
              <w:tabs>
                <w:tab w:val="clear" w:pos="360"/>
                <w:tab w:val="clear" w:pos="432"/>
              </w:tabs>
              <w:ind w:left="51" w:firstLine="21"/>
              <w:rPr>
                <w:rFonts w:eastAsia="Calibri"/>
                <w:sz w:val="24"/>
                <w:szCs w:val="24"/>
                <w:lang w:eastAsia="en-US"/>
              </w:rPr>
            </w:pPr>
            <w:r w:rsidRPr="00336023">
              <w:rPr>
                <w:rFonts w:eastAsia="Calibri"/>
                <w:sz w:val="24"/>
                <w:szCs w:val="24"/>
                <w:lang w:eastAsia="en-US"/>
              </w:rPr>
              <w:t xml:space="preserve">Диагностика </w:t>
            </w:r>
            <w:r>
              <w:rPr>
                <w:rFonts w:eastAsia="Calibri"/>
                <w:sz w:val="24"/>
                <w:szCs w:val="24"/>
                <w:lang w:eastAsia="en-US"/>
              </w:rPr>
              <w:t>оборудования (выявление причины неисправности, определение требуемых запасных частей) с оформлением акта технического состояния.</w:t>
            </w:r>
          </w:p>
        </w:tc>
        <w:tc>
          <w:tcPr>
            <w:tcW w:w="1134" w:type="dxa"/>
            <w:vAlign w:val="center"/>
          </w:tcPr>
          <w:p w:rsidR="002524C3" w:rsidRPr="0033602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Pr="0033602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Pr="00336023" w:rsidRDefault="002524C3" w:rsidP="00DB0949">
            <w:pPr>
              <w:autoSpaceDE w:val="0"/>
              <w:jc w:val="center"/>
            </w:pPr>
            <w:r>
              <w:t>2</w:t>
            </w:r>
          </w:p>
        </w:tc>
        <w:tc>
          <w:tcPr>
            <w:tcW w:w="7421" w:type="dxa"/>
            <w:vAlign w:val="center"/>
          </w:tcPr>
          <w:p w:rsidR="002524C3" w:rsidRPr="00336023" w:rsidRDefault="002524C3" w:rsidP="00DB0949">
            <w:pPr>
              <w:pStyle w:val="af2"/>
              <w:rPr>
                <w:rFonts w:eastAsia="Calibri"/>
                <w:sz w:val="24"/>
                <w:szCs w:val="24"/>
                <w:lang w:eastAsia="en-US"/>
              </w:rPr>
            </w:pPr>
            <w:r w:rsidRPr="00336023">
              <w:rPr>
                <w:rFonts w:eastAsia="Calibri"/>
                <w:sz w:val="24"/>
                <w:szCs w:val="24"/>
                <w:lang w:eastAsia="en-US"/>
              </w:rPr>
              <w:t xml:space="preserve">Ремонт </w:t>
            </w:r>
            <w:r>
              <w:rPr>
                <w:rFonts w:eastAsia="Calibri"/>
                <w:sz w:val="24"/>
                <w:szCs w:val="24"/>
                <w:lang w:eastAsia="en-US"/>
              </w:rPr>
              <w:t xml:space="preserve">оборудования </w:t>
            </w:r>
            <w:r w:rsidRPr="00336023">
              <w:rPr>
                <w:rFonts w:eastAsia="Calibri"/>
                <w:sz w:val="24"/>
                <w:szCs w:val="24"/>
                <w:lang w:eastAsia="en-US"/>
              </w:rPr>
              <w:t>без замены запасных частей</w:t>
            </w:r>
            <w:r>
              <w:rPr>
                <w:rFonts w:eastAsia="Calibri"/>
                <w:sz w:val="24"/>
                <w:szCs w:val="24"/>
                <w:lang w:eastAsia="en-US"/>
              </w:rPr>
              <w:t>.</w:t>
            </w:r>
          </w:p>
        </w:tc>
        <w:tc>
          <w:tcPr>
            <w:tcW w:w="1134" w:type="dxa"/>
            <w:vAlign w:val="center"/>
          </w:tcPr>
          <w:p w:rsidR="002524C3" w:rsidRPr="0033602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Pr="0033602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Pr="00336023" w:rsidRDefault="002524C3" w:rsidP="00DB0949">
            <w:pPr>
              <w:autoSpaceDE w:val="0"/>
              <w:jc w:val="center"/>
            </w:pPr>
            <w:r>
              <w:t>3</w:t>
            </w:r>
          </w:p>
        </w:tc>
        <w:tc>
          <w:tcPr>
            <w:tcW w:w="7421" w:type="dxa"/>
            <w:vAlign w:val="center"/>
          </w:tcPr>
          <w:p w:rsidR="002524C3" w:rsidRPr="00336023" w:rsidRDefault="002524C3" w:rsidP="00DB0949">
            <w:pPr>
              <w:pStyle w:val="af2"/>
              <w:rPr>
                <w:rFonts w:eastAsia="Calibri"/>
                <w:sz w:val="24"/>
                <w:szCs w:val="24"/>
                <w:lang w:eastAsia="en-US"/>
              </w:rPr>
            </w:pPr>
            <w:r w:rsidRPr="00336023">
              <w:rPr>
                <w:rFonts w:eastAsia="Calibri"/>
                <w:sz w:val="24"/>
                <w:szCs w:val="24"/>
                <w:lang w:eastAsia="en-US"/>
              </w:rPr>
              <w:t xml:space="preserve">Ремонт </w:t>
            </w:r>
            <w:r>
              <w:rPr>
                <w:rFonts w:eastAsia="Calibri"/>
                <w:sz w:val="24"/>
                <w:szCs w:val="24"/>
                <w:lang w:eastAsia="en-US"/>
              </w:rPr>
              <w:t xml:space="preserve">оборудования </w:t>
            </w:r>
            <w:proofErr w:type="gramStart"/>
            <w:r w:rsidRPr="00336023">
              <w:rPr>
                <w:rFonts w:eastAsia="Calibri"/>
                <w:sz w:val="24"/>
                <w:szCs w:val="24"/>
                <w:lang w:eastAsia="en-US"/>
              </w:rPr>
              <w:t>с заменой запасных частей</w:t>
            </w:r>
            <w:proofErr w:type="gramEnd"/>
            <w:r>
              <w:rPr>
                <w:rFonts w:eastAsia="Calibri"/>
                <w:sz w:val="24"/>
                <w:szCs w:val="24"/>
                <w:lang w:eastAsia="en-US"/>
              </w:rPr>
              <w:t>.</w:t>
            </w:r>
          </w:p>
        </w:tc>
        <w:tc>
          <w:tcPr>
            <w:tcW w:w="1134" w:type="dxa"/>
            <w:vAlign w:val="center"/>
          </w:tcPr>
          <w:p w:rsidR="002524C3" w:rsidRPr="0033602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Pr="0033602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4</w:t>
            </w:r>
          </w:p>
        </w:tc>
        <w:tc>
          <w:tcPr>
            <w:tcW w:w="7421" w:type="dxa"/>
            <w:vAlign w:val="center"/>
          </w:tcPr>
          <w:p w:rsidR="002524C3" w:rsidRPr="00336023" w:rsidRDefault="002524C3" w:rsidP="00DB0949">
            <w:pPr>
              <w:pStyle w:val="af2"/>
              <w:rPr>
                <w:rFonts w:eastAsia="Calibri"/>
                <w:sz w:val="24"/>
                <w:szCs w:val="24"/>
                <w:lang w:eastAsia="en-US"/>
              </w:rPr>
            </w:pPr>
            <w:r w:rsidRPr="000C32CC">
              <w:rPr>
                <w:rFonts w:eastAsia="Calibri"/>
                <w:sz w:val="24"/>
                <w:szCs w:val="24"/>
                <w:lang w:eastAsia="en-US"/>
              </w:rPr>
              <w:t>Настройка режимов работы под задачи пользователя</w:t>
            </w:r>
            <w:r>
              <w:rPr>
                <w:rFonts w:eastAsia="Calibri"/>
                <w:sz w:val="24"/>
                <w:szCs w:val="24"/>
                <w:lang w:eastAsia="en-US"/>
              </w:rPr>
              <w:t>.</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10116" w:type="dxa"/>
            <w:gridSpan w:val="4"/>
          </w:tcPr>
          <w:p w:rsidR="002524C3" w:rsidRPr="00D22F8E" w:rsidRDefault="002524C3" w:rsidP="00DB0949">
            <w:pPr>
              <w:pStyle w:val="af2"/>
              <w:tabs>
                <w:tab w:val="clear" w:pos="360"/>
                <w:tab w:val="clear" w:pos="432"/>
              </w:tabs>
              <w:ind w:left="51" w:firstLine="21"/>
              <w:rPr>
                <w:rFonts w:eastAsia="Calibri"/>
                <w:b/>
                <w:sz w:val="24"/>
                <w:szCs w:val="24"/>
                <w:lang w:eastAsia="en-US"/>
              </w:rPr>
            </w:pPr>
            <w:r w:rsidRPr="00D22F8E">
              <w:rPr>
                <w:rFonts w:eastAsia="Calibri"/>
                <w:b/>
                <w:sz w:val="24"/>
                <w:szCs w:val="24"/>
                <w:lang w:eastAsia="en-US"/>
              </w:rPr>
              <w:t>Источник бесперебойного питания</w:t>
            </w:r>
            <w:r>
              <w:rPr>
                <w:rFonts w:eastAsia="Calibri"/>
                <w:b/>
                <w:sz w:val="24"/>
                <w:szCs w:val="24"/>
                <w:lang w:eastAsia="en-US"/>
              </w:rPr>
              <w:t xml:space="preserve"> (ИБП)</w:t>
            </w:r>
          </w:p>
        </w:tc>
      </w:tr>
      <w:tr w:rsidR="002524C3" w:rsidRPr="00336023" w:rsidTr="00DB0949">
        <w:tc>
          <w:tcPr>
            <w:tcW w:w="568" w:type="dxa"/>
          </w:tcPr>
          <w:p w:rsidR="002524C3" w:rsidRDefault="002524C3" w:rsidP="00DB0949">
            <w:pPr>
              <w:autoSpaceDE w:val="0"/>
              <w:jc w:val="center"/>
            </w:pPr>
            <w:r>
              <w:t>5</w:t>
            </w:r>
          </w:p>
        </w:tc>
        <w:tc>
          <w:tcPr>
            <w:tcW w:w="7421" w:type="dxa"/>
            <w:vAlign w:val="center"/>
          </w:tcPr>
          <w:p w:rsidR="002524C3" w:rsidRPr="000C32CC" w:rsidRDefault="002524C3" w:rsidP="00DB0949">
            <w:pPr>
              <w:pStyle w:val="af2"/>
              <w:tabs>
                <w:tab w:val="clear" w:pos="360"/>
                <w:tab w:val="clear" w:pos="432"/>
              </w:tabs>
              <w:ind w:left="84" w:hanging="12"/>
              <w:rPr>
                <w:rFonts w:eastAsia="Calibri"/>
                <w:sz w:val="24"/>
                <w:szCs w:val="24"/>
                <w:lang w:eastAsia="en-US"/>
              </w:rPr>
            </w:pPr>
            <w:r w:rsidRPr="00336023">
              <w:rPr>
                <w:rFonts w:eastAsia="Calibri"/>
                <w:sz w:val="24"/>
                <w:szCs w:val="24"/>
                <w:lang w:eastAsia="en-US"/>
              </w:rPr>
              <w:t xml:space="preserve">Диагностика </w:t>
            </w:r>
            <w:r>
              <w:rPr>
                <w:rFonts w:eastAsia="Calibri"/>
                <w:sz w:val="24"/>
                <w:szCs w:val="24"/>
                <w:lang w:eastAsia="en-US"/>
              </w:rPr>
              <w:t>оборудования (выявление причины неисправности, определение требуемых запасных частей) до 1,0 квт с оформлением акта технического состояния.</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6</w:t>
            </w:r>
          </w:p>
        </w:tc>
        <w:tc>
          <w:tcPr>
            <w:tcW w:w="7421" w:type="dxa"/>
            <w:vAlign w:val="center"/>
          </w:tcPr>
          <w:p w:rsidR="002524C3" w:rsidRPr="00336023" w:rsidRDefault="002524C3" w:rsidP="00DB0949">
            <w:pPr>
              <w:pStyle w:val="af2"/>
              <w:tabs>
                <w:tab w:val="clear" w:pos="360"/>
                <w:tab w:val="clear" w:pos="432"/>
              </w:tabs>
              <w:ind w:left="84" w:hanging="12"/>
              <w:rPr>
                <w:rFonts w:eastAsia="Calibri"/>
                <w:sz w:val="24"/>
                <w:szCs w:val="24"/>
                <w:lang w:eastAsia="en-US"/>
              </w:rPr>
            </w:pPr>
            <w:r w:rsidRPr="00336023">
              <w:rPr>
                <w:rFonts w:eastAsia="Calibri"/>
                <w:sz w:val="24"/>
                <w:szCs w:val="24"/>
                <w:lang w:eastAsia="en-US"/>
              </w:rPr>
              <w:t xml:space="preserve">Диагностика </w:t>
            </w:r>
            <w:r>
              <w:rPr>
                <w:rFonts w:eastAsia="Calibri"/>
                <w:sz w:val="24"/>
                <w:szCs w:val="24"/>
                <w:lang w:eastAsia="en-US"/>
              </w:rPr>
              <w:t>оборудования (выявление причины неисправности, определение требуемых запасных частей) от 1,0 квт до 3,0 квт с оформлением акта технического состояния.</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7</w:t>
            </w:r>
          </w:p>
        </w:tc>
        <w:tc>
          <w:tcPr>
            <w:tcW w:w="7421" w:type="dxa"/>
            <w:vAlign w:val="center"/>
          </w:tcPr>
          <w:p w:rsidR="002524C3" w:rsidRPr="00336023" w:rsidRDefault="002524C3" w:rsidP="00DB0949">
            <w:pPr>
              <w:pStyle w:val="af2"/>
              <w:tabs>
                <w:tab w:val="clear" w:pos="360"/>
                <w:tab w:val="clear" w:pos="432"/>
              </w:tabs>
              <w:ind w:left="84" w:hanging="12"/>
              <w:rPr>
                <w:rFonts w:eastAsia="Calibri"/>
                <w:sz w:val="24"/>
                <w:szCs w:val="24"/>
                <w:lang w:eastAsia="en-US"/>
              </w:rPr>
            </w:pPr>
            <w:r w:rsidRPr="00336023">
              <w:rPr>
                <w:rFonts w:eastAsia="Calibri"/>
                <w:sz w:val="24"/>
                <w:szCs w:val="24"/>
                <w:lang w:eastAsia="en-US"/>
              </w:rPr>
              <w:t xml:space="preserve">Диагностика </w:t>
            </w:r>
            <w:r>
              <w:rPr>
                <w:rFonts w:eastAsia="Calibri"/>
                <w:sz w:val="24"/>
                <w:szCs w:val="24"/>
                <w:lang w:eastAsia="en-US"/>
              </w:rPr>
              <w:t>оборудования (выявление причины неисправности, определение требуемых запасных частей) от 3,0 квт и более с оформлением акта технического состояния.</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8</w:t>
            </w:r>
          </w:p>
        </w:tc>
        <w:tc>
          <w:tcPr>
            <w:tcW w:w="7421" w:type="dxa"/>
            <w:vAlign w:val="center"/>
          </w:tcPr>
          <w:p w:rsidR="002524C3" w:rsidRPr="00336023" w:rsidRDefault="002524C3" w:rsidP="00DB0949">
            <w:pPr>
              <w:pStyle w:val="af2"/>
              <w:tabs>
                <w:tab w:val="clear" w:pos="360"/>
                <w:tab w:val="clear" w:pos="432"/>
              </w:tabs>
              <w:ind w:left="84" w:hanging="12"/>
              <w:rPr>
                <w:rFonts w:eastAsia="Calibri"/>
                <w:sz w:val="24"/>
                <w:szCs w:val="24"/>
                <w:lang w:eastAsia="en-US"/>
              </w:rPr>
            </w:pPr>
            <w:r w:rsidRPr="00D22F8E">
              <w:rPr>
                <w:rFonts w:eastAsia="Calibri"/>
                <w:sz w:val="24"/>
                <w:szCs w:val="24"/>
                <w:lang w:eastAsia="en-US"/>
              </w:rPr>
              <w:t xml:space="preserve">Замена аккумуляторной батареи до </w:t>
            </w:r>
            <w:r>
              <w:rPr>
                <w:rFonts w:eastAsia="Calibri"/>
                <w:sz w:val="24"/>
                <w:szCs w:val="24"/>
                <w:lang w:eastAsia="en-US"/>
              </w:rPr>
              <w:t>1,0</w:t>
            </w:r>
            <w:r w:rsidRPr="00D22F8E">
              <w:rPr>
                <w:rFonts w:eastAsia="Calibri"/>
                <w:sz w:val="24"/>
                <w:szCs w:val="24"/>
                <w:lang w:eastAsia="en-US"/>
              </w:rPr>
              <w:t xml:space="preserve"> квт</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9</w:t>
            </w:r>
          </w:p>
        </w:tc>
        <w:tc>
          <w:tcPr>
            <w:tcW w:w="7421" w:type="dxa"/>
            <w:vAlign w:val="center"/>
          </w:tcPr>
          <w:p w:rsidR="002524C3" w:rsidRPr="00D22F8E" w:rsidRDefault="002524C3" w:rsidP="00DB0949">
            <w:pPr>
              <w:pStyle w:val="af2"/>
              <w:tabs>
                <w:tab w:val="clear" w:pos="360"/>
                <w:tab w:val="clear" w:pos="432"/>
              </w:tabs>
              <w:ind w:left="84" w:hanging="12"/>
              <w:rPr>
                <w:rFonts w:eastAsia="Calibri"/>
                <w:sz w:val="24"/>
                <w:szCs w:val="24"/>
                <w:lang w:eastAsia="en-US"/>
              </w:rPr>
            </w:pPr>
            <w:r w:rsidRPr="005A0E58">
              <w:rPr>
                <w:sz w:val="24"/>
                <w:szCs w:val="24"/>
              </w:rPr>
              <w:t>Замена ак</w:t>
            </w:r>
            <w:r>
              <w:rPr>
                <w:sz w:val="24"/>
                <w:szCs w:val="24"/>
              </w:rPr>
              <w:t>кумуляторной батареи от 1,0 до 3</w:t>
            </w:r>
            <w:r w:rsidRPr="005A0E58">
              <w:rPr>
                <w:sz w:val="24"/>
                <w:szCs w:val="24"/>
              </w:rPr>
              <w:t>,0 квт</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10</w:t>
            </w:r>
          </w:p>
        </w:tc>
        <w:tc>
          <w:tcPr>
            <w:tcW w:w="7421" w:type="dxa"/>
          </w:tcPr>
          <w:p w:rsidR="002524C3" w:rsidRPr="005A0E58" w:rsidRDefault="002524C3" w:rsidP="00DB0949">
            <w:pPr>
              <w:ind w:left="432" w:hanging="360"/>
            </w:pPr>
            <w:r w:rsidRPr="005A0E58">
              <w:t xml:space="preserve">Замена аккумуляторной батареи </w:t>
            </w:r>
            <w:r>
              <w:rPr>
                <w:rFonts w:eastAsia="Calibri"/>
                <w:lang w:eastAsia="en-US"/>
              </w:rPr>
              <w:t>от 3,0 квт и более</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11</w:t>
            </w:r>
          </w:p>
        </w:tc>
        <w:tc>
          <w:tcPr>
            <w:tcW w:w="7421" w:type="dxa"/>
          </w:tcPr>
          <w:p w:rsidR="002524C3" w:rsidRPr="005A0E58" w:rsidRDefault="002524C3" w:rsidP="00DB0949">
            <w:pPr>
              <w:ind w:left="432" w:hanging="360"/>
            </w:pPr>
            <w:r w:rsidRPr="00D22F8E">
              <w:t>Калибровка ИБП</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12</w:t>
            </w:r>
          </w:p>
        </w:tc>
        <w:tc>
          <w:tcPr>
            <w:tcW w:w="7421" w:type="dxa"/>
          </w:tcPr>
          <w:p w:rsidR="002524C3" w:rsidRPr="00D22F8E" w:rsidRDefault="002524C3" w:rsidP="00DB0949">
            <w:pPr>
              <w:ind w:left="432" w:hanging="360"/>
            </w:pPr>
            <w:r w:rsidRPr="005A0E58">
              <w:t>Настройка констант ИБП</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13</w:t>
            </w:r>
          </w:p>
        </w:tc>
        <w:tc>
          <w:tcPr>
            <w:tcW w:w="7421" w:type="dxa"/>
          </w:tcPr>
          <w:p w:rsidR="002524C3" w:rsidRPr="005A0E58" w:rsidRDefault="002524C3" w:rsidP="00DB0949">
            <w:pPr>
              <w:ind w:left="432" w:hanging="360"/>
            </w:pPr>
            <w:r w:rsidRPr="005A0E58">
              <w:t>Тестирование на эквиваленте нагрузки</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14</w:t>
            </w:r>
          </w:p>
        </w:tc>
        <w:tc>
          <w:tcPr>
            <w:tcW w:w="7421" w:type="dxa"/>
          </w:tcPr>
          <w:p w:rsidR="002524C3" w:rsidRPr="005A0E58" w:rsidRDefault="002524C3" w:rsidP="00DB0949">
            <w:pPr>
              <w:ind w:left="432" w:hanging="360"/>
            </w:pPr>
            <w:r w:rsidRPr="005A0E58">
              <w:t>Ремонт платы управления/инвертора</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10116" w:type="dxa"/>
            <w:gridSpan w:val="4"/>
          </w:tcPr>
          <w:p w:rsidR="002524C3" w:rsidRPr="00E86FA8" w:rsidRDefault="002524C3" w:rsidP="00DB0949">
            <w:pPr>
              <w:pStyle w:val="af2"/>
              <w:tabs>
                <w:tab w:val="clear" w:pos="360"/>
                <w:tab w:val="clear" w:pos="432"/>
              </w:tabs>
              <w:ind w:left="51" w:firstLine="21"/>
              <w:rPr>
                <w:rFonts w:eastAsia="Calibri"/>
                <w:b/>
                <w:sz w:val="24"/>
                <w:szCs w:val="24"/>
                <w:lang w:eastAsia="en-US"/>
              </w:rPr>
            </w:pPr>
            <w:r w:rsidRPr="00E86FA8">
              <w:rPr>
                <w:rFonts w:eastAsia="Calibri"/>
                <w:b/>
                <w:sz w:val="24"/>
                <w:szCs w:val="24"/>
                <w:lang w:eastAsia="en-US"/>
              </w:rPr>
              <w:t>Системные блоки/</w:t>
            </w:r>
            <w:r>
              <w:rPr>
                <w:rFonts w:eastAsia="Calibri"/>
                <w:b/>
                <w:sz w:val="24"/>
                <w:szCs w:val="24"/>
                <w:lang w:eastAsia="en-US"/>
              </w:rPr>
              <w:t>Мониторы/</w:t>
            </w:r>
            <w:r w:rsidRPr="00E86FA8">
              <w:rPr>
                <w:rFonts w:eastAsia="Calibri"/>
                <w:b/>
                <w:sz w:val="24"/>
                <w:szCs w:val="24"/>
                <w:lang w:eastAsia="en-US"/>
              </w:rPr>
              <w:t>Моноблоки/Ноутбуки</w:t>
            </w:r>
          </w:p>
        </w:tc>
      </w:tr>
      <w:tr w:rsidR="002524C3" w:rsidRPr="00336023" w:rsidTr="00DB0949">
        <w:tc>
          <w:tcPr>
            <w:tcW w:w="568" w:type="dxa"/>
          </w:tcPr>
          <w:p w:rsidR="002524C3" w:rsidRDefault="002524C3" w:rsidP="00DB0949">
            <w:pPr>
              <w:autoSpaceDE w:val="0"/>
              <w:jc w:val="center"/>
            </w:pPr>
            <w:r>
              <w:t>15</w:t>
            </w:r>
          </w:p>
        </w:tc>
        <w:tc>
          <w:tcPr>
            <w:tcW w:w="7421" w:type="dxa"/>
          </w:tcPr>
          <w:p w:rsidR="002524C3" w:rsidRPr="005A0E58" w:rsidRDefault="002524C3" w:rsidP="00DB0949">
            <w:pPr>
              <w:ind w:left="84" w:hanging="12"/>
            </w:pPr>
            <w:r w:rsidRPr="00336023">
              <w:rPr>
                <w:rFonts w:eastAsia="Calibri"/>
                <w:lang w:eastAsia="en-US"/>
              </w:rPr>
              <w:t xml:space="preserve">Диагностика </w:t>
            </w:r>
            <w:r>
              <w:rPr>
                <w:rFonts w:eastAsia="Calibri"/>
                <w:lang w:eastAsia="en-US"/>
              </w:rPr>
              <w:t>оборудования (выявление причины неисправности, определение требуемых запасных частей) с оформлением акта технического состояния.</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16</w:t>
            </w:r>
          </w:p>
        </w:tc>
        <w:tc>
          <w:tcPr>
            <w:tcW w:w="7421" w:type="dxa"/>
          </w:tcPr>
          <w:p w:rsidR="002524C3" w:rsidRPr="005A0E58" w:rsidRDefault="002524C3" w:rsidP="00DB0949">
            <w:pPr>
              <w:ind w:left="432" w:hanging="360"/>
            </w:pPr>
            <w:r w:rsidRPr="00336023">
              <w:rPr>
                <w:rFonts w:eastAsia="Calibri"/>
                <w:lang w:eastAsia="en-US"/>
              </w:rPr>
              <w:t xml:space="preserve">Ремонт </w:t>
            </w:r>
            <w:r>
              <w:rPr>
                <w:rFonts w:eastAsia="Calibri"/>
                <w:lang w:eastAsia="en-US"/>
              </w:rPr>
              <w:t xml:space="preserve">оборудования </w:t>
            </w:r>
            <w:r w:rsidRPr="00336023">
              <w:rPr>
                <w:rFonts w:eastAsia="Calibri"/>
                <w:lang w:eastAsia="en-US"/>
              </w:rPr>
              <w:t>без замены запасных частей</w:t>
            </w:r>
            <w:r>
              <w:rPr>
                <w:rFonts w:eastAsia="Calibri"/>
                <w:lang w:eastAsia="en-US"/>
              </w:rPr>
              <w:t>.</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17</w:t>
            </w:r>
          </w:p>
        </w:tc>
        <w:tc>
          <w:tcPr>
            <w:tcW w:w="7421" w:type="dxa"/>
          </w:tcPr>
          <w:p w:rsidR="002524C3" w:rsidRPr="005A0E58" w:rsidRDefault="002524C3" w:rsidP="00DB0949">
            <w:pPr>
              <w:ind w:left="432" w:hanging="360"/>
            </w:pPr>
            <w:r w:rsidRPr="00336023">
              <w:rPr>
                <w:rFonts w:eastAsia="Calibri"/>
                <w:lang w:eastAsia="en-US"/>
              </w:rPr>
              <w:t xml:space="preserve">Ремонт </w:t>
            </w:r>
            <w:r>
              <w:rPr>
                <w:rFonts w:eastAsia="Calibri"/>
                <w:lang w:eastAsia="en-US"/>
              </w:rPr>
              <w:t xml:space="preserve">оборудования </w:t>
            </w:r>
            <w:proofErr w:type="gramStart"/>
            <w:r w:rsidRPr="00336023">
              <w:rPr>
                <w:rFonts w:eastAsia="Calibri"/>
                <w:lang w:eastAsia="en-US"/>
              </w:rPr>
              <w:t>с заменой запасных частей</w:t>
            </w:r>
            <w:proofErr w:type="gramEnd"/>
            <w:r>
              <w:rPr>
                <w:rFonts w:eastAsia="Calibri"/>
                <w:lang w:eastAsia="en-US"/>
              </w:rPr>
              <w:t>.</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18</w:t>
            </w:r>
          </w:p>
        </w:tc>
        <w:tc>
          <w:tcPr>
            <w:tcW w:w="7421" w:type="dxa"/>
          </w:tcPr>
          <w:p w:rsidR="002524C3" w:rsidRPr="005A0E58" w:rsidRDefault="002524C3" w:rsidP="00DB0949">
            <w:pPr>
              <w:ind w:left="432" w:hanging="360"/>
            </w:pPr>
            <w:r w:rsidRPr="00E86FA8">
              <w:t xml:space="preserve">Замена матрицы </w:t>
            </w:r>
            <w:r>
              <w:t>монитора/</w:t>
            </w:r>
            <w:r w:rsidRPr="00E86FA8">
              <w:t>моноблока</w:t>
            </w:r>
            <w:r>
              <w:t>/ноутбука</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19</w:t>
            </w:r>
          </w:p>
        </w:tc>
        <w:tc>
          <w:tcPr>
            <w:tcW w:w="7421" w:type="dxa"/>
          </w:tcPr>
          <w:p w:rsidR="002524C3" w:rsidRPr="00E86FA8" w:rsidRDefault="002524C3" w:rsidP="00DB0949">
            <w:pPr>
              <w:ind w:left="432" w:hanging="360"/>
            </w:pPr>
            <w:r w:rsidRPr="00E86FA8">
              <w:t>Замена батарейки на BIOS</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10116" w:type="dxa"/>
            <w:gridSpan w:val="4"/>
          </w:tcPr>
          <w:p w:rsidR="002524C3" w:rsidRDefault="002524C3" w:rsidP="00DB0949">
            <w:pPr>
              <w:pStyle w:val="af2"/>
              <w:tabs>
                <w:tab w:val="clear" w:pos="360"/>
                <w:tab w:val="clear" w:pos="432"/>
              </w:tabs>
              <w:ind w:left="51" w:firstLine="21"/>
              <w:rPr>
                <w:rFonts w:eastAsia="Calibri"/>
                <w:sz w:val="24"/>
                <w:szCs w:val="24"/>
                <w:lang w:eastAsia="en-US"/>
              </w:rPr>
            </w:pPr>
            <w:r>
              <w:rPr>
                <w:rFonts w:eastAsia="Calibri"/>
                <w:b/>
                <w:sz w:val="24"/>
                <w:szCs w:val="24"/>
                <w:lang w:eastAsia="en-US"/>
              </w:rPr>
              <w:t>Автоматическая телефонная станция</w:t>
            </w:r>
          </w:p>
        </w:tc>
      </w:tr>
      <w:tr w:rsidR="002524C3" w:rsidRPr="00336023" w:rsidTr="00DB0949">
        <w:tc>
          <w:tcPr>
            <w:tcW w:w="568" w:type="dxa"/>
          </w:tcPr>
          <w:p w:rsidR="002524C3" w:rsidRDefault="002524C3" w:rsidP="00DB0949">
            <w:pPr>
              <w:autoSpaceDE w:val="0"/>
              <w:jc w:val="center"/>
            </w:pPr>
            <w:r>
              <w:t>20</w:t>
            </w:r>
          </w:p>
        </w:tc>
        <w:tc>
          <w:tcPr>
            <w:tcW w:w="7421" w:type="dxa"/>
          </w:tcPr>
          <w:p w:rsidR="002524C3" w:rsidRPr="00E86FA8" w:rsidRDefault="002524C3" w:rsidP="00DB0949">
            <w:pPr>
              <w:ind w:left="84" w:hanging="12"/>
              <w:jc w:val="both"/>
            </w:pPr>
            <w:r w:rsidRPr="00336023">
              <w:rPr>
                <w:rFonts w:eastAsia="Calibri"/>
                <w:lang w:eastAsia="en-US"/>
              </w:rPr>
              <w:t xml:space="preserve">Диагностика </w:t>
            </w:r>
            <w:r>
              <w:rPr>
                <w:rFonts w:eastAsia="Calibri"/>
                <w:lang w:eastAsia="en-US"/>
              </w:rPr>
              <w:t>оборудования (выявление причины неисправности, определение требуемых запасных частей) с оформлением акта технического состояния.</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21</w:t>
            </w:r>
          </w:p>
        </w:tc>
        <w:tc>
          <w:tcPr>
            <w:tcW w:w="7421" w:type="dxa"/>
          </w:tcPr>
          <w:p w:rsidR="002524C3" w:rsidRPr="00E86FA8" w:rsidRDefault="002524C3" w:rsidP="00DB0949">
            <w:pPr>
              <w:ind w:left="432" w:hanging="360"/>
            </w:pPr>
            <w:r w:rsidRPr="00336023">
              <w:rPr>
                <w:rFonts w:eastAsia="Calibri"/>
                <w:lang w:eastAsia="en-US"/>
              </w:rPr>
              <w:t xml:space="preserve">Ремонт </w:t>
            </w:r>
            <w:r>
              <w:rPr>
                <w:rFonts w:eastAsia="Calibri"/>
                <w:lang w:eastAsia="en-US"/>
              </w:rPr>
              <w:t xml:space="preserve">оборудования </w:t>
            </w:r>
            <w:r w:rsidRPr="00336023">
              <w:rPr>
                <w:rFonts w:eastAsia="Calibri"/>
                <w:lang w:eastAsia="en-US"/>
              </w:rPr>
              <w:t>без замены запасных частей</w:t>
            </w:r>
            <w:r>
              <w:rPr>
                <w:rFonts w:eastAsia="Calibri"/>
                <w:lang w:eastAsia="en-US"/>
              </w:rPr>
              <w:t>.</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22</w:t>
            </w:r>
          </w:p>
        </w:tc>
        <w:tc>
          <w:tcPr>
            <w:tcW w:w="7421" w:type="dxa"/>
          </w:tcPr>
          <w:p w:rsidR="002524C3" w:rsidRPr="00336023" w:rsidRDefault="002524C3" w:rsidP="00DB0949">
            <w:pPr>
              <w:ind w:left="432" w:hanging="360"/>
              <w:rPr>
                <w:rFonts w:eastAsia="Calibri"/>
              </w:rPr>
            </w:pPr>
            <w:r w:rsidRPr="00336023">
              <w:rPr>
                <w:rFonts w:eastAsia="Calibri"/>
                <w:lang w:eastAsia="en-US"/>
              </w:rPr>
              <w:t xml:space="preserve">Ремонт </w:t>
            </w:r>
            <w:r>
              <w:rPr>
                <w:rFonts w:eastAsia="Calibri"/>
                <w:lang w:eastAsia="en-US"/>
              </w:rPr>
              <w:t xml:space="preserve">оборудования </w:t>
            </w:r>
            <w:proofErr w:type="gramStart"/>
            <w:r w:rsidRPr="00336023">
              <w:rPr>
                <w:rFonts w:eastAsia="Calibri"/>
                <w:lang w:eastAsia="en-US"/>
              </w:rPr>
              <w:t>с заменой запасных частей</w:t>
            </w:r>
            <w:proofErr w:type="gramEnd"/>
            <w:r>
              <w:rPr>
                <w:rFonts w:eastAsia="Calibri"/>
                <w:lang w:eastAsia="en-US"/>
              </w:rPr>
              <w:t>.</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10116" w:type="dxa"/>
            <w:gridSpan w:val="4"/>
          </w:tcPr>
          <w:p w:rsidR="002524C3" w:rsidRPr="00787C6B" w:rsidRDefault="002524C3" w:rsidP="00DB0949">
            <w:pPr>
              <w:pStyle w:val="af2"/>
              <w:tabs>
                <w:tab w:val="clear" w:pos="360"/>
                <w:tab w:val="clear" w:pos="432"/>
              </w:tabs>
              <w:ind w:left="51" w:firstLine="21"/>
              <w:rPr>
                <w:rFonts w:eastAsia="Calibri"/>
                <w:b/>
                <w:sz w:val="24"/>
                <w:szCs w:val="24"/>
                <w:lang w:eastAsia="en-US"/>
              </w:rPr>
            </w:pPr>
            <w:r w:rsidRPr="00EC4142">
              <w:rPr>
                <w:rFonts w:eastAsia="Calibri"/>
                <w:b/>
                <w:sz w:val="24"/>
                <w:szCs w:val="24"/>
                <w:lang w:eastAsia="en-US"/>
              </w:rPr>
              <w:t>Телефонные аппараты</w:t>
            </w:r>
            <w:r>
              <w:rPr>
                <w:rFonts w:eastAsia="Calibri"/>
                <w:b/>
                <w:sz w:val="24"/>
                <w:szCs w:val="24"/>
                <w:lang w:eastAsia="en-US"/>
              </w:rPr>
              <w:t xml:space="preserve"> (</w:t>
            </w:r>
            <w:r>
              <w:rPr>
                <w:rFonts w:eastAsia="Calibri"/>
                <w:b/>
                <w:sz w:val="24"/>
                <w:szCs w:val="24"/>
                <w:lang w:val="en-US" w:eastAsia="en-US"/>
              </w:rPr>
              <w:t>IP</w:t>
            </w:r>
            <w:r>
              <w:rPr>
                <w:rFonts w:eastAsia="Calibri"/>
                <w:b/>
                <w:sz w:val="24"/>
                <w:szCs w:val="24"/>
                <w:lang w:eastAsia="en-US"/>
              </w:rPr>
              <w:t>, DECT,</w:t>
            </w:r>
            <w:r w:rsidRPr="00EC4142">
              <w:rPr>
                <w:rFonts w:eastAsia="Calibri"/>
                <w:b/>
                <w:sz w:val="24"/>
                <w:szCs w:val="24"/>
                <w:lang w:eastAsia="en-US"/>
              </w:rPr>
              <w:t xml:space="preserve"> </w:t>
            </w:r>
            <w:r>
              <w:rPr>
                <w:rFonts w:eastAsia="Calibri"/>
                <w:b/>
                <w:sz w:val="24"/>
                <w:szCs w:val="24"/>
                <w:lang w:eastAsia="en-US"/>
              </w:rPr>
              <w:t xml:space="preserve">цифровые, аналоговые), факсимильные аппараты, сотовые телефоны, планшеты, внешние накопители </w:t>
            </w:r>
            <w:r>
              <w:rPr>
                <w:rFonts w:eastAsia="Calibri"/>
                <w:b/>
                <w:sz w:val="24"/>
                <w:szCs w:val="24"/>
                <w:lang w:val="en-US" w:eastAsia="en-US"/>
              </w:rPr>
              <w:t>HDD</w:t>
            </w:r>
            <w:r>
              <w:rPr>
                <w:rFonts w:eastAsia="Calibri"/>
                <w:b/>
                <w:sz w:val="24"/>
                <w:szCs w:val="24"/>
                <w:lang w:eastAsia="en-US"/>
              </w:rPr>
              <w:t>, модемы</w:t>
            </w:r>
          </w:p>
        </w:tc>
      </w:tr>
      <w:tr w:rsidR="002524C3" w:rsidRPr="00336023" w:rsidTr="00DB0949">
        <w:tc>
          <w:tcPr>
            <w:tcW w:w="568" w:type="dxa"/>
          </w:tcPr>
          <w:p w:rsidR="002524C3" w:rsidRDefault="002524C3" w:rsidP="00DB0949">
            <w:pPr>
              <w:autoSpaceDE w:val="0"/>
              <w:jc w:val="center"/>
            </w:pPr>
            <w:r>
              <w:t>23</w:t>
            </w:r>
          </w:p>
        </w:tc>
        <w:tc>
          <w:tcPr>
            <w:tcW w:w="7421" w:type="dxa"/>
          </w:tcPr>
          <w:p w:rsidR="002524C3" w:rsidRPr="00E86FA8" w:rsidRDefault="002524C3" w:rsidP="00DB0949">
            <w:pPr>
              <w:ind w:left="84" w:hanging="12"/>
            </w:pPr>
            <w:r w:rsidRPr="00336023">
              <w:rPr>
                <w:rFonts w:eastAsia="Calibri"/>
                <w:lang w:eastAsia="en-US"/>
              </w:rPr>
              <w:t xml:space="preserve">Диагностика </w:t>
            </w:r>
            <w:r>
              <w:rPr>
                <w:rFonts w:eastAsia="Calibri"/>
                <w:lang w:eastAsia="en-US"/>
              </w:rPr>
              <w:t>оборудования (выявление причины неисправности, определение требуемых запасных частей) с оформлением акта технического состояния.</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24</w:t>
            </w:r>
          </w:p>
        </w:tc>
        <w:tc>
          <w:tcPr>
            <w:tcW w:w="7421" w:type="dxa"/>
          </w:tcPr>
          <w:p w:rsidR="002524C3" w:rsidRPr="00E86FA8" w:rsidRDefault="002524C3" w:rsidP="00DB0949">
            <w:pPr>
              <w:ind w:left="432" w:hanging="360"/>
            </w:pPr>
            <w:r w:rsidRPr="00336023">
              <w:rPr>
                <w:rFonts w:eastAsia="Calibri"/>
                <w:lang w:eastAsia="en-US"/>
              </w:rPr>
              <w:t xml:space="preserve">Ремонт </w:t>
            </w:r>
            <w:r>
              <w:rPr>
                <w:rFonts w:eastAsia="Calibri"/>
                <w:lang w:eastAsia="en-US"/>
              </w:rPr>
              <w:t xml:space="preserve">оборудования </w:t>
            </w:r>
            <w:r w:rsidRPr="00336023">
              <w:rPr>
                <w:rFonts w:eastAsia="Calibri"/>
                <w:lang w:eastAsia="en-US"/>
              </w:rPr>
              <w:t>без замены запасных частей</w:t>
            </w:r>
            <w:r>
              <w:rPr>
                <w:rFonts w:eastAsia="Calibri"/>
                <w:lang w:eastAsia="en-US"/>
              </w:rPr>
              <w:t>.</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r w:rsidR="002524C3" w:rsidRPr="00336023" w:rsidTr="00DB0949">
        <w:tc>
          <w:tcPr>
            <w:tcW w:w="568" w:type="dxa"/>
          </w:tcPr>
          <w:p w:rsidR="002524C3" w:rsidRDefault="002524C3" w:rsidP="00DB0949">
            <w:pPr>
              <w:autoSpaceDE w:val="0"/>
              <w:jc w:val="center"/>
            </w:pPr>
            <w:r>
              <w:t>25</w:t>
            </w:r>
          </w:p>
        </w:tc>
        <w:tc>
          <w:tcPr>
            <w:tcW w:w="7421" w:type="dxa"/>
          </w:tcPr>
          <w:p w:rsidR="002524C3" w:rsidRPr="00E86FA8" w:rsidRDefault="002524C3" w:rsidP="00DB0949">
            <w:pPr>
              <w:ind w:left="432" w:hanging="360"/>
            </w:pPr>
            <w:r w:rsidRPr="00336023">
              <w:rPr>
                <w:rFonts w:eastAsia="Calibri"/>
                <w:lang w:eastAsia="en-US"/>
              </w:rPr>
              <w:t xml:space="preserve">Ремонт </w:t>
            </w:r>
            <w:r>
              <w:rPr>
                <w:rFonts w:eastAsia="Calibri"/>
                <w:lang w:eastAsia="en-US"/>
              </w:rPr>
              <w:t xml:space="preserve">оборудования </w:t>
            </w:r>
            <w:proofErr w:type="gramStart"/>
            <w:r w:rsidRPr="00336023">
              <w:rPr>
                <w:rFonts w:eastAsia="Calibri"/>
                <w:lang w:eastAsia="en-US"/>
              </w:rPr>
              <w:t>с заменой запасных частей</w:t>
            </w:r>
            <w:proofErr w:type="gramEnd"/>
            <w:r>
              <w:rPr>
                <w:rFonts w:eastAsia="Calibri"/>
                <w:lang w:eastAsia="en-US"/>
              </w:rPr>
              <w:t>.</w:t>
            </w:r>
          </w:p>
        </w:tc>
        <w:tc>
          <w:tcPr>
            <w:tcW w:w="1134"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Усл.ед.</w:t>
            </w:r>
          </w:p>
        </w:tc>
        <w:tc>
          <w:tcPr>
            <w:tcW w:w="993" w:type="dxa"/>
            <w:vAlign w:val="center"/>
          </w:tcPr>
          <w:p w:rsidR="002524C3" w:rsidRDefault="002524C3" w:rsidP="00DB0949">
            <w:pPr>
              <w:pStyle w:val="af2"/>
              <w:tabs>
                <w:tab w:val="clear" w:pos="360"/>
                <w:tab w:val="clear" w:pos="432"/>
              </w:tabs>
              <w:ind w:left="51" w:firstLine="21"/>
              <w:jc w:val="center"/>
              <w:rPr>
                <w:rFonts w:eastAsia="Calibri"/>
                <w:sz w:val="24"/>
                <w:szCs w:val="24"/>
                <w:lang w:eastAsia="en-US"/>
              </w:rPr>
            </w:pPr>
            <w:r>
              <w:rPr>
                <w:rFonts w:eastAsia="Calibri"/>
                <w:sz w:val="24"/>
                <w:szCs w:val="24"/>
                <w:lang w:eastAsia="en-US"/>
              </w:rPr>
              <w:t>1</w:t>
            </w:r>
          </w:p>
        </w:tc>
      </w:tr>
    </w:tbl>
    <w:p w:rsidR="002524C3" w:rsidRPr="007444E3" w:rsidRDefault="002524C3" w:rsidP="002524C3"/>
    <w:p w:rsidR="0065229C" w:rsidRDefault="0065229C">
      <w:pPr>
        <w:spacing w:after="160" w:line="259" w:lineRule="auto"/>
        <w:rPr>
          <w:rFonts w:eastAsia="SimSun"/>
          <w:b/>
          <w:lang w:eastAsia="zh-CN"/>
        </w:rPr>
      </w:pPr>
      <w:r>
        <w:rPr>
          <w:rFonts w:eastAsia="SimSun"/>
          <w:b/>
          <w:lang w:eastAsia="zh-CN"/>
        </w:rPr>
        <w:br w:type="page"/>
      </w:r>
    </w:p>
    <w:p w:rsidR="0065229C" w:rsidRPr="0065229C" w:rsidRDefault="0065229C" w:rsidP="0065229C">
      <w:pPr>
        <w:jc w:val="right"/>
        <w:rPr>
          <w:b/>
        </w:rPr>
      </w:pPr>
      <w:r w:rsidRPr="0065229C">
        <w:rPr>
          <w:b/>
        </w:rPr>
        <w:lastRenderedPageBreak/>
        <w:t>Приложение №</w:t>
      </w:r>
      <w:r w:rsidR="00DB0949">
        <w:rPr>
          <w:b/>
        </w:rPr>
        <w:t>2</w:t>
      </w:r>
      <w:r w:rsidRPr="0065229C">
        <w:rPr>
          <w:b/>
        </w:rPr>
        <w:t xml:space="preserve"> </w:t>
      </w:r>
    </w:p>
    <w:p w:rsidR="00837612" w:rsidRDefault="00837612" w:rsidP="00837612">
      <w:pPr>
        <w:pStyle w:val="a7"/>
        <w:rPr>
          <w:b/>
          <w:szCs w:val="28"/>
        </w:rPr>
      </w:pPr>
    </w:p>
    <w:p w:rsidR="00837612" w:rsidRPr="00837612" w:rsidRDefault="00837612" w:rsidP="00837612">
      <w:pPr>
        <w:pStyle w:val="a7"/>
        <w:rPr>
          <w:b/>
          <w:sz w:val="24"/>
        </w:rPr>
      </w:pPr>
      <w:r w:rsidRPr="00837612">
        <w:rPr>
          <w:b/>
          <w:sz w:val="24"/>
        </w:rPr>
        <w:t>Перечень оборудования</w:t>
      </w:r>
    </w:p>
    <w:p w:rsidR="00837612" w:rsidRPr="00DB0949" w:rsidRDefault="00837612" w:rsidP="00DB0949">
      <w:pPr>
        <w:pStyle w:val="a7"/>
        <w:numPr>
          <w:ilvl w:val="0"/>
          <w:numId w:val="7"/>
        </w:numPr>
        <w:suppressAutoHyphens w:val="0"/>
        <w:jc w:val="left"/>
        <w:rPr>
          <w:sz w:val="22"/>
          <w:szCs w:val="22"/>
        </w:rPr>
      </w:pPr>
      <w:r w:rsidRPr="00DB0949">
        <w:rPr>
          <w:b/>
          <w:sz w:val="24"/>
        </w:rPr>
        <w:t xml:space="preserve">Региональное отделение: </w:t>
      </w:r>
      <w:r w:rsidRPr="00DB0949">
        <w:rPr>
          <w:sz w:val="24"/>
        </w:rPr>
        <w:t>Российская Федерация, Хабаровский край, г. Хабаровск, ул. Ленинградская, д.44</w:t>
      </w:r>
    </w:p>
    <w:tbl>
      <w:tblPr>
        <w:tblW w:w="10348" w:type="dxa"/>
        <w:tblInd w:w="-430" w:type="dxa"/>
        <w:tblLayout w:type="fixed"/>
        <w:tblLook w:val="0000" w:firstRow="0" w:lastRow="0" w:firstColumn="0" w:lastColumn="0" w:noHBand="0" w:noVBand="0"/>
      </w:tblPr>
      <w:tblGrid>
        <w:gridCol w:w="709"/>
        <w:gridCol w:w="6946"/>
        <w:gridCol w:w="2693"/>
      </w:tblGrid>
      <w:tr w:rsidR="00837612" w:rsidRPr="001D0F44" w:rsidTr="0083761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jc w:val="center"/>
              <w:rPr>
                <w:b/>
                <w:bCs/>
                <w:sz w:val="20"/>
                <w:szCs w:val="20"/>
              </w:rPr>
            </w:pPr>
            <w:r w:rsidRPr="00DB0949">
              <w:rPr>
                <w:b/>
                <w:bCs/>
                <w:sz w:val="20"/>
                <w:szCs w:val="20"/>
              </w:rPr>
              <w:t>№</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f2"/>
              <w:tabs>
                <w:tab w:val="clear" w:pos="360"/>
                <w:tab w:val="clear" w:pos="432"/>
                <w:tab w:val="num" w:pos="72"/>
              </w:tabs>
              <w:ind w:left="64" w:firstLine="8"/>
              <w:jc w:val="center"/>
              <w:rPr>
                <w:b/>
                <w:sz w:val="20"/>
                <w:szCs w:val="20"/>
              </w:rPr>
            </w:pPr>
            <w:r w:rsidRPr="00DB0949">
              <w:rPr>
                <w:b/>
                <w:sz w:val="20"/>
                <w:szCs w:val="20"/>
              </w:rPr>
              <w:t>Наименование оргтехники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ind w:left="360"/>
              <w:jc w:val="center"/>
              <w:rPr>
                <w:b/>
                <w:bCs/>
                <w:sz w:val="20"/>
                <w:szCs w:val="20"/>
              </w:rPr>
            </w:pPr>
            <w:r w:rsidRPr="00DB0949">
              <w:rPr>
                <w:b/>
                <w:bCs/>
                <w:sz w:val="20"/>
                <w:szCs w:val="20"/>
              </w:rPr>
              <w:t>Инвентарный номер</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Копировальный аппарат Kyocera TASKalfa 180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0010134143012596</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Копировальный аппарат Kyocera TASKalfa 180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0010134143012597</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Brother HL-2035R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0010104143021870</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Phaser 3130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04801232</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лазерный Xerox Phaser 3320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0010104143022376</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Принтер  Xerox</w:t>
            </w:r>
            <w:proofErr w:type="gramEnd"/>
            <w:r w:rsidRPr="00DB0949">
              <w:rPr>
                <w:sz w:val="20"/>
                <w:szCs w:val="20"/>
              </w:rPr>
              <w:t xml:space="preserve">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0010104143022037</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Принтер  Xerox</w:t>
            </w:r>
            <w:proofErr w:type="gramEnd"/>
            <w:r w:rsidRPr="00DB0949">
              <w:rPr>
                <w:sz w:val="20"/>
                <w:szCs w:val="20"/>
              </w:rPr>
              <w:t xml:space="preserve">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0010104143022038</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Принтер  Xerox</w:t>
            </w:r>
            <w:proofErr w:type="gramEnd"/>
            <w:r w:rsidRPr="00DB0949">
              <w:rPr>
                <w:sz w:val="20"/>
                <w:szCs w:val="20"/>
              </w:rPr>
              <w:t xml:space="preserve">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0010104143022039</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Принтер  Xerox</w:t>
            </w:r>
            <w:proofErr w:type="gramEnd"/>
            <w:r w:rsidRPr="00DB0949">
              <w:rPr>
                <w:sz w:val="20"/>
                <w:szCs w:val="20"/>
              </w:rPr>
              <w:t xml:space="preserve">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0010104143022303</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Принтер  Xerox</w:t>
            </w:r>
            <w:proofErr w:type="gramEnd"/>
            <w:r w:rsidRPr="00DB0949">
              <w:rPr>
                <w:sz w:val="20"/>
                <w:szCs w:val="20"/>
              </w:rPr>
              <w:t xml:space="preserve">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0010104143022304</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Принтер  Xerox</w:t>
            </w:r>
            <w:proofErr w:type="gramEnd"/>
            <w:r w:rsidRPr="00DB0949">
              <w:rPr>
                <w:sz w:val="20"/>
                <w:szCs w:val="20"/>
              </w:rPr>
              <w:t xml:space="preserve"> Phaser 6140N цветной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0010104143021938</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Принтер  Xerox</w:t>
            </w:r>
            <w:proofErr w:type="gramEnd"/>
            <w:r w:rsidRPr="00DB0949">
              <w:rPr>
                <w:sz w:val="20"/>
                <w:szCs w:val="20"/>
              </w:rPr>
              <w:t xml:space="preserve"> Phaser 6500N цветной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0010104143022046</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лазерный HP LaserJet 1005w</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04800933</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0010104143022053</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0010104143022054</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0010104143022267</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лазерный Kyocera FS-1025 MFP</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0010104143022874</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лазерный Kyocera FS-1025 MFP</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0010104143022875</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лазерный Kyocera FS-1025 MFP</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0010104143022876</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WorkCentre PE114e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04801422</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WorkCentre PE114e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04801426</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WorkCentre M20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04801472</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WorkCentre РЕ4118x</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04801614</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WorkCentre РЕ4118x</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04801617</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WorkCentre РЕ4118x</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04801618</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WorkCentre 128</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04801678</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0010104143021915</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0010104143021925</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0010104143021926</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0010104143021927</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0010104143021928</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0010104143021929</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0010104143021930</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0010104143022002</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0010104143022003</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0010104143022004</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0010104143022005</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0010104143022008</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0010104143022009</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0010104143022280</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0010104143022282</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lastRenderedPageBreak/>
              <w:t>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0010104143022289</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0010104143022290</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0010104143022291</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0010104143022292</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lang w:val="en-US"/>
              </w:rPr>
            </w:pPr>
            <w:r w:rsidRPr="00DB0949">
              <w:rPr>
                <w:sz w:val="20"/>
                <w:szCs w:val="20"/>
              </w:rPr>
              <w:t>МФУ</w:t>
            </w:r>
            <w:r w:rsidRPr="00DB0949">
              <w:rPr>
                <w:sz w:val="20"/>
                <w:szCs w:val="20"/>
                <w:lang w:val="en-US"/>
              </w:rPr>
              <w:t xml:space="preserve"> Xerox WorkCentre 5222SD </w:t>
            </w:r>
            <w:r w:rsidRPr="00DB0949">
              <w:rPr>
                <w:sz w:val="20"/>
                <w:szCs w:val="20"/>
              </w:rPr>
              <w:t>сетевое</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0010104143021933</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WorkCentre 5325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0010104143022373</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11013402172700000062</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11013402172700000063</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11013402172700000065</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11013402172700000066</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11013402172700000067</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11013402172700000068</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МФУ Xerox WorkCentre 3635 сетевое</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0010104143021931</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0010104143022026</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0010104143022306</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0010104143022309</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0010104143022416</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0010104143022419</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0010104143022662</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0010104143022663</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0010104143022664</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0010104143022667</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0010104143022674</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0010104143022679</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WorkCentre 5325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0010104143022688</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WorkCentre 5325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0010104143022689</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цветное устройство Xerox WorkCentre 6605DN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0010104143022694</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Kyocera M2535DN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0010104143022877</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МФУ Brother MFC-L2751DWR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11013402192700000159</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МФУ Brother MFC-L2751DWR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11013402192700000160</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МФУ Brother MFC-L2751DWR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11013402192709000273</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Brother DCP-7030R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0010104143021862</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Brother DCP-7030R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0010104143021863</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Brother DCP-7030R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0010104143021865</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Brother DCP-7030R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0010104143021868</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001013414302-2967</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001013414302-2970</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001013414302-2971</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001013414302-2972</w:t>
            </w:r>
          </w:p>
        </w:tc>
      </w:tr>
      <w:tr w:rsidR="00837612" w:rsidRPr="001D0F44" w:rsidTr="0083761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001013414302-2975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001013414302-2976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001013414302-2977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001013414302-2978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001013414302-2979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001013414302-2988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SCX-6545N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001010414302-2871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Samsung CLX-9251NA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001013414302-2991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Сканер цветной планшетный HP SJ 5590C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04801444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lastRenderedPageBreak/>
              <w:t>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0010104143022325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0010104143022333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Сканер Epson WorkForce DS-310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11013401182700000111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Сканер Avision AD125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11013401202700000206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Сканер Avision AD125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11013401202700000207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Сканер Avision AD125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11013401202700000209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lang w:val="en-US"/>
              </w:rPr>
            </w:pPr>
            <w:r w:rsidRPr="00DB0949">
              <w:rPr>
                <w:sz w:val="20"/>
                <w:szCs w:val="20"/>
              </w:rPr>
              <w:t>Монитор</w:t>
            </w:r>
            <w:r w:rsidRPr="00DB0949">
              <w:rPr>
                <w:sz w:val="20"/>
                <w:szCs w:val="20"/>
                <w:lang w:val="en-US"/>
              </w:rPr>
              <w:t xml:space="preserve"> LCD TFT </w:t>
            </w:r>
            <w:proofErr w:type="gramStart"/>
            <w:r w:rsidRPr="00DB0949">
              <w:rPr>
                <w:sz w:val="20"/>
                <w:szCs w:val="20"/>
                <w:lang w:val="en-US"/>
              </w:rPr>
              <w:t>RoverScan  Pro</w:t>
            </w:r>
            <w:proofErr w:type="gramEnd"/>
            <w:r w:rsidRPr="00DB0949">
              <w:rPr>
                <w:sz w:val="20"/>
                <w:szCs w:val="20"/>
                <w:lang w:val="en-US"/>
              </w:rPr>
              <w:t xml:space="preserve">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04800842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Монитор тип </w:t>
            </w:r>
            <w:proofErr w:type="gramStart"/>
            <w:r w:rsidRPr="00DB0949">
              <w:rPr>
                <w:sz w:val="20"/>
                <w:szCs w:val="20"/>
              </w:rPr>
              <w:t>1  Aquarius</w:t>
            </w:r>
            <w:proofErr w:type="gramEnd"/>
            <w:r w:rsidRPr="00DB0949">
              <w:rPr>
                <w:sz w:val="20"/>
                <w:szCs w:val="20"/>
              </w:rPr>
              <w:t xml:space="preserve"> TF1740D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04801605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Монитор тип </w:t>
            </w:r>
            <w:proofErr w:type="gramStart"/>
            <w:r w:rsidRPr="00DB0949">
              <w:rPr>
                <w:sz w:val="20"/>
                <w:szCs w:val="20"/>
              </w:rPr>
              <w:t>1  Aquarius</w:t>
            </w:r>
            <w:proofErr w:type="gramEnd"/>
            <w:r w:rsidRPr="00DB0949">
              <w:rPr>
                <w:sz w:val="20"/>
                <w:szCs w:val="20"/>
              </w:rPr>
              <w:t xml:space="preserve"> TF1740D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04801606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Монитор тип </w:t>
            </w:r>
            <w:proofErr w:type="gramStart"/>
            <w:r w:rsidRPr="00DB0949">
              <w:rPr>
                <w:sz w:val="20"/>
                <w:szCs w:val="20"/>
              </w:rPr>
              <w:t>2  Aquarius</w:t>
            </w:r>
            <w:proofErr w:type="gramEnd"/>
            <w:r w:rsidRPr="00DB0949">
              <w:rPr>
                <w:sz w:val="20"/>
                <w:szCs w:val="20"/>
              </w:rPr>
              <w:t xml:space="preserve"> TF1910А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04801683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Монитор тип </w:t>
            </w:r>
            <w:proofErr w:type="gramStart"/>
            <w:r w:rsidRPr="00DB0949">
              <w:rPr>
                <w:sz w:val="20"/>
                <w:szCs w:val="20"/>
              </w:rPr>
              <w:t>2  Aquarius</w:t>
            </w:r>
            <w:proofErr w:type="gramEnd"/>
            <w:r w:rsidRPr="00DB0949">
              <w:rPr>
                <w:sz w:val="20"/>
                <w:szCs w:val="20"/>
              </w:rPr>
              <w:t xml:space="preserve"> TF1910А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04801687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Монитор тип </w:t>
            </w:r>
            <w:proofErr w:type="gramStart"/>
            <w:r w:rsidRPr="00DB0949">
              <w:rPr>
                <w:sz w:val="20"/>
                <w:szCs w:val="20"/>
              </w:rPr>
              <w:t>2  Aquarius</w:t>
            </w:r>
            <w:proofErr w:type="gramEnd"/>
            <w:r w:rsidRPr="00DB0949">
              <w:rPr>
                <w:sz w:val="20"/>
                <w:szCs w:val="20"/>
              </w:rPr>
              <w:t xml:space="preserve"> TF1910А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04801690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Монитор тип </w:t>
            </w:r>
            <w:proofErr w:type="gramStart"/>
            <w:r w:rsidRPr="00DB0949">
              <w:rPr>
                <w:sz w:val="20"/>
                <w:szCs w:val="20"/>
              </w:rPr>
              <w:t>2  Aquarius</w:t>
            </w:r>
            <w:proofErr w:type="gramEnd"/>
            <w:r w:rsidRPr="00DB0949">
              <w:rPr>
                <w:sz w:val="20"/>
                <w:szCs w:val="20"/>
              </w:rPr>
              <w:t xml:space="preserve"> TF1910А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04801692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Монитор 22" Benq TFT LCD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0010104143021907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Монитор  Acer</w:t>
            </w:r>
            <w:proofErr w:type="gramEnd"/>
            <w:r w:rsidRPr="00DB0949">
              <w:rPr>
                <w:sz w:val="20"/>
                <w:szCs w:val="20"/>
              </w:rPr>
              <w:t xml:space="preserve"> 21.5"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0010104143022436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Монитор  Acer</w:t>
            </w:r>
            <w:proofErr w:type="gramEnd"/>
            <w:r w:rsidRPr="00DB0949">
              <w:rPr>
                <w:sz w:val="20"/>
                <w:szCs w:val="20"/>
              </w:rPr>
              <w:t xml:space="preserve"> 21.5"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0010104143022437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Монитор  Acer</w:t>
            </w:r>
            <w:proofErr w:type="gramEnd"/>
            <w:r w:rsidRPr="00DB0949">
              <w:rPr>
                <w:sz w:val="20"/>
                <w:szCs w:val="20"/>
              </w:rPr>
              <w:t xml:space="preserve"> 21.5"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0010104143022439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Pro_MS DF240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04801167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Pro_MS DF240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04801173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Elt_MSP IP345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04801301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Elt_MSP IP345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04801331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04801509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04801522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04801525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04801529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0010104143021752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0010104143021755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0010104143021760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0010104143021764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0010104143021776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0010104143021780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0010104143021782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0010104143021783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0010104143021786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0010104143021789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0010104143021791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0010104143021796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0010104143021803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0010104143021809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0010104143021844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0010104143021845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001010414302-2792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001010414302-2793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001010414302-2794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001010414302-2795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001010414302-2796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001010414302-2797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001010414302-2798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001010414302-2799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001010414302-2800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001010414302-2801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001010414302-2802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001010414302-2803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001010414302-2804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001010414302-2805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001010414302-2806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001010414302-2807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001010414302-2808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001010414302-2809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001010414302-2810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001010414302-2811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001010414302-2812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001010414302-2813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001010414302-2814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001010414302-2815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lastRenderedPageBreak/>
              <w:t>155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001010414302-2816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001010414302-2817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001010414302-2818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001010414302-2819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001010414302-2820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001010414302-2821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001010414302-2822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001010414302-2823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001010414302-2824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001010414302-2825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001010414302-2826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001010414302-2827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001010414302-2828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001010414302-2829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001010414302-2830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001010414302-2831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001010414302-2832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001010414302-2833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001010414302-2834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001010414302-2836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001010414302-2837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001010414302-2841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001010414302-2849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001010414302-2850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0010104143021944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0010104143021960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0010104143021961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0010104143021962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0010104143021964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0010104143021965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0010104143021966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0010104143021967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0010104143022060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0010104143022061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0010104143022062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0010104143022063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0010104143022064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0010104143022065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0010104143022068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0010104143022069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0010104143022074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0010104143022078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0010104143022080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0010104143022082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0010104143022084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0010104143022085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0010104143022170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0010104143022171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0010104143022172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0010104143022174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0010104143022176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0010104143022177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0010104143022178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0010104143022180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0010104143022189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0010104143022193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0010104143022197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0010104143022206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0010104143022207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0010104143022217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0010104143022218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0010104143022219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0010104143022231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0010104143022497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0010104143022501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lastRenderedPageBreak/>
              <w:t>220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0010104143022508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0010104143022512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0010104143022513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0010104143022514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0010104143022515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0010104143022516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0010104143022517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0010104143022518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0010104143022519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0010104143022520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w:t>
            </w:r>
            <w:proofErr w:type="gramStart"/>
            <w:r w:rsidRPr="00DB0949">
              <w:rPr>
                <w:sz w:val="20"/>
                <w:szCs w:val="20"/>
              </w:rPr>
              <w:t>моноблок ,</w:t>
            </w:r>
            <w:proofErr w:type="gramEnd"/>
            <w:r w:rsidRPr="00DB0949">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0010104143022521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0010104143022598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0010104143022599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0010104143022600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0010104143022601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0010104143022602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0010104143022603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0010104143022605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0010104143022606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0010104143022607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0010104143022608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0010104143022609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0010104143022618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0010104143022619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0010104143022625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Моноблок DEPO Neos C522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001013414302-2992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Моноблок DEPO Neos C522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001013414302-2993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Моноблок DEPO Neos C522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001013414302-2994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Моноблок DEPO Neos C522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001013414302-2995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Моноблок DEPO Neos C522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001013414302-2997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Toshiba Portege R200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04801367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Ноутбук </w:t>
            </w:r>
            <w:proofErr w:type="gramStart"/>
            <w:r w:rsidRPr="00DB0949">
              <w:rPr>
                <w:sz w:val="20"/>
                <w:szCs w:val="20"/>
              </w:rPr>
              <w:t>Aquarius  Cmp</w:t>
            </w:r>
            <w:proofErr w:type="gramEnd"/>
            <w:r w:rsidRPr="00DB0949">
              <w:rPr>
                <w:sz w:val="20"/>
                <w:szCs w:val="20"/>
              </w:rPr>
              <w:t xml:space="preserve"> NE515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0010104143021847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Ноутбук </w:t>
            </w:r>
            <w:proofErr w:type="gramStart"/>
            <w:r w:rsidRPr="00DB0949">
              <w:rPr>
                <w:sz w:val="20"/>
                <w:szCs w:val="20"/>
              </w:rPr>
              <w:t>Aquarius  Cmp</w:t>
            </w:r>
            <w:proofErr w:type="gramEnd"/>
            <w:r w:rsidRPr="00DB0949">
              <w:rPr>
                <w:sz w:val="20"/>
                <w:szCs w:val="20"/>
              </w:rPr>
              <w:t xml:space="preserve"> NE515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0010104143021848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lang w:val="en-US"/>
              </w:rPr>
            </w:pPr>
            <w:r w:rsidRPr="00DB0949">
              <w:rPr>
                <w:sz w:val="20"/>
                <w:szCs w:val="20"/>
              </w:rPr>
              <w:t>Ноутбук</w:t>
            </w:r>
            <w:r w:rsidRPr="00DB0949">
              <w:rPr>
                <w:sz w:val="20"/>
                <w:szCs w:val="20"/>
                <w:lang w:val="en-US"/>
              </w:rPr>
              <w:t xml:space="preserve"> Toshiba </w:t>
            </w:r>
            <w:proofErr w:type="gramStart"/>
            <w:r w:rsidRPr="00DB0949">
              <w:rPr>
                <w:sz w:val="20"/>
                <w:szCs w:val="20"/>
                <w:lang w:val="en-US"/>
              </w:rPr>
              <w:t>Satellite  R</w:t>
            </w:r>
            <w:proofErr w:type="gramEnd"/>
            <w:r w:rsidRPr="00DB0949">
              <w:rPr>
                <w:sz w:val="20"/>
                <w:szCs w:val="20"/>
                <w:lang w:val="en-US"/>
              </w:rPr>
              <w:t>830-14U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0010104143022107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lang w:val="en-US"/>
              </w:rPr>
            </w:pPr>
            <w:r w:rsidRPr="00DB0949">
              <w:rPr>
                <w:sz w:val="20"/>
                <w:szCs w:val="20"/>
              </w:rPr>
              <w:t>Ноутбук</w:t>
            </w:r>
            <w:r w:rsidRPr="00DB0949">
              <w:rPr>
                <w:sz w:val="20"/>
                <w:szCs w:val="20"/>
                <w:lang w:val="en-US"/>
              </w:rPr>
              <w:t xml:space="preserve"> Toshiba </w:t>
            </w:r>
            <w:proofErr w:type="gramStart"/>
            <w:r w:rsidRPr="00DB0949">
              <w:rPr>
                <w:sz w:val="20"/>
                <w:szCs w:val="20"/>
                <w:lang w:val="en-US"/>
              </w:rPr>
              <w:t>Satellite  R</w:t>
            </w:r>
            <w:proofErr w:type="gramEnd"/>
            <w:r w:rsidRPr="00DB0949">
              <w:rPr>
                <w:sz w:val="20"/>
                <w:szCs w:val="20"/>
                <w:lang w:val="en-US"/>
              </w:rPr>
              <w:t>830-14U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0010104143022110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0010104143022463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0010104143022464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0010104143022465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0010104143022466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0010104143022467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0010104143022468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0010104143022469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Toshiba Portege R930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0010104143022636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 ThinkPad L440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001010414302-2868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 ThinkPad L440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001010414302-2869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11013401202700000216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11013401202700000217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11013401202700000218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11013401202700000219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11013401202700000220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11013401202700000221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11013401202700000222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11013401202700000223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11013401202700000224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11013401202700000225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11013401202700000226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11013401202700000227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11013401202700000229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11013401202700000230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400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Источник бесперебойного </w:t>
            </w:r>
            <w:proofErr w:type="gramStart"/>
            <w:r w:rsidRPr="00DB0949">
              <w:rPr>
                <w:sz w:val="20"/>
                <w:szCs w:val="20"/>
              </w:rPr>
              <w:t>питания  UPS</w:t>
            </w:r>
            <w:proofErr w:type="gramEnd"/>
            <w:r w:rsidRPr="00DB0949">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071299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Источник бесперебойного </w:t>
            </w:r>
            <w:proofErr w:type="gramStart"/>
            <w:r w:rsidRPr="00DB0949">
              <w:rPr>
                <w:sz w:val="20"/>
                <w:szCs w:val="20"/>
              </w:rPr>
              <w:t>питания  UPS</w:t>
            </w:r>
            <w:proofErr w:type="gramEnd"/>
            <w:r w:rsidRPr="00DB0949">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071300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Источник бесперебойного </w:t>
            </w:r>
            <w:proofErr w:type="gramStart"/>
            <w:r w:rsidRPr="00DB0949">
              <w:rPr>
                <w:sz w:val="20"/>
                <w:szCs w:val="20"/>
              </w:rPr>
              <w:t>питания  UPS</w:t>
            </w:r>
            <w:proofErr w:type="gramEnd"/>
            <w:r w:rsidRPr="00DB0949">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071301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Источник бесперебойного </w:t>
            </w:r>
            <w:proofErr w:type="gramStart"/>
            <w:r w:rsidRPr="00DB0949">
              <w:rPr>
                <w:sz w:val="20"/>
                <w:szCs w:val="20"/>
              </w:rPr>
              <w:t>питания  UPS</w:t>
            </w:r>
            <w:proofErr w:type="gramEnd"/>
            <w:r w:rsidRPr="00DB0949">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071303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Источник бесперебойного </w:t>
            </w:r>
            <w:proofErr w:type="gramStart"/>
            <w:r w:rsidRPr="00DB0949">
              <w:rPr>
                <w:sz w:val="20"/>
                <w:szCs w:val="20"/>
              </w:rPr>
              <w:t>питания  UPS</w:t>
            </w:r>
            <w:proofErr w:type="gramEnd"/>
            <w:r w:rsidRPr="00DB0949">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071307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lastRenderedPageBreak/>
              <w:t>285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Источник бесперебойного </w:t>
            </w:r>
            <w:proofErr w:type="gramStart"/>
            <w:r w:rsidRPr="00DB0949">
              <w:rPr>
                <w:sz w:val="20"/>
                <w:szCs w:val="20"/>
              </w:rPr>
              <w:t>питания  UPS</w:t>
            </w:r>
            <w:proofErr w:type="gramEnd"/>
            <w:r w:rsidRPr="00DB0949">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071311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Источник бесперебойного </w:t>
            </w:r>
            <w:proofErr w:type="gramStart"/>
            <w:r w:rsidRPr="00DB0949">
              <w:rPr>
                <w:sz w:val="20"/>
                <w:szCs w:val="20"/>
              </w:rPr>
              <w:t>питания  UPS</w:t>
            </w:r>
            <w:proofErr w:type="gramEnd"/>
            <w:r w:rsidRPr="00DB0949">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071316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Источник бесперебойного </w:t>
            </w:r>
            <w:proofErr w:type="gramStart"/>
            <w:r w:rsidRPr="00DB0949">
              <w:rPr>
                <w:sz w:val="20"/>
                <w:szCs w:val="20"/>
              </w:rPr>
              <w:t>питания  UPS</w:t>
            </w:r>
            <w:proofErr w:type="gramEnd"/>
            <w:r w:rsidRPr="00DB0949">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071318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Источник бесперебойного </w:t>
            </w:r>
            <w:proofErr w:type="gramStart"/>
            <w:r w:rsidRPr="00DB0949">
              <w:rPr>
                <w:sz w:val="20"/>
                <w:szCs w:val="20"/>
              </w:rPr>
              <w:t>питания  UPS</w:t>
            </w:r>
            <w:proofErr w:type="gramEnd"/>
            <w:r w:rsidRPr="00DB0949">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071321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Источник бесперебойного </w:t>
            </w:r>
            <w:proofErr w:type="gramStart"/>
            <w:r w:rsidRPr="00DB0949">
              <w:rPr>
                <w:sz w:val="20"/>
                <w:szCs w:val="20"/>
              </w:rPr>
              <w:t>питания  UPS</w:t>
            </w:r>
            <w:proofErr w:type="gramEnd"/>
            <w:r w:rsidRPr="00DB0949">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071323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071458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071459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071460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071461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071462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071463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071464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071465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071466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071469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071470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071471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071472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071483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071484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071485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071486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071487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071489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071490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lang w:val="en-US"/>
              </w:rPr>
            </w:pPr>
            <w:r w:rsidRPr="00DB0949">
              <w:rPr>
                <w:sz w:val="20"/>
                <w:szCs w:val="20"/>
              </w:rPr>
              <w:t>ИБП</w:t>
            </w:r>
            <w:r w:rsidRPr="00DB0949">
              <w:rPr>
                <w:sz w:val="20"/>
                <w:szCs w:val="20"/>
                <w:lang w:val="en-US"/>
              </w:rPr>
              <w:t xml:space="preserve"> </w:t>
            </w:r>
            <w:r w:rsidRPr="00DB0949">
              <w:rPr>
                <w:sz w:val="20"/>
                <w:szCs w:val="20"/>
              </w:rPr>
              <w:t>АРС</w:t>
            </w:r>
            <w:r w:rsidRPr="00DB0949">
              <w:rPr>
                <w:sz w:val="20"/>
                <w:szCs w:val="20"/>
                <w:lang w:val="en-US"/>
              </w:rPr>
              <w:t xml:space="preserve"> Back UPC-300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04800238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04800514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04800592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04800682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04800691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400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04800719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04800915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04800920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04801071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04801223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04801225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04801227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04801229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04801230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RS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04801356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RS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04801359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w:t>
            </w:r>
            <w:proofErr w:type="gramStart"/>
            <w:r w:rsidRPr="00DB0949">
              <w:rPr>
                <w:sz w:val="20"/>
                <w:szCs w:val="20"/>
              </w:rPr>
              <w:t>UPS  RS</w:t>
            </w:r>
            <w:proofErr w:type="gramEnd"/>
            <w:r w:rsidRPr="00DB0949">
              <w:rPr>
                <w:sz w:val="20"/>
                <w:szCs w:val="20"/>
              </w:rPr>
              <w:t xml:space="preserve">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04801547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w:t>
            </w:r>
            <w:proofErr w:type="gramStart"/>
            <w:r w:rsidRPr="00DB0949">
              <w:rPr>
                <w:sz w:val="20"/>
                <w:szCs w:val="20"/>
              </w:rPr>
              <w:t>UPS  RS</w:t>
            </w:r>
            <w:proofErr w:type="gramEnd"/>
            <w:r w:rsidRPr="00DB0949">
              <w:rPr>
                <w:sz w:val="20"/>
                <w:szCs w:val="20"/>
              </w:rPr>
              <w:t xml:space="preserve">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04801565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RS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0010104143021858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RS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0010104143021861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Power Pro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0010134143022723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Power Pro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0010134143022724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Power Pro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0010134143022725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Power Pro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0010134143022731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ИБП CyberPower BS650E (650W)</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001013414302-2941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ИБП CyberPower BS650E (650W)</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001013414302-2942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ИБП CyberPower BS650E (650W)</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001013414302-2943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ИБП CyberPower BS650E (650W)</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001013414302-2944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ИБП CyberPower BS650E (650W)</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001013414302-2945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ИБП CyberPower BS650E (650W)</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001013414302-2946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ИБП CyberPower BS650E (650W)</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001013414302-2947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Verso 600"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001013414302-3047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Verso 600"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001013414302-3048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Verso 600"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001013414302-3049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Verso 600"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001013414302-3050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Verso 600"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001013414302-3051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Verso 600"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001013414302-3052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Verso 600"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001013414302-3054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Verso 600"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001013414302-3055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Verso 600"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001013414302-3056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lastRenderedPageBreak/>
              <w:t>350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"Ippon Back Verso 600"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001013414302-3057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Планшетный компьютер Apple iPad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0010104143022628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Планшетный компьютер Lenovo TAB 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001013414302-3019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Планшетный компьютер Lenovo TAB 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001013414302-3020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Планшетный компьютер Lenovo TAB 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001013414302-3021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Планшетный компьютер Lenovo TAB 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001013414302-3022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Оборудование для аудио конференций Polycom SoundStation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04801446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Сотовый телефон Expley A240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072747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Смартфон Samsung Galaxy J1 8Gb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073050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Смартфон Samsung Galaxy J1 8Gb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073051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Смартфон Samsung Galaxy J1 8Gb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073053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Смартфон Samsung Galaxy J1 8Gb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073054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lang w:val="en-US"/>
              </w:rPr>
            </w:pPr>
            <w:r w:rsidRPr="00DB0949">
              <w:rPr>
                <w:sz w:val="20"/>
                <w:szCs w:val="20"/>
              </w:rPr>
              <w:t>Смартфон</w:t>
            </w:r>
            <w:r w:rsidRPr="00DB0949">
              <w:rPr>
                <w:sz w:val="20"/>
                <w:szCs w:val="20"/>
                <w:lang w:val="en-US"/>
              </w:rPr>
              <w:t xml:space="preserve"> Samsung GT-S7562 Galaxy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0010134143222696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Смартфон Samsung Galaxy J1</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11013402172700000075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Смартфон Samsung Galaxy J1</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11013402172700000076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Acer Z220 8 Гб</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001013414322-2906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UNITEL</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070078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Подставка под телефон</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070218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Подставка под телефон</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070219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Подставка под телефон</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070220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Подставка под телефон</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070221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Подставка под телефон</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070222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Подставка под телефон</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070223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070408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071035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071037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071043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071044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071047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071048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071050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071051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071057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071100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071102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071104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071105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071107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071191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071192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071193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071194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071386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071387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071388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071392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071402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071403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071414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071522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071523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071524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071525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071526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071527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071531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407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071532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408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071534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409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071788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072016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072017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072018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072024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072025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lastRenderedPageBreak/>
              <w:t>415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072026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072028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072029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072037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072039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072042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072043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"REIZEN" с крупными кнопками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072717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072718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072720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072721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072722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072723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072724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072725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072727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072778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072780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072784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072788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072790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072791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072792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072819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072820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072826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072833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072839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072840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072842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073560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073561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073562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073564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073565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073566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073567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073568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073569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073570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073571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073572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073573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073574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073575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073576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073577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073578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073579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4018 Touch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04801658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4029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04801661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4029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04801662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4029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04801663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4029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04801664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Мобильный телефонный аппарат 300 DECT HANDSET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0010104143221990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Мобильный телефонный аппарат 300 DECT HANDSET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0010104143221991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Мобильный телефонный аппарат 300 DECT HANDSET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0010104143221992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Мобильный телефонный аппарат 300 DECT HANDSET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0010104143221993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4018 Touch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0010104143221995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4018 Touch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0010104143221996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0010134143222524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0010134143222576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0010134143222581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0010134143222629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0010134143222630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lastRenderedPageBreak/>
              <w:t>480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0010134143222631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0010134143222632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0010134143222633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0010134143222634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0010134143222711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0010134143222713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0010134143222761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0010134143222762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0010134143222763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0010134143222766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0010134143222767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0010134143222768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0010134143222769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0010134143222770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0010134143222771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0010134143222772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0010134143222773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0010134143222774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0010134143222775</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0010134143222776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0010134143222777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0010134143222778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0010134143222779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0010134143222780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0010134143222781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0010134143222782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Беспроводной телефонный аппарат Alcatel 8232 DECT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001013414322-3038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507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Беспроводной телефонный аппарат Alcatel 8232 DECT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001013414322-3039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508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Беспроводной телефонный аппарат Alcatel Mobile Reflexes 200 DECT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001013414322-3040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509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Samsung</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3/172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Goodvin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3/280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Факсимильный аппарат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04560804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Факсимильный аппарат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0010104143221751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Факсимильный аппарат Panasonic KX-FT982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0010104143221872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Факсимильный аппарат Panasonic KX-FT982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0010104143221886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Факсимильный аппарат Panasonic KX-FT982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0010104143221888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Факсимильный аппарат </w:t>
            </w:r>
            <w:proofErr w:type="gramStart"/>
            <w:r w:rsidRPr="00DB0949">
              <w:rPr>
                <w:sz w:val="20"/>
                <w:szCs w:val="20"/>
              </w:rPr>
              <w:t>Brother  FAX</w:t>
            </w:r>
            <w:proofErr w:type="gramEnd"/>
            <w:r w:rsidRPr="00DB0949">
              <w:rPr>
                <w:sz w:val="20"/>
                <w:szCs w:val="20"/>
              </w:rPr>
              <w:t>-335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0010104143222144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Факсимильный аппарат </w:t>
            </w:r>
            <w:proofErr w:type="gramStart"/>
            <w:r w:rsidRPr="00DB0949">
              <w:rPr>
                <w:sz w:val="20"/>
                <w:szCs w:val="20"/>
              </w:rPr>
              <w:t>Brother  FAX</w:t>
            </w:r>
            <w:proofErr w:type="gramEnd"/>
            <w:r w:rsidRPr="00DB0949">
              <w:rPr>
                <w:sz w:val="20"/>
                <w:szCs w:val="20"/>
              </w:rPr>
              <w:t>-335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0010104143222151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Факсимильный аппарат </w:t>
            </w:r>
            <w:proofErr w:type="gramStart"/>
            <w:r w:rsidRPr="00DB0949">
              <w:rPr>
                <w:sz w:val="20"/>
                <w:szCs w:val="20"/>
              </w:rPr>
              <w:t>Brother  FAX</w:t>
            </w:r>
            <w:proofErr w:type="gramEnd"/>
            <w:r w:rsidRPr="00DB0949">
              <w:rPr>
                <w:sz w:val="20"/>
                <w:szCs w:val="20"/>
              </w:rPr>
              <w:t>-335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0010104143222152</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Факсимильный аппарат </w:t>
            </w:r>
            <w:proofErr w:type="gramStart"/>
            <w:r w:rsidRPr="00DB0949">
              <w:rPr>
                <w:sz w:val="20"/>
                <w:szCs w:val="20"/>
              </w:rPr>
              <w:t>Brother  FAX</w:t>
            </w:r>
            <w:proofErr w:type="gramEnd"/>
            <w:r w:rsidRPr="00DB0949">
              <w:rPr>
                <w:sz w:val="20"/>
                <w:szCs w:val="20"/>
              </w:rPr>
              <w:t>-236</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0010104143321980</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Факсимильный аппарат Panasonic KX-FР207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0010134143222721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Модем DLink внешний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071493</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Цифровой мультимер (трассоискатель) MS 6812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072844</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Внешний жесткий диск 1000 Gb WD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072567</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Внешний жесткий диск 1000 Gb WD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072569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Внешний жесткий диск WD Elements 1Tb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001010414302-2881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lang w:val="en-US"/>
              </w:rPr>
            </w:pPr>
            <w:r w:rsidRPr="00DB0949">
              <w:rPr>
                <w:sz w:val="20"/>
                <w:szCs w:val="20"/>
              </w:rPr>
              <w:t>Жесткий</w:t>
            </w:r>
            <w:r w:rsidRPr="00DB0949">
              <w:rPr>
                <w:sz w:val="20"/>
                <w:szCs w:val="20"/>
                <w:lang w:val="en-US"/>
              </w:rPr>
              <w:t xml:space="preserve"> </w:t>
            </w:r>
            <w:r w:rsidRPr="00DB0949">
              <w:rPr>
                <w:sz w:val="20"/>
                <w:szCs w:val="20"/>
              </w:rPr>
              <w:t>диск</w:t>
            </w:r>
            <w:r w:rsidRPr="00DB0949">
              <w:rPr>
                <w:sz w:val="20"/>
                <w:szCs w:val="20"/>
                <w:lang w:val="en-US"/>
              </w:rPr>
              <w:t xml:space="preserve"> SEAGATE ORIGINAL USB 3.0 1TB STSHX</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001013414302-2948</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lang w:val="en-US"/>
              </w:rPr>
            </w:pPr>
            <w:r w:rsidRPr="00DB0949">
              <w:rPr>
                <w:sz w:val="20"/>
                <w:szCs w:val="20"/>
              </w:rPr>
              <w:t>Жесткий</w:t>
            </w:r>
            <w:r w:rsidRPr="00DB0949">
              <w:rPr>
                <w:sz w:val="20"/>
                <w:szCs w:val="20"/>
                <w:lang w:val="en-US"/>
              </w:rPr>
              <w:t xml:space="preserve"> </w:t>
            </w:r>
            <w:r w:rsidRPr="00DB0949">
              <w:rPr>
                <w:sz w:val="20"/>
                <w:szCs w:val="20"/>
              </w:rPr>
              <w:t>диск</w:t>
            </w:r>
            <w:r w:rsidRPr="00DB0949">
              <w:rPr>
                <w:sz w:val="20"/>
                <w:szCs w:val="20"/>
                <w:lang w:val="en-US"/>
              </w:rPr>
              <w:t xml:space="preserve"> SEAGATE ORIGINAL USB 3.0 1TB STSHX</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001013414302-2951</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Накопитель HDD 1Tb Toshiba 2.5 черный USB3.0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001013414302-3009</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Накопитель HDD 1Tb Toshiba 2.5 черный USB3.0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001013414302-3016</w:t>
            </w:r>
          </w:p>
        </w:tc>
      </w:tr>
      <w:tr w:rsidR="00837612" w:rsidRPr="001D0F44" w:rsidTr="00837612">
        <w:trPr>
          <w:trHeight w:val="169"/>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Накопитель HDD 1Tb Toshiba 2.5 черный USB3.0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001013414302-3017</w:t>
            </w:r>
          </w:p>
        </w:tc>
      </w:tr>
    </w:tbl>
    <w:p w:rsidR="00837612" w:rsidRPr="0009738A" w:rsidRDefault="00837612" w:rsidP="00837612">
      <w:pPr>
        <w:ind w:left="720"/>
        <w:rPr>
          <w:b/>
          <w:color w:val="000000"/>
        </w:rPr>
      </w:pPr>
    </w:p>
    <w:p w:rsidR="00837612" w:rsidRPr="00DB0949" w:rsidRDefault="00837612" w:rsidP="00DB0949">
      <w:pPr>
        <w:widowControl w:val="0"/>
        <w:numPr>
          <w:ilvl w:val="0"/>
          <w:numId w:val="7"/>
        </w:numPr>
        <w:spacing w:line="300" w:lineRule="auto"/>
        <w:rPr>
          <w:b/>
          <w:color w:val="000000"/>
          <w:sz w:val="20"/>
          <w:szCs w:val="20"/>
        </w:rPr>
      </w:pPr>
      <w:r w:rsidRPr="00DB0949">
        <w:rPr>
          <w:b/>
        </w:rPr>
        <w:t xml:space="preserve">Региональное отделение: </w:t>
      </w:r>
      <w:r w:rsidRPr="00C2445F">
        <w:t xml:space="preserve">Российская Федерация, Хабаровский край, г. Хабаровск, ул. </w:t>
      </w:r>
      <w:r>
        <w:t> </w:t>
      </w:r>
      <w:r w:rsidRPr="00C2445F">
        <w:t>Ленинградская, д.28В</w:t>
      </w:r>
    </w:p>
    <w:tbl>
      <w:tblPr>
        <w:tblW w:w="10349" w:type="dxa"/>
        <w:tblInd w:w="-430" w:type="dxa"/>
        <w:tblLayout w:type="fixed"/>
        <w:tblLook w:val="0000" w:firstRow="0" w:lastRow="0" w:firstColumn="0" w:lastColumn="0" w:noHBand="0" w:noVBand="0"/>
      </w:tblPr>
      <w:tblGrid>
        <w:gridCol w:w="709"/>
        <w:gridCol w:w="6946"/>
        <w:gridCol w:w="2694"/>
      </w:tblGrid>
      <w:tr w:rsidR="00837612" w:rsidRPr="00DB0949" w:rsidTr="0052629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jc w:val="center"/>
              <w:rPr>
                <w:b/>
                <w:bCs/>
                <w:sz w:val="20"/>
                <w:szCs w:val="20"/>
              </w:rPr>
            </w:pPr>
            <w:r w:rsidRPr="00DB0949">
              <w:rPr>
                <w:b/>
                <w:bCs/>
                <w:sz w:val="20"/>
                <w:szCs w:val="20"/>
              </w:rPr>
              <w:t>№</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jc w:val="center"/>
              <w:rPr>
                <w:b/>
                <w:bCs/>
                <w:sz w:val="20"/>
                <w:szCs w:val="20"/>
              </w:rPr>
            </w:pPr>
            <w:r w:rsidRPr="00DB0949">
              <w:rPr>
                <w:b/>
                <w:bCs/>
                <w:sz w:val="20"/>
                <w:szCs w:val="20"/>
              </w:rPr>
              <w:t>Наименование оргтехники</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jc w:val="center"/>
              <w:rPr>
                <w:b/>
                <w:bCs/>
                <w:sz w:val="20"/>
                <w:szCs w:val="20"/>
              </w:rPr>
            </w:pPr>
            <w:r w:rsidRPr="00DB0949">
              <w:rPr>
                <w:b/>
                <w:bCs/>
                <w:sz w:val="20"/>
                <w:szCs w:val="20"/>
              </w:rPr>
              <w:t>Инвентарный номер</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Принтер  Xerox</w:t>
            </w:r>
            <w:proofErr w:type="gramEnd"/>
            <w:r w:rsidRPr="00DB0949">
              <w:rPr>
                <w:sz w:val="20"/>
                <w:szCs w:val="20"/>
              </w:rPr>
              <w:t xml:space="preserve"> Phaser 3435DN сетевой</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0010104143021936</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лазерный HP LaserJet Pro P1102</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0010104143022049</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Принтер лазерный HP LaserJet Pro P1102</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0010104143022052</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0010104143022006</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HP LJ Pro M1132</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0010104143022007</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0010104143022027</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lastRenderedPageBreak/>
              <w:t>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Многофункциональное устройство Xerox Phaser 3635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0010104143022665</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proofErr w:type="gramStart"/>
            <w:r w:rsidRPr="00DB0949">
              <w:rPr>
                <w:sz w:val="20"/>
                <w:szCs w:val="20"/>
              </w:rPr>
              <w:t>Монитор  Aquarius</w:t>
            </w:r>
            <w:proofErr w:type="gramEnd"/>
            <w:r w:rsidRPr="00DB0949">
              <w:rPr>
                <w:sz w:val="20"/>
                <w:szCs w:val="20"/>
              </w:rPr>
              <w:t xml:space="preserve"> TF1730D 17" LCD</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04801405</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Elt E 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04801541</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0010104143021773</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0010104143021779</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0010104143021787</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0010104143021790</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Персональный компьютер Aquarius Pro P30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0010104143021792</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(с/блок Lenovo ThinkCentre M73, монитор AOC)</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001010414302-2835</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0010104143022066</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Тип 1 (с/блок, монитор, ИБП)</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0010104143022067</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17</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071467</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Back Power Pro iPPON 600VA</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071468</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UPS 500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04800320</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Источник бесперебойного питания APC Back RS 500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04801362</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Моноблок DEPO Neos C522</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001013414302-2996</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0010104143022173</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0010104143022175</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АРМ Aquarius Pro P30 T42 (</w:t>
            </w:r>
            <w:proofErr w:type="gramStart"/>
            <w:r w:rsidRPr="00DB0949">
              <w:rPr>
                <w:sz w:val="20"/>
                <w:szCs w:val="20"/>
              </w:rPr>
              <w:t>моноблок,  ИБП</w:t>
            </w:r>
            <w:proofErr w:type="gramEnd"/>
            <w:r w:rsidRPr="00DB0949">
              <w:rPr>
                <w:sz w:val="20"/>
                <w:szCs w:val="20"/>
              </w:rPr>
              <w:t>)</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0010104143022179</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070466</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Panasonic KX-TS 2350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071401</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 проводной TeXet TX-259</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073563</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0010134143222764</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Телефонный аппарат Alcatel 4029</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0010134143222765</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Факсимильный аппарат </w:t>
            </w:r>
            <w:proofErr w:type="gramStart"/>
            <w:r w:rsidRPr="00DB0949">
              <w:rPr>
                <w:sz w:val="20"/>
                <w:szCs w:val="20"/>
              </w:rPr>
              <w:t>Brother  FAX</w:t>
            </w:r>
            <w:proofErr w:type="gramEnd"/>
            <w:r w:rsidRPr="00DB0949">
              <w:rPr>
                <w:sz w:val="20"/>
                <w:szCs w:val="20"/>
              </w:rPr>
              <w:t>-335MCS Silver</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04801487</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Факсимильный аппарат Panasonic KX-FT984</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0010104143222122</w:t>
            </w: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jc w:val="left"/>
              <w:rPr>
                <w:sz w:val="20"/>
                <w:szCs w:val="20"/>
              </w:rPr>
            </w:pPr>
            <w:r w:rsidRPr="00DB0949">
              <w:rPr>
                <w:sz w:val="20"/>
                <w:szCs w:val="20"/>
              </w:rPr>
              <w:t xml:space="preserve">Факсимильный аппарат </w:t>
            </w:r>
            <w:proofErr w:type="gramStart"/>
            <w:r w:rsidRPr="00DB0949">
              <w:rPr>
                <w:sz w:val="20"/>
                <w:szCs w:val="20"/>
              </w:rPr>
              <w:t>Brother  FAX</w:t>
            </w:r>
            <w:proofErr w:type="gramEnd"/>
            <w:r w:rsidRPr="00DB0949">
              <w:rPr>
                <w:sz w:val="20"/>
                <w:szCs w:val="20"/>
              </w:rPr>
              <w:t>-236</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DB0949" w:rsidRDefault="00837612" w:rsidP="00DB0949">
            <w:pPr>
              <w:pStyle w:val="a7"/>
              <w:rPr>
                <w:sz w:val="20"/>
                <w:szCs w:val="20"/>
              </w:rPr>
            </w:pPr>
            <w:r w:rsidRPr="00DB0949">
              <w:rPr>
                <w:sz w:val="20"/>
                <w:szCs w:val="20"/>
              </w:rPr>
              <w:t>0010104143321982</w:t>
            </w:r>
          </w:p>
        </w:tc>
      </w:tr>
    </w:tbl>
    <w:p w:rsidR="00837612" w:rsidRDefault="00837612" w:rsidP="00837612">
      <w:pPr>
        <w:pStyle w:val="ac"/>
      </w:pPr>
    </w:p>
    <w:p w:rsidR="00837612" w:rsidRPr="001D0F44" w:rsidRDefault="00837612" w:rsidP="00526292">
      <w:pPr>
        <w:widowControl w:val="0"/>
        <w:numPr>
          <w:ilvl w:val="0"/>
          <w:numId w:val="7"/>
        </w:numPr>
        <w:spacing w:line="300" w:lineRule="auto"/>
      </w:pPr>
      <w:r w:rsidRPr="00526292">
        <w:rPr>
          <w:b/>
        </w:rPr>
        <w:t>Филиал №</w:t>
      </w:r>
      <w:proofErr w:type="gramStart"/>
      <w:r w:rsidRPr="00526292">
        <w:rPr>
          <w:b/>
        </w:rPr>
        <w:t xml:space="preserve">7:  </w:t>
      </w:r>
      <w:r w:rsidRPr="00C2445F">
        <w:t>Российская</w:t>
      </w:r>
      <w:proofErr w:type="gramEnd"/>
      <w:r w:rsidRPr="00C2445F">
        <w:t xml:space="preserve"> Федерация, Хабаровский край, г. Хабаровск, ул. </w:t>
      </w:r>
      <w:r>
        <w:t> </w:t>
      </w:r>
      <w:r w:rsidRPr="00C2445F">
        <w:t>Ленинградская, д.28В</w:t>
      </w:r>
    </w:p>
    <w:tbl>
      <w:tblPr>
        <w:tblW w:w="10348" w:type="dxa"/>
        <w:tblInd w:w="-430" w:type="dxa"/>
        <w:tblLayout w:type="fixed"/>
        <w:tblLook w:val="0000" w:firstRow="0" w:lastRow="0" w:firstColumn="0" w:lastColumn="0" w:noHBand="0" w:noVBand="0"/>
      </w:tblPr>
      <w:tblGrid>
        <w:gridCol w:w="709"/>
        <w:gridCol w:w="6946"/>
        <w:gridCol w:w="2693"/>
      </w:tblGrid>
      <w:tr w:rsidR="00837612" w:rsidRPr="001D0F44" w:rsidTr="0052629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jc w:val="center"/>
              <w:rPr>
                <w:b/>
                <w:bCs/>
                <w:sz w:val="20"/>
                <w:szCs w:val="20"/>
              </w:rPr>
            </w:pPr>
            <w:r w:rsidRPr="00526292">
              <w:rPr>
                <w:b/>
                <w:bCs/>
                <w:sz w:val="20"/>
                <w:szCs w:val="20"/>
              </w:rPr>
              <w:t>№</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b/>
                <w:sz w:val="20"/>
                <w:szCs w:val="20"/>
              </w:rPr>
            </w:pPr>
            <w:r w:rsidRPr="00526292">
              <w:rPr>
                <w:b/>
                <w:sz w:val="20"/>
                <w:szCs w:val="20"/>
              </w:rPr>
              <w:t>Наименование оргтехники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b/>
                <w:sz w:val="20"/>
                <w:szCs w:val="20"/>
              </w:rPr>
            </w:pPr>
            <w:r w:rsidRPr="00526292">
              <w:rPr>
                <w:b/>
                <w:sz w:val="20"/>
                <w:szCs w:val="20"/>
              </w:rPr>
              <w:t>Инвентарный номер</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Phaser 3130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04801234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Принтер  Xerox</w:t>
            </w:r>
            <w:proofErr w:type="gramEnd"/>
            <w:r w:rsidRPr="00526292">
              <w:rPr>
                <w:sz w:val="20"/>
                <w:szCs w:val="20"/>
              </w:rPr>
              <w:t xml:space="preserve">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0010104143022035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Принтер  Xerox</w:t>
            </w:r>
            <w:proofErr w:type="gramEnd"/>
            <w:r w:rsidRPr="00526292">
              <w:rPr>
                <w:sz w:val="20"/>
                <w:szCs w:val="20"/>
              </w:rPr>
              <w:t xml:space="preserve">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0010104143022036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0010104143022050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0010104143022051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0010104143022264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0010104143022265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0010104143022266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0010104143022268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0010104143022269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0010104143022270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0010104143022271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0010104143022276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HP LaserJet Pro P1102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0010104143022277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lastRenderedPageBreak/>
              <w:t>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Принтер  Xerox</w:t>
            </w:r>
            <w:proofErr w:type="gramEnd"/>
            <w:r w:rsidRPr="00526292">
              <w:rPr>
                <w:sz w:val="20"/>
                <w:szCs w:val="20"/>
              </w:rPr>
              <w:t xml:space="preserve">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0010104143022295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Принтер  Xerox</w:t>
            </w:r>
            <w:proofErr w:type="gramEnd"/>
            <w:r w:rsidRPr="00526292">
              <w:rPr>
                <w:sz w:val="20"/>
                <w:szCs w:val="20"/>
              </w:rPr>
              <w:t xml:space="preserve">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0010104143022296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Принтер  Xerox</w:t>
            </w:r>
            <w:proofErr w:type="gramEnd"/>
            <w:r w:rsidRPr="00526292">
              <w:rPr>
                <w:sz w:val="20"/>
                <w:szCs w:val="20"/>
              </w:rPr>
              <w:t xml:space="preserve">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0010104143022297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Xerox Phaser 3320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0010104143022377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Xerox Phaser 3320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0010104143022379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Xerox Phaser 3320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0010104143022380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Xerox Phaser 3320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0010104143022381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лазерный Xerox Phaser 3320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0010104143022382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Принтер WorkCentre PE114e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04801421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Копировальный аппарат Kyocera Mita 2035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04801465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Kyocera M2535DN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0010104143022878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WorkCentre РЕ4118x</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04801619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0010104143021918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0010104143021919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0010104143022011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0010104143022020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0010104143022022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0010104143022279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0010104143022281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0010104143022283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0010104143022284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0010104143022307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0010104143022308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0010104143022418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0010104143022420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0010104143022421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0010104143022422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0010104143022666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0010104143022670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0010104143022672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0010104143022673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0010104143022675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0010104143022677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0010104143022678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lastRenderedPageBreak/>
              <w:t>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WorkCentre 5225A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0010104143022032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WorkCentre 5325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0010104143022374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WorkCentre 5325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WorkCentre 5325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0010104143022691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Xerox WorkCentre 5325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0010104143022692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11013402172700000059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11013402172700000060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11013402172700000069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11013402172700000070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11013402172700000071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11013402172700000072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МФУ Brother MFC-L2751DWR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11013402192700000161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МФУ Brother MFC-L2751DWR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11013402192700000162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Brother DCP-7030R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0010104143021864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Samsung SCX-6545N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001010414302-2872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Samsung SCX-6545N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001010414302-2873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001013414302-2980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001013414302-2981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001013414302-2982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001013414302-2983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001013414302-2984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устройство Samsung SCX-8128NA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001013414302-2989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Многофункциональное цветное устройство Xerox WorkCentre 6015/N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0010104143022693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Сканер HP 5590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04801114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Сканер цветной планшетный HP SJ 5590C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04801245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0010104143022320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0010104143022322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0010104143022323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0010104143022324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0010104143022326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0010104143022327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Программно-аппаратный комплекс сканирования "СКАМАКС 3000 Д120"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0010104143022334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Сканер Epson WorkForce DS-310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11013401182700000113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TF1730D 17" LCD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04801378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TF1730D 17" LCD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04801387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TF1730D 17" LCD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04801391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TF1730D 17" LCD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04801393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TF1730D 17" LCD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04801394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TF1730D 17" LCD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04801399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TF1730D 17" LCD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04801403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TF1730D 17" LCD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04801404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Монитор тип </w:t>
            </w:r>
            <w:proofErr w:type="gramStart"/>
            <w:r w:rsidRPr="00526292">
              <w:rPr>
                <w:sz w:val="20"/>
                <w:szCs w:val="20"/>
              </w:rPr>
              <w:t>1  Aquarius</w:t>
            </w:r>
            <w:proofErr w:type="gramEnd"/>
            <w:r w:rsidRPr="00526292">
              <w:rPr>
                <w:sz w:val="20"/>
                <w:szCs w:val="20"/>
              </w:rPr>
              <w:t xml:space="preserve"> TF1740D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04801603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Монитор тип </w:t>
            </w:r>
            <w:proofErr w:type="gramStart"/>
            <w:r w:rsidRPr="00526292">
              <w:rPr>
                <w:sz w:val="20"/>
                <w:szCs w:val="20"/>
              </w:rPr>
              <w:t>2  Aquarius</w:t>
            </w:r>
            <w:proofErr w:type="gramEnd"/>
            <w:r w:rsidRPr="00526292">
              <w:rPr>
                <w:sz w:val="20"/>
                <w:szCs w:val="20"/>
              </w:rPr>
              <w:t xml:space="preserve"> TF1910А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04801685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lastRenderedPageBreak/>
              <w:t>107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Монитор тип </w:t>
            </w:r>
            <w:proofErr w:type="gramStart"/>
            <w:r w:rsidRPr="00526292">
              <w:rPr>
                <w:sz w:val="20"/>
                <w:szCs w:val="20"/>
              </w:rPr>
              <w:t>2  Aquarius</w:t>
            </w:r>
            <w:proofErr w:type="gramEnd"/>
            <w:r w:rsidRPr="00526292">
              <w:rPr>
                <w:sz w:val="20"/>
                <w:szCs w:val="20"/>
              </w:rPr>
              <w:t xml:space="preserve"> TF1910А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04801686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Монитор тип </w:t>
            </w:r>
            <w:proofErr w:type="gramStart"/>
            <w:r w:rsidRPr="00526292">
              <w:rPr>
                <w:sz w:val="20"/>
                <w:szCs w:val="20"/>
              </w:rPr>
              <w:t>2  Aquarius</w:t>
            </w:r>
            <w:proofErr w:type="gramEnd"/>
            <w:r w:rsidRPr="00526292">
              <w:rPr>
                <w:sz w:val="20"/>
                <w:szCs w:val="20"/>
              </w:rPr>
              <w:t xml:space="preserve"> TF1910А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04801688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Монитор тип </w:t>
            </w:r>
            <w:proofErr w:type="gramStart"/>
            <w:r w:rsidRPr="00526292">
              <w:rPr>
                <w:sz w:val="20"/>
                <w:szCs w:val="20"/>
              </w:rPr>
              <w:t>2  Aquarius</w:t>
            </w:r>
            <w:proofErr w:type="gramEnd"/>
            <w:r w:rsidRPr="00526292">
              <w:rPr>
                <w:sz w:val="20"/>
                <w:szCs w:val="20"/>
              </w:rPr>
              <w:t xml:space="preserve"> TF1910А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04801691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TF1710 АD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0010104143021730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TF1710 АD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0010104143021731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TF1710 АD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0010104143021732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TF1710 АD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0010104143021733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Aquarius</w:t>
            </w:r>
            <w:proofErr w:type="gramEnd"/>
            <w:r w:rsidRPr="00526292">
              <w:rPr>
                <w:sz w:val="20"/>
                <w:szCs w:val="20"/>
              </w:rPr>
              <w:t xml:space="preserve"> TF1710 АD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0010104143021741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Монитор 19" LG TFT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0010104143021909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Acer</w:t>
            </w:r>
            <w:proofErr w:type="gramEnd"/>
            <w:r w:rsidRPr="00526292">
              <w:rPr>
                <w:sz w:val="20"/>
                <w:szCs w:val="20"/>
              </w:rPr>
              <w:t xml:space="preserve"> 21.5"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0010104143022431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Acer</w:t>
            </w:r>
            <w:proofErr w:type="gramEnd"/>
            <w:r w:rsidRPr="00526292">
              <w:rPr>
                <w:sz w:val="20"/>
                <w:szCs w:val="20"/>
              </w:rPr>
              <w:t xml:space="preserve"> 21.5"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0010104143022432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Acer</w:t>
            </w:r>
            <w:proofErr w:type="gramEnd"/>
            <w:r w:rsidRPr="00526292">
              <w:rPr>
                <w:sz w:val="20"/>
                <w:szCs w:val="20"/>
              </w:rPr>
              <w:t xml:space="preserve"> 21.5"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0010104143022434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proofErr w:type="gramStart"/>
            <w:r w:rsidRPr="00526292">
              <w:rPr>
                <w:sz w:val="20"/>
                <w:szCs w:val="20"/>
              </w:rPr>
              <w:t>Монитор  Acer</w:t>
            </w:r>
            <w:proofErr w:type="gramEnd"/>
            <w:r w:rsidRPr="00526292">
              <w:rPr>
                <w:sz w:val="20"/>
                <w:szCs w:val="20"/>
              </w:rPr>
              <w:t xml:space="preserve"> 21.5"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0010104143022435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GF1500 PIV 1500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04800733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комьютер Aquarius DF240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04800914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Pro_MS DF240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04801070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Pro_MS DF240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04801155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Pro_MS DF240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04801157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Pro_MS DF240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04801162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Elt_MSP IP345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04801302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Elt_MSP IP345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04801303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Elt_MSP IP345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04801307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04801506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04801507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04801510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04801511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04801512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04801515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04801516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04801520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Системный блок Aquarius Elt E50 S53</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Системный блок Aquarius Elt E50 S53</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0010104143021756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0010104143021759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0010104143021761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0010104143021763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0010104143021765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0010104143021766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0010104143021767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0010104143021768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0010104143021769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0010104143021770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0010104143021771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0010104143021772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0010104143021774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0010104143021775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lastRenderedPageBreak/>
              <w:t>153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0010104143021777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0010104143021778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0010104143021781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0010104143021784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0010104143021788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0010104143021794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0010104143021795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0010104143021797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0010104143021799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0010104143021800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0010104143021804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0010104143021805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0010104143021807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Персональный компьютер Aquarius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0010104143021810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001010414302-2844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001010414302-2845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001010414302-2846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001010414302-2847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001010414302-2848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001010414302-2851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001010414302-2852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001010414302-2853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001010414302-2854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001010414302-2855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001010414302-2856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001010414302-2857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(с/блок Lenovo ThinkCentre M73, монитор AOC)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001010414302-2858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0010104143021945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0010104143021946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0010104143021947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0010104143021948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0010104143021949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0010104143021950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0010104143021951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0010104143021963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0010104143022070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0010104143022071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0010104143022072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0010104143022073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0010104143022075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0010104143022076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0010104143022077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0010104143022079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0010104143022081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0010104143022083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lastRenderedPageBreak/>
              <w:t>199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Источник бесперебойного </w:t>
            </w:r>
            <w:proofErr w:type="gramStart"/>
            <w:r w:rsidRPr="00526292">
              <w:rPr>
                <w:sz w:val="20"/>
                <w:szCs w:val="20"/>
              </w:rPr>
              <w:t>питания  UPS</w:t>
            </w:r>
            <w:proofErr w:type="gramEnd"/>
            <w:r w:rsidRPr="00526292">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071249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Источник бесперебойного </w:t>
            </w:r>
            <w:proofErr w:type="gramStart"/>
            <w:r w:rsidRPr="00526292">
              <w:rPr>
                <w:sz w:val="20"/>
                <w:szCs w:val="20"/>
              </w:rPr>
              <w:t>питания  UPS</w:t>
            </w:r>
            <w:proofErr w:type="gramEnd"/>
            <w:r w:rsidRPr="00526292">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071252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Источник бесперебойного </w:t>
            </w:r>
            <w:proofErr w:type="gramStart"/>
            <w:r w:rsidRPr="00526292">
              <w:rPr>
                <w:sz w:val="20"/>
                <w:szCs w:val="20"/>
              </w:rPr>
              <w:t>питания  UPS</w:t>
            </w:r>
            <w:proofErr w:type="gramEnd"/>
            <w:r w:rsidRPr="00526292">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071254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Источник бесперебойного </w:t>
            </w:r>
            <w:proofErr w:type="gramStart"/>
            <w:r w:rsidRPr="00526292">
              <w:rPr>
                <w:sz w:val="20"/>
                <w:szCs w:val="20"/>
              </w:rPr>
              <w:t>питания  UPS</w:t>
            </w:r>
            <w:proofErr w:type="gramEnd"/>
            <w:r w:rsidRPr="00526292">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071258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Источник бесперебойного </w:t>
            </w:r>
            <w:proofErr w:type="gramStart"/>
            <w:r w:rsidRPr="00526292">
              <w:rPr>
                <w:sz w:val="20"/>
                <w:szCs w:val="20"/>
              </w:rPr>
              <w:t>питания  UPS</w:t>
            </w:r>
            <w:proofErr w:type="gramEnd"/>
            <w:r w:rsidRPr="00526292">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071262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Источник бесперебойного </w:t>
            </w:r>
            <w:proofErr w:type="gramStart"/>
            <w:r w:rsidRPr="00526292">
              <w:rPr>
                <w:sz w:val="20"/>
                <w:szCs w:val="20"/>
              </w:rPr>
              <w:t>питания  UPS</w:t>
            </w:r>
            <w:proofErr w:type="gramEnd"/>
            <w:r w:rsidRPr="00526292">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071264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Источник бесперебойного </w:t>
            </w:r>
            <w:proofErr w:type="gramStart"/>
            <w:r w:rsidRPr="00526292">
              <w:rPr>
                <w:sz w:val="20"/>
                <w:szCs w:val="20"/>
              </w:rPr>
              <w:t>питания  UPS</w:t>
            </w:r>
            <w:proofErr w:type="gramEnd"/>
            <w:r w:rsidRPr="00526292">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071268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207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Источник бесперебойного </w:t>
            </w:r>
            <w:proofErr w:type="gramStart"/>
            <w:r w:rsidRPr="00526292">
              <w:rPr>
                <w:sz w:val="20"/>
                <w:szCs w:val="20"/>
              </w:rPr>
              <w:t>питания  UPS</w:t>
            </w:r>
            <w:proofErr w:type="gramEnd"/>
            <w:r w:rsidRPr="00526292">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071271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208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Источник бесперебойного </w:t>
            </w:r>
            <w:proofErr w:type="gramStart"/>
            <w:r w:rsidRPr="00526292">
              <w:rPr>
                <w:sz w:val="20"/>
                <w:szCs w:val="20"/>
              </w:rPr>
              <w:t>питания  UPS</w:t>
            </w:r>
            <w:proofErr w:type="gramEnd"/>
            <w:r w:rsidRPr="00526292">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071272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209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Источник бесперебойного </w:t>
            </w:r>
            <w:proofErr w:type="gramStart"/>
            <w:r w:rsidRPr="00526292">
              <w:rPr>
                <w:sz w:val="20"/>
                <w:szCs w:val="20"/>
              </w:rPr>
              <w:t>питания  UPS</w:t>
            </w:r>
            <w:proofErr w:type="gramEnd"/>
            <w:r w:rsidRPr="00526292">
              <w:rPr>
                <w:sz w:val="20"/>
                <w:szCs w:val="20"/>
              </w:rPr>
              <w:t xml:space="preserve">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071314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071475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Back Power Pro iPPON 600VA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071477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lang w:val="en-US"/>
              </w:rPr>
            </w:pPr>
            <w:r w:rsidRPr="00526292">
              <w:rPr>
                <w:sz w:val="20"/>
                <w:szCs w:val="20"/>
              </w:rPr>
              <w:t>ИБП</w:t>
            </w:r>
            <w:r w:rsidRPr="00526292">
              <w:rPr>
                <w:sz w:val="20"/>
                <w:szCs w:val="20"/>
                <w:lang w:val="en-US"/>
              </w:rPr>
              <w:t xml:space="preserve"> </w:t>
            </w:r>
            <w:r w:rsidRPr="00526292">
              <w:rPr>
                <w:sz w:val="20"/>
                <w:szCs w:val="20"/>
              </w:rPr>
              <w:t>АРС</w:t>
            </w:r>
            <w:r w:rsidRPr="00526292">
              <w:rPr>
                <w:sz w:val="20"/>
                <w:szCs w:val="20"/>
                <w:lang w:val="en-US"/>
              </w:rPr>
              <w:t xml:space="preserve"> Back UPC-300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04800240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04800318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04800338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04800684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04800686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04800919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04801221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 UPS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04801222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 RS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04801364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w:t>
            </w:r>
            <w:proofErr w:type="gramStart"/>
            <w:r w:rsidRPr="00526292">
              <w:rPr>
                <w:sz w:val="20"/>
                <w:szCs w:val="20"/>
              </w:rPr>
              <w:t>UPS  RS</w:t>
            </w:r>
            <w:proofErr w:type="gramEnd"/>
            <w:r w:rsidRPr="00526292">
              <w:rPr>
                <w:sz w:val="20"/>
                <w:szCs w:val="20"/>
              </w:rPr>
              <w:t xml:space="preserve">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04801567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w:t>
            </w:r>
            <w:proofErr w:type="gramStart"/>
            <w:r w:rsidRPr="00526292">
              <w:rPr>
                <w:sz w:val="20"/>
                <w:szCs w:val="20"/>
              </w:rPr>
              <w:t>UPS  RS</w:t>
            </w:r>
            <w:proofErr w:type="gramEnd"/>
            <w:r w:rsidRPr="00526292">
              <w:rPr>
                <w:sz w:val="20"/>
                <w:szCs w:val="20"/>
              </w:rPr>
              <w:t xml:space="preserve">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04801569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 RS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0010104143021857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APC Back RS 500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0010104143021859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11013402172700000003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11013402172700000005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11013402172700000006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11013402172700000007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11013402172700000008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11013402172700000011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11013402172700000017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0010104143022188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0010104143022190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0010104143022191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0010104143022192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0010104143022194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lastRenderedPageBreak/>
              <w:t>245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0010104143022195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0010104143022196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0010104143022198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0010104143022199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0010104143022200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0010104143022201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0010104143022202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0010104143022203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0010104143022204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0010104143022205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0010104143022208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0010104143022209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0010104143022211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0010104143022220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0010104143022221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0010104143022222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0010104143022223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0010104143022224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0010104143022225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0010104143022226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0010104143022227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0010104143022228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0010104143022229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0010104143022230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0010104143022232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Aquarius Pro P30 T42 (</w:t>
            </w:r>
            <w:proofErr w:type="gramStart"/>
            <w:r w:rsidRPr="00526292">
              <w:rPr>
                <w:sz w:val="20"/>
                <w:szCs w:val="20"/>
              </w:rPr>
              <w:t>моноблок,  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0010104143022233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0010104143022495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0010104143022496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0010104143022498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0010104143022499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0010104143022500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0010104143022502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0010104143022503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0010104143022504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0010104143022505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0010104143022506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0010104143022507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0010104143022509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0010104143022510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Тип 1 (</w:t>
            </w:r>
            <w:proofErr w:type="gramStart"/>
            <w:r w:rsidRPr="00526292">
              <w:rPr>
                <w:sz w:val="20"/>
                <w:szCs w:val="20"/>
              </w:rPr>
              <w:t>моноблок ,</w:t>
            </w:r>
            <w:proofErr w:type="gramEnd"/>
            <w:r w:rsidRPr="00526292">
              <w:rPr>
                <w:sz w:val="20"/>
                <w:szCs w:val="20"/>
              </w:rPr>
              <w:t xml:space="preserve">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0010104143022511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lastRenderedPageBreak/>
              <w:t>291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0010104143022620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0010104143022621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0010104143022622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0010104143022623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0010104143022624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0010104143022626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0010104143022627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001013414302-2954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299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001013414302-2955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001013414302-2956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001013414302-2957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001013414302-2958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001013414302-2959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001013414302-2960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Ноутбук </w:t>
            </w:r>
            <w:proofErr w:type="gramStart"/>
            <w:r w:rsidRPr="00526292">
              <w:rPr>
                <w:sz w:val="20"/>
                <w:szCs w:val="20"/>
              </w:rPr>
              <w:t>Aquarius  Cmp</w:t>
            </w:r>
            <w:proofErr w:type="gramEnd"/>
            <w:r w:rsidRPr="00526292">
              <w:rPr>
                <w:sz w:val="20"/>
                <w:szCs w:val="20"/>
              </w:rPr>
              <w:t xml:space="preserve"> NE405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04801681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Ноутбук </w:t>
            </w:r>
            <w:proofErr w:type="gramStart"/>
            <w:r w:rsidRPr="00526292">
              <w:rPr>
                <w:sz w:val="20"/>
                <w:szCs w:val="20"/>
              </w:rPr>
              <w:t>Aquarius  Cmp</w:t>
            </w:r>
            <w:proofErr w:type="gramEnd"/>
            <w:r w:rsidRPr="00526292">
              <w:rPr>
                <w:sz w:val="20"/>
                <w:szCs w:val="20"/>
              </w:rPr>
              <w:t xml:space="preserve"> NE515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0010104143021846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307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lang w:val="en-US"/>
              </w:rPr>
            </w:pPr>
            <w:r w:rsidRPr="00526292">
              <w:rPr>
                <w:sz w:val="20"/>
                <w:szCs w:val="20"/>
              </w:rPr>
              <w:t>Ноутбук</w:t>
            </w:r>
            <w:r w:rsidRPr="00526292">
              <w:rPr>
                <w:sz w:val="20"/>
                <w:szCs w:val="20"/>
                <w:lang w:val="en-US"/>
              </w:rPr>
              <w:t xml:space="preserve"> Toshiba </w:t>
            </w:r>
            <w:proofErr w:type="gramStart"/>
            <w:r w:rsidRPr="00526292">
              <w:rPr>
                <w:sz w:val="20"/>
                <w:szCs w:val="20"/>
                <w:lang w:val="en-US"/>
              </w:rPr>
              <w:t>Satellite  R</w:t>
            </w:r>
            <w:proofErr w:type="gramEnd"/>
            <w:r w:rsidRPr="00526292">
              <w:rPr>
                <w:sz w:val="20"/>
                <w:szCs w:val="20"/>
                <w:lang w:val="en-US"/>
              </w:rPr>
              <w:t>830-14U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308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lang w:val="en-US"/>
              </w:rPr>
            </w:pPr>
            <w:r w:rsidRPr="00526292">
              <w:rPr>
                <w:sz w:val="20"/>
                <w:szCs w:val="20"/>
              </w:rPr>
              <w:t>Ноутбук</w:t>
            </w:r>
            <w:r w:rsidRPr="00526292">
              <w:rPr>
                <w:sz w:val="20"/>
                <w:szCs w:val="20"/>
                <w:lang w:val="en-US"/>
              </w:rPr>
              <w:t xml:space="preserve"> Toshiba </w:t>
            </w:r>
            <w:proofErr w:type="gramStart"/>
            <w:r w:rsidRPr="00526292">
              <w:rPr>
                <w:sz w:val="20"/>
                <w:szCs w:val="20"/>
                <w:lang w:val="en-US"/>
              </w:rPr>
              <w:t>Satellite  R</w:t>
            </w:r>
            <w:proofErr w:type="gramEnd"/>
            <w:r w:rsidRPr="00526292">
              <w:rPr>
                <w:sz w:val="20"/>
                <w:szCs w:val="20"/>
                <w:lang w:val="en-US"/>
              </w:rPr>
              <w:t>830-14U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309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lang w:val="en-US"/>
              </w:rPr>
            </w:pPr>
            <w:r w:rsidRPr="00526292">
              <w:rPr>
                <w:sz w:val="20"/>
                <w:szCs w:val="20"/>
              </w:rPr>
              <w:t>Ноутбук</w:t>
            </w:r>
            <w:r w:rsidRPr="00526292">
              <w:rPr>
                <w:sz w:val="20"/>
                <w:szCs w:val="20"/>
                <w:lang w:val="en-US"/>
              </w:rPr>
              <w:t xml:space="preserve"> Toshiba </w:t>
            </w:r>
            <w:proofErr w:type="gramStart"/>
            <w:r w:rsidRPr="00526292">
              <w:rPr>
                <w:sz w:val="20"/>
                <w:szCs w:val="20"/>
                <w:lang w:val="en-US"/>
              </w:rPr>
              <w:t>Satellite  R</w:t>
            </w:r>
            <w:proofErr w:type="gramEnd"/>
            <w:r w:rsidRPr="00526292">
              <w:rPr>
                <w:sz w:val="20"/>
                <w:szCs w:val="20"/>
                <w:lang w:val="en-US"/>
              </w:rPr>
              <w:t>830-14U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0010104143022114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0010104143022448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0010104143022449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0010104143022450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0010104143022451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0010104143022452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0010104143022453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0010104143022454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0010104143022470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МИНИ- АТС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001013414322-2904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070009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070412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070416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070469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Samsung</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070800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Samsung</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070801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Samsung</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070803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Samsung</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070804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071036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071038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071040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071045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071052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071053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071054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071055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071056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071062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lastRenderedPageBreak/>
              <w:t>337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071064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071066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071068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071069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071070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071071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071099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071103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071108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071177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071178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071179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071180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071181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071394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071400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071405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071406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071407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071408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071409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071411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071418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071528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071529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071772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071773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071776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071777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071780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071782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071784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071789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071796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071799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071800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071801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071802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071807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lastRenderedPageBreak/>
              <w:t>383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071808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071809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071819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071828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071829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071830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проводной С-255 с.02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071833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072019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072020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072030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072031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072032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399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072033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072034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072035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072040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072041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072044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072045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KX-TS257 с гарнитурой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072050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407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KX-TS257 с гарнитурой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072051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408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KX-TS257 с гарнитурой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072052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409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"REIZEN" с крупными кнопками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072712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072719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072783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с крупными кнопками и регилируемым уровнем громкости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 с крупными кнопками и регилируемым уровнем громкости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072818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072827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072828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072829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072830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072831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072834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072835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072836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072837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0010134143222525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0010134143222526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0010134143222527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0010134143222528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0010134143222529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lastRenderedPageBreak/>
              <w:t>429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0010134143222575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0010134143222577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0010134143222578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0010134143222579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0010134143222580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0010134143222582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0010134143222583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0010134143222584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0010134143222586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0010134143222712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0010134143222716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Факсимильный аппарат Panasonic KX-FT982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0010104143221874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Факсимильный аппарат Panasonic KX-FT982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0010104143221875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Факс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0010104143221899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Факсимильный аппарат Panasonic KX-FT984</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0010104143222123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Факсимильный аппарат Panasonic KX-FT984</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0010104143222124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Факсимильный аппарат </w:t>
            </w:r>
            <w:proofErr w:type="gramStart"/>
            <w:r w:rsidRPr="00526292">
              <w:rPr>
                <w:sz w:val="20"/>
                <w:szCs w:val="20"/>
              </w:rPr>
              <w:t>Brother  FAX</w:t>
            </w:r>
            <w:proofErr w:type="gramEnd"/>
            <w:r w:rsidRPr="00526292">
              <w:rPr>
                <w:sz w:val="20"/>
                <w:szCs w:val="20"/>
              </w:rPr>
              <w:t>-335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0010104143222145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Факсимильный аппарат </w:t>
            </w:r>
            <w:proofErr w:type="gramStart"/>
            <w:r w:rsidRPr="00526292">
              <w:rPr>
                <w:sz w:val="20"/>
                <w:szCs w:val="20"/>
              </w:rPr>
              <w:t>Brother  FAX</w:t>
            </w:r>
            <w:proofErr w:type="gramEnd"/>
            <w:r w:rsidRPr="00526292">
              <w:rPr>
                <w:sz w:val="20"/>
                <w:szCs w:val="20"/>
              </w:rPr>
              <w:t>-335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0010104143222146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Факсимильный аппарат </w:t>
            </w:r>
            <w:proofErr w:type="gramStart"/>
            <w:r w:rsidRPr="00526292">
              <w:rPr>
                <w:sz w:val="20"/>
                <w:szCs w:val="20"/>
              </w:rPr>
              <w:t>Brother  FAX</w:t>
            </w:r>
            <w:proofErr w:type="gramEnd"/>
            <w:r w:rsidRPr="00526292">
              <w:rPr>
                <w:sz w:val="20"/>
                <w:szCs w:val="20"/>
              </w:rPr>
              <w:t>-335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0010104143222147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Факсимильный аппарат </w:t>
            </w:r>
            <w:proofErr w:type="gramStart"/>
            <w:r w:rsidRPr="00526292">
              <w:rPr>
                <w:sz w:val="20"/>
                <w:szCs w:val="20"/>
              </w:rPr>
              <w:t>Brother  FAX</w:t>
            </w:r>
            <w:proofErr w:type="gramEnd"/>
            <w:r w:rsidRPr="00526292">
              <w:rPr>
                <w:sz w:val="20"/>
                <w:szCs w:val="20"/>
              </w:rPr>
              <w:t>-335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0010104143222148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 xml:space="preserve">Факсимильный аппарат </w:t>
            </w:r>
            <w:proofErr w:type="gramStart"/>
            <w:r w:rsidRPr="00526292">
              <w:rPr>
                <w:sz w:val="20"/>
                <w:szCs w:val="20"/>
              </w:rPr>
              <w:t>Brother  FAX</w:t>
            </w:r>
            <w:proofErr w:type="gramEnd"/>
            <w:r w:rsidRPr="00526292">
              <w:rPr>
                <w:sz w:val="20"/>
                <w:szCs w:val="20"/>
              </w:rPr>
              <w:t>-335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0010104143222150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 1000 Gb WD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072563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 1000 Gb WD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072565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 1000 Gb WD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072566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073075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 WD Elements 1Tb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001010414302-2882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 WD Elements 1Tb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001010414302-2883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 WD Elements 1Tb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001010414302-2884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 WD Elements 1Tb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 WD Elements 1Tb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 WD Elements 1Tb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 WD Elements 1Tb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001010414302-2888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Внешний жесткий диск WD Elements 1Tb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001010414302-2890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lang w:val="en-US"/>
              </w:rPr>
            </w:pPr>
            <w:r w:rsidRPr="00526292">
              <w:rPr>
                <w:sz w:val="20"/>
                <w:szCs w:val="20"/>
              </w:rPr>
              <w:t>Жесткий</w:t>
            </w:r>
            <w:r w:rsidRPr="00526292">
              <w:rPr>
                <w:sz w:val="20"/>
                <w:szCs w:val="20"/>
                <w:lang w:val="en-US"/>
              </w:rPr>
              <w:t xml:space="preserve"> </w:t>
            </w:r>
            <w:r w:rsidRPr="00526292">
              <w:rPr>
                <w:sz w:val="20"/>
                <w:szCs w:val="20"/>
              </w:rPr>
              <w:t>диск</w:t>
            </w:r>
            <w:r w:rsidRPr="00526292">
              <w:rPr>
                <w:sz w:val="20"/>
                <w:szCs w:val="20"/>
                <w:lang w:val="en-US"/>
              </w:rPr>
              <w:t xml:space="preserve"> SEAGATE ORIGINAL USB 3.0 1TB STSHX</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001013414302-2950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Накопитель HDD 1Tb Toshiba 2.5 черный USB3.0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001013414302-3010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465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jc w:val="left"/>
              <w:rPr>
                <w:sz w:val="20"/>
                <w:szCs w:val="20"/>
              </w:rPr>
            </w:pPr>
            <w:r w:rsidRPr="00526292">
              <w:rPr>
                <w:sz w:val="20"/>
                <w:szCs w:val="20"/>
              </w:rPr>
              <w:t>Накопитель HDD 1Tb Toshiba 2.5 черный USB3.0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7"/>
              <w:rPr>
                <w:sz w:val="20"/>
                <w:szCs w:val="20"/>
              </w:rPr>
            </w:pPr>
            <w:r w:rsidRPr="00526292">
              <w:rPr>
                <w:sz w:val="20"/>
                <w:szCs w:val="20"/>
              </w:rPr>
              <w:t>001013414302-3011</w:t>
            </w:r>
          </w:p>
        </w:tc>
      </w:tr>
    </w:tbl>
    <w:p w:rsidR="00837612" w:rsidRDefault="00837612" w:rsidP="00837612">
      <w:pPr>
        <w:pStyle w:val="ac"/>
      </w:pPr>
    </w:p>
    <w:p w:rsidR="00837612" w:rsidRPr="001D0F44" w:rsidRDefault="00837612" w:rsidP="00526292">
      <w:pPr>
        <w:pStyle w:val="ac"/>
        <w:widowControl w:val="0"/>
        <w:numPr>
          <w:ilvl w:val="0"/>
          <w:numId w:val="7"/>
        </w:numPr>
        <w:spacing w:line="300" w:lineRule="auto"/>
      </w:pPr>
      <w:r w:rsidRPr="00526292">
        <w:rPr>
          <w:b/>
        </w:rPr>
        <w:t xml:space="preserve">Филиал №5: </w:t>
      </w:r>
      <w:r w:rsidRPr="0009738A">
        <w:t>Российская Федерация, Х</w:t>
      </w:r>
      <w:r>
        <w:t xml:space="preserve">абаровский край, г. </w:t>
      </w:r>
      <w:proofErr w:type="gramStart"/>
      <w:r>
        <w:t>Амурск,</w:t>
      </w:r>
      <w:r w:rsidRPr="0009738A">
        <w:t xml:space="preserve">   </w:t>
      </w:r>
      <w:proofErr w:type="gramEnd"/>
      <w:r w:rsidRPr="0009738A">
        <w:t xml:space="preserve"> </w:t>
      </w:r>
      <w:r>
        <w:t xml:space="preserve">                              </w:t>
      </w:r>
      <w:r w:rsidRPr="0009738A">
        <w:t>пр-кт</w:t>
      </w:r>
      <w:r>
        <w:t> </w:t>
      </w:r>
      <w:r w:rsidRPr="0009738A">
        <w:t>Строителей, д. 46-А (Т\ц Зеркальный)</w:t>
      </w:r>
      <w:r w:rsidRPr="00526292">
        <w:rPr>
          <w:b/>
        </w:rPr>
        <w:t>.</w:t>
      </w:r>
    </w:p>
    <w:tbl>
      <w:tblPr>
        <w:tblW w:w="10348" w:type="dxa"/>
        <w:tblInd w:w="-430" w:type="dxa"/>
        <w:tblLayout w:type="fixed"/>
        <w:tblLook w:val="0000" w:firstRow="0" w:lastRow="0" w:firstColumn="0" w:lastColumn="0" w:noHBand="0" w:noVBand="0"/>
      </w:tblPr>
      <w:tblGrid>
        <w:gridCol w:w="709"/>
        <w:gridCol w:w="6946"/>
        <w:gridCol w:w="2693"/>
      </w:tblGrid>
      <w:tr w:rsidR="00837612" w:rsidRPr="001D0F44" w:rsidTr="0052629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jc w:val="center"/>
              <w:rPr>
                <w:b/>
                <w:bCs/>
                <w:sz w:val="20"/>
                <w:szCs w:val="20"/>
              </w:rPr>
            </w:pPr>
            <w:r w:rsidRPr="00526292">
              <w:rPr>
                <w:b/>
                <w:bCs/>
                <w:sz w:val="20"/>
                <w:szCs w:val="20"/>
              </w:rPr>
              <w:t>№</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b/>
                <w:sz w:val="20"/>
                <w:szCs w:val="20"/>
              </w:rPr>
            </w:pPr>
            <w:r w:rsidRPr="00526292">
              <w:rPr>
                <w:b/>
                <w:sz w:val="20"/>
                <w:szCs w:val="20"/>
              </w:rPr>
              <w:t>Наименование оргтехники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b/>
                <w:sz w:val="20"/>
                <w:szCs w:val="20"/>
              </w:rPr>
            </w:pPr>
            <w:r w:rsidRPr="00526292">
              <w:rPr>
                <w:b/>
                <w:sz w:val="20"/>
                <w:szCs w:val="20"/>
              </w:rPr>
              <w:t>Инвентарный номер</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Копировальный аппарат Canon FC-108</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0010104143012444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Kyocera FS-1300DN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0010104143021900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HP LaserJet Pro P 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0010104143022055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HP LaserJet Pro P 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001010414302-2263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0010104143022041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lastRenderedPageBreak/>
              <w:t>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001010414302-2293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6500N цветной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0010104143022047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Xerox Phaser 3010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001010414302-2355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Xerox Phaser 3010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001010414302-2356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Xerox Phaser 3320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001010414302-2378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WorkCentre PE4118</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04801616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LG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LG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0010104143022018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LG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0010104143022278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WorkCentre 3045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0010104143022646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WorkCentre 3045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0010104143022647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WorkCentre 3045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001010414302-2395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WorkCentre 3045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001010414302-2396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0010104143022028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0010104143022305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0010104143022668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0010104143022669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WorkCentre 5325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0010104143022690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Brother MFC-L2751DWR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11013402192705000195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001013414302-2968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Сканер Epson WorkForce DS-310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11013401182700000112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001010414302-2319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LSD RovetScan Maxima 175 17.4"</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04800985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Монитор  Aquarius</w:t>
            </w:r>
            <w:proofErr w:type="gramEnd"/>
            <w:r w:rsidRPr="00526292">
              <w:rPr>
                <w:sz w:val="20"/>
                <w:szCs w:val="20"/>
              </w:rPr>
              <w:t xml:space="preserve"> TF1710 AD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0010104143021727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Монитор  Aquarius</w:t>
            </w:r>
            <w:proofErr w:type="gramEnd"/>
            <w:r w:rsidRPr="00526292">
              <w:rPr>
                <w:sz w:val="20"/>
                <w:szCs w:val="20"/>
              </w:rPr>
              <w:t xml:space="preserve"> TF1710 AD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0010104143021728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DF240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04800910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DF240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04800913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Elt Е50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04801539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Elt Е50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04801542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Pro_P30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0010104143021754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Pro_P30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0010104143021757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Pro_P30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0010104143021837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Pro_P30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0010104143021838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Pro_P30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0010104143021839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Pro_P30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0010104143021840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Pro_P30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0010104143021841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Pro_P30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0010104143021843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(с/блок Lenovo ThinkCentre M73, монитор АОС)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001010414302-2838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(с/блок Lenovo ThinkCentre M73, монитор АОС)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001010414302-2839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(с/блок Lenovo ThinkCentre M73, монитор АОС)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001010414302-2842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(с/блок Lenovo ThinkCentre M73, монитор АОС)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001010414302-2843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0010104143021942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Программно-аппаратный комплекс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0010104143021943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lastRenderedPageBreak/>
              <w:t>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(с/блок, монитор,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0010104143022604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001013414302-2952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001013414302-2953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0010104143022471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0010104143022473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0010104143022474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0010104143022475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001010414302-2181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001010414302-2182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001010414302-2184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071244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071312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071315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051013432026-0182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051013432026-0183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051013432026-0184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051013432026-0185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051013432026-0186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Ноутбук</w:t>
            </w:r>
            <w:r w:rsidRPr="00526292">
              <w:rPr>
                <w:sz w:val="20"/>
                <w:szCs w:val="20"/>
                <w:lang w:val="en-US"/>
              </w:rPr>
              <w:t xml:space="preserve"> Toshiba Satellite R830-14U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0010104143022106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Ноутбук Toshiba Portege R930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0010104143022635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Ноутбук TOSHIBA PORTEGT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001010414302-2446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Ноутбук TOSHIBA PORTEGT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001010414302-2447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Ноутбук Leonovo ThinkPad L440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001010414302-2870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tabs>
                <w:tab w:val="num" w:pos="432"/>
              </w:tabs>
              <w:spacing w:after="60"/>
              <w:jc w:val="center"/>
              <w:rPr>
                <w:sz w:val="20"/>
                <w:szCs w:val="20"/>
              </w:rPr>
            </w:pPr>
            <w:r w:rsidRPr="00526292">
              <w:rPr>
                <w:sz w:val="20"/>
                <w:szCs w:val="20"/>
              </w:rPr>
              <w:t>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Мини АТС Агат UX-3710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001013414322-3007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Сотовый телефон Expley A240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072742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Смартфон Samsung Galaxy J1 8Gb</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073052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Сотовый телефон NOKIA-3270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0010104143221971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0083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0091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0092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Panasonic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072027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072821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072822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072823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072824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4018 Touch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04801657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4018 Touch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0010104143222001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0010134143222714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lastRenderedPageBreak/>
              <w:t>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Alcatel 4029</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0010134143222715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Alcatel 4018</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0010134143222783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Факсимильный аппарат</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0010104143221876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Факсимильный аппарат Panasonic KX-FР207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0010134143222718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Внешний жесткий диск 1000 Gd WD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072556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7"/>
              <w:rPr>
                <w:sz w:val="20"/>
                <w:szCs w:val="20"/>
              </w:rPr>
            </w:pPr>
            <w:r w:rsidRPr="00526292">
              <w:rPr>
                <w:sz w:val="20"/>
                <w:szCs w:val="20"/>
              </w:rPr>
              <w:t>103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Жесткий</w:t>
            </w:r>
            <w:r w:rsidRPr="00526292">
              <w:rPr>
                <w:sz w:val="20"/>
                <w:szCs w:val="20"/>
                <w:lang w:val="en-US"/>
              </w:rPr>
              <w:t xml:space="preserve"> </w:t>
            </w:r>
            <w:r w:rsidRPr="00526292">
              <w:rPr>
                <w:sz w:val="20"/>
                <w:szCs w:val="20"/>
              </w:rPr>
              <w:t>диск</w:t>
            </w:r>
            <w:r w:rsidRPr="00526292">
              <w:rPr>
                <w:sz w:val="20"/>
                <w:szCs w:val="20"/>
                <w:lang w:val="en-US"/>
              </w:rPr>
              <w:t xml:space="preserve"> SEAGATE ORIGINAL USB 3.0 1TB STSHX</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001013414302-2949</w:t>
            </w:r>
          </w:p>
        </w:tc>
      </w:tr>
    </w:tbl>
    <w:p w:rsidR="00837612" w:rsidRDefault="00837612" w:rsidP="00837612">
      <w:pPr>
        <w:ind w:left="720"/>
      </w:pPr>
    </w:p>
    <w:p w:rsidR="00837612" w:rsidRPr="00526292" w:rsidRDefault="00837612" w:rsidP="00526292">
      <w:pPr>
        <w:widowControl w:val="0"/>
        <w:numPr>
          <w:ilvl w:val="0"/>
          <w:numId w:val="7"/>
        </w:numPr>
        <w:spacing w:line="300" w:lineRule="auto"/>
        <w:rPr>
          <w:b/>
        </w:rPr>
      </w:pPr>
      <w:r w:rsidRPr="00526292">
        <w:rPr>
          <w:b/>
        </w:rPr>
        <w:t xml:space="preserve">Филиал №8: </w:t>
      </w:r>
      <w:r w:rsidRPr="00AC367A">
        <w:t>Российская Федерация, Хабаровский край, г. Советская Гавань, ул. Ленина, д.7.</w:t>
      </w:r>
    </w:p>
    <w:tbl>
      <w:tblPr>
        <w:tblW w:w="10349" w:type="dxa"/>
        <w:tblInd w:w="-430" w:type="dxa"/>
        <w:tblLayout w:type="fixed"/>
        <w:tblLook w:val="0000" w:firstRow="0" w:lastRow="0" w:firstColumn="0" w:lastColumn="0" w:noHBand="0" w:noVBand="0"/>
      </w:tblPr>
      <w:tblGrid>
        <w:gridCol w:w="709"/>
        <w:gridCol w:w="6946"/>
        <w:gridCol w:w="2694"/>
      </w:tblGrid>
      <w:tr w:rsidR="00837612" w:rsidRPr="00AC367A" w:rsidTr="0052629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jc w:val="center"/>
              <w:rPr>
                <w:b/>
                <w:bCs/>
                <w:sz w:val="20"/>
                <w:szCs w:val="20"/>
              </w:rPr>
            </w:pPr>
            <w:r w:rsidRPr="00526292">
              <w:rPr>
                <w:b/>
                <w:bCs/>
                <w:sz w:val="20"/>
                <w:szCs w:val="20"/>
              </w:rPr>
              <w:t>№</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b/>
                <w:sz w:val="20"/>
                <w:szCs w:val="20"/>
              </w:rPr>
            </w:pPr>
            <w:r w:rsidRPr="00526292">
              <w:rPr>
                <w:b/>
                <w:sz w:val="20"/>
                <w:szCs w:val="20"/>
              </w:rPr>
              <w:t>Наименование оргтехники</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b/>
                <w:sz w:val="20"/>
                <w:szCs w:val="20"/>
              </w:rPr>
            </w:pPr>
            <w:r w:rsidRPr="00526292">
              <w:rPr>
                <w:b/>
                <w:sz w:val="20"/>
                <w:szCs w:val="20"/>
              </w:rPr>
              <w:t>Инвентарный номер</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jc w:val="center"/>
              <w:rPr>
                <w:sz w:val="20"/>
                <w:szCs w:val="20"/>
              </w:rPr>
            </w:pPr>
            <w:r w:rsidRPr="00526292">
              <w:rPr>
                <w:color w:val="000000"/>
                <w:sz w:val="20"/>
                <w:szCs w:val="20"/>
              </w:rPr>
              <w:t>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Копировальный аппарат </w:t>
            </w:r>
            <w:proofErr w:type="gramStart"/>
            <w:r w:rsidRPr="00526292">
              <w:rPr>
                <w:sz w:val="20"/>
                <w:szCs w:val="20"/>
              </w:rPr>
              <w:t>Canon  FC</w:t>
            </w:r>
            <w:proofErr w:type="gramEnd"/>
            <w:r w:rsidRPr="00526292">
              <w:rPr>
                <w:sz w:val="20"/>
                <w:szCs w:val="20"/>
              </w:rPr>
              <w:t>-108</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0810104143012442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HP LJ-1005W</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04800944</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HP LJ-1005W</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04800945</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Принтер</w:t>
            </w:r>
            <w:r w:rsidRPr="00526292">
              <w:rPr>
                <w:sz w:val="20"/>
                <w:szCs w:val="20"/>
                <w:lang w:val="en-US"/>
              </w:rPr>
              <w:t xml:space="preserve"> </w:t>
            </w:r>
            <w:r w:rsidRPr="00526292">
              <w:rPr>
                <w:sz w:val="20"/>
                <w:szCs w:val="20"/>
              </w:rPr>
              <w:t>лазерный</w:t>
            </w:r>
            <w:r w:rsidRPr="00526292">
              <w:rPr>
                <w:sz w:val="20"/>
                <w:szCs w:val="20"/>
                <w:lang w:val="en-US"/>
              </w:rPr>
              <w:t xml:space="preserve"> HP Laser Jet Pro P1102</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0810104143022056</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Принтер</w:t>
            </w:r>
            <w:r w:rsidRPr="00526292">
              <w:rPr>
                <w:sz w:val="20"/>
                <w:szCs w:val="20"/>
                <w:lang w:val="en-US"/>
              </w:rPr>
              <w:t xml:space="preserve"> </w:t>
            </w:r>
            <w:r w:rsidRPr="00526292">
              <w:rPr>
                <w:sz w:val="20"/>
                <w:szCs w:val="20"/>
              </w:rPr>
              <w:t>лазерный</w:t>
            </w:r>
            <w:r w:rsidRPr="00526292">
              <w:rPr>
                <w:sz w:val="20"/>
                <w:szCs w:val="20"/>
                <w:lang w:val="en-US"/>
              </w:rPr>
              <w:t xml:space="preserve"> HP Laser Jet Pro P1102</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0810104143022272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3435 DN сетевой</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0810104143022042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3435 DN сетевой</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0810104143022299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 Принтер лазерный Xerox Phaser 3010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0810104143022365</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 Принтер лазерный Xerox Phaser 3010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0810104143022366</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 Принтер лазерный Xerox Phaser 3320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0810104143022383</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HP LJ 1220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04800802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proofErr w:type="gramStart"/>
            <w:r w:rsidRPr="00526292">
              <w:rPr>
                <w:sz w:val="20"/>
                <w:szCs w:val="20"/>
              </w:rPr>
              <w:t>Принтер</w:t>
            </w:r>
            <w:r w:rsidRPr="00526292">
              <w:rPr>
                <w:sz w:val="20"/>
                <w:szCs w:val="20"/>
                <w:lang w:val="en-US"/>
              </w:rPr>
              <w:t xml:space="preserve">  Xerox</w:t>
            </w:r>
            <w:proofErr w:type="gramEnd"/>
            <w:r w:rsidRPr="00526292">
              <w:rPr>
                <w:sz w:val="20"/>
                <w:szCs w:val="20"/>
                <w:lang w:val="en-US"/>
              </w:rPr>
              <w:t xml:space="preserve"> Work Centre PE 114</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04801002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M1132</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0010104143021920</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M1132</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0810104143022019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M1132</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0810104143022285</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0810104143022029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0810104143022311</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0810104143022424</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0810104143022680</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0810104143022681</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 Centre 3045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0810104143022656</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 Centre 5325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0810104143022375</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МFC-L2751DWR</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11013402192708000294</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Samsung SL-M4070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081013414302-2969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Сканер цветной Canon DR-M140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0810104143022329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Сканер</w:t>
            </w:r>
            <w:r w:rsidRPr="00526292">
              <w:rPr>
                <w:sz w:val="20"/>
                <w:szCs w:val="20"/>
                <w:lang w:val="en-US"/>
              </w:rPr>
              <w:t xml:space="preserve"> Epson Work Force DS-310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11013401182700000114</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Аquarius TF 1710 AD 17"</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0810104143021608</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Системный блок Аquarius Elt E50 S53</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0810104143021609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 Р30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0010104143021762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 Р30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0810104143021612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 Р30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0810104143021613</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 Р30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0810104143021614</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 Р30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0810104143021615</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 Р30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0810104143021616</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 Р30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0810104143021617</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Pro Р30 S41 (с монитором)</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0810104143021618</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lastRenderedPageBreak/>
              <w:t>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(с/блок Lenovo Think Centre M73, монитор АОС)</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001010414302-2840</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(с/блок Lenovo Think Centre M73, монитор АОС)</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081010414302-2859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(с/блок Lenovo Think Centre M73, монитор АОС)</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081010414302-2860</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Программно-аппаратный комплекс (с/блок, монитор, ИБП)</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0010104143021952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Программно-аппаратный комплекс (с/блок, монитор, ИБП)</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0010104143021953</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Тип1 (с/блок, монитор, ИБП)</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0810104143022088</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Тип1 (с/блок, монитор, ИБП)</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0810104143022089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Lenovo (моноблок)</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0810104143022612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Lenovo (моноблок)</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0810104143022613</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Моноблок Lenovo ThinkCentre M73z</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081013414302-2961</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Aquarius Pro P30 T42 (</w:t>
            </w:r>
            <w:proofErr w:type="gramStart"/>
            <w:r w:rsidRPr="00526292">
              <w:rPr>
                <w:sz w:val="20"/>
                <w:szCs w:val="20"/>
              </w:rPr>
              <w:t>моноблок,ИБП</w:t>
            </w:r>
            <w:proofErr w:type="gramEnd"/>
            <w:r w:rsidRPr="00526292">
              <w:rPr>
                <w:sz w:val="20"/>
                <w:szCs w:val="20"/>
              </w:rPr>
              <w:t>)</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0810104143022234</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Aquarius Pro P30 T42 (</w:t>
            </w:r>
            <w:proofErr w:type="gramStart"/>
            <w:r w:rsidRPr="00526292">
              <w:rPr>
                <w:sz w:val="20"/>
                <w:szCs w:val="20"/>
              </w:rPr>
              <w:t>моноблок,ИБП</w:t>
            </w:r>
            <w:proofErr w:type="gramEnd"/>
            <w:r w:rsidRPr="00526292">
              <w:rPr>
                <w:sz w:val="20"/>
                <w:szCs w:val="20"/>
              </w:rPr>
              <w:t>)</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0810104143022235</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Aquarius Pro P30 T42 (</w:t>
            </w:r>
            <w:proofErr w:type="gramStart"/>
            <w:r w:rsidRPr="00526292">
              <w:rPr>
                <w:sz w:val="20"/>
                <w:szCs w:val="20"/>
              </w:rPr>
              <w:t>моноблок,ИБП</w:t>
            </w:r>
            <w:proofErr w:type="gramEnd"/>
            <w:r w:rsidRPr="00526292">
              <w:rPr>
                <w:sz w:val="20"/>
                <w:szCs w:val="20"/>
              </w:rPr>
              <w:t>)</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0810104143022236</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Aquarius Pro P30 T42 (</w:t>
            </w:r>
            <w:proofErr w:type="gramStart"/>
            <w:r w:rsidRPr="00526292">
              <w:rPr>
                <w:sz w:val="20"/>
                <w:szCs w:val="20"/>
              </w:rPr>
              <w:t>моноблок,ИБП</w:t>
            </w:r>
            <w:proofErr w:type="gramEnd"/>
            <w:r w:rsidRPr="00526292">
              <w:rPr>
                <w:sz w:val="20"/>
                <w:szCs w:val="20"/>
              </w:rPr>
              <w:t>)</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0810104143022237</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Тип1 (моноблок, ИБП)</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0810104143022476</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Тип1 (моноблок, ИБП)</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0810104143022477</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Тип1 (моноблок, ИБП)</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0810104143022478</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Тип1 (моноблок, ИБП)</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0810104143022479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Тип1 (моноблок, ИБП)</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0810104143022480</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ИБП UPS RS 525 VA</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071278</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ИБП UPS RS 525 VA</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071279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ИБП</w:t>
            </w:r>
            <w:r w:rsidRPr="00526292">
              <w:rPr>
                <w:sz w:val="20"/>
                <w:szCs w:val="20"/>
                <w:lang w:val="en-US"/>
              </w:rPr>
              <w:t xml:space="preserve"> APS Back-UPS RS 500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04801502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ИБП</w:t>
            </w:r>
            <w:r w:rsidRPr="00526292">
              <w:rPr>
                <w:sz w:val="20"/>
                <w:szCs w:val="20"/>
                <w:lang w:val="en-US"/>
              </w:rPr>
              <w:t xml:space="preserve"> IPPON Back Power Pro 500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0010134143022727</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ИБП</w:t>
            </w:r>
            <w:r w:rsidRPr="00526292">
              <w:rPr>
                <w:sz w:val="20"/>
                <w:szCs w:val="20"/>
                <w:lang w:val="en-US"/>
              </w:rPr>
              <w:t xml:space="preserve"> IPPON Back Power Pro 500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0010134143022728</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ИБП</w:t>
            </w:r>
            <w:r w:rsidRPr="00526292">
              <w:rPr>
                <w:sz w:val="20"/>
                <w:szCs w:val="20"/>
                <w:lang w:val="en-US"/>
              </w:rPr>
              <w:t xml:space="preserve"> IPPON Back Power Pro 500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0010134143022729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ИБП</w:t>
            </w:r>
            <w:r w:rsidRPr="00526292">
              <w:rPr>
                <w:sz w:val="20"/>
                <w:szCs w:val="20"/>
                <w:lang w:val="en-US"/>
              </w:rPr>
              <w:t xml:space="preserve"> IPPON Back Power Pro 500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0010134143022730</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ИБП</w:t>
            </w:r>
            <w:r w:rsidRPr="00526292">
              <w:rPr>
                <w:sz w:val="20"/>
                <w:szCs w:val="20"/>
                <w:lang w:val="en-US"/>
              </w:rPr>
              <w:t xml:space="preserve"> IPPON Back Power Pro 500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0010134143022732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ИБП</w:t>
            </w:r>
            <w:r w:rsidRPr="00526292">
              <w:rPr>
                <w:sz w:val="20"/>
                <w:szCs w:val="20"/>
                <w:lang w:val="en-US"/>
              </w:rPr>
              <w:t xml:space="preserve"> Powercom SPIDER SPD-850U</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11013401172708000288</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ИБП</w:t>
            </w:r>
            <w:r w:rsidRPr="00526292">
              <w:rPr>
                <w:sz w:val="20"/>
                <w:szCs w:val="20"/>
                <w:lang w:val="en-US"/>
              </w:rPr>
              <w:t xml:space="preserve"> Powercom SPIDER SPD-850U</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11013401172708000289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ИБП</w:t>
            </w:r>
            <w:r w:rsidRPr="00526292">
              <w:rPr>
                <w:sz w:val="20"/>
                <w:szCs w:val="20"/>
                <w:lang w:val="en-US"/>
              </w:rPr>
              <w:t xml:space="preserve"> Powercom SPIDER SPD-850U</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11013401172708000290</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ИБП</w:t>
            </w:r>
            <w:r w:rsidRPr="00526292">
              <w:rPr>
                <w:sz w:val="20"/>
                <w:szCs w:val="20"/>
                <w:lang w:val="en-US"/>
              </w:rPr>
              <w:t xml:space="preserve"> Powercom SPIDER SPD-850U</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11013401172708000291</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Ноутбук</w:t>
            </w:r>
            <w:r w:rsidRPr="00526292">
              <w:rPr>
                <w:sz w:val="20"/>
                <w:szCs w:val="20"/>
                <w:lang w:val="en-US"/>
              </w:rPr>
              <w:t xml:space="preserve"> Toshiba Satellite R930-14U</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0010104143022108</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Ноутбук Toshiba Portege R930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0010104143022637</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Ноутбук Toshiba Portege</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0810104143022455</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ИБП Riello SDH 3000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0810104143022336</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ИБП</w:t>
            </w:r>
            <w:r w:rsidRPr="00526292">
              <w:rPr>
                <w:sz w:val="20"/>
                <w:szCs w:val="20"/>
                <w:lang w:val="en-US"/>
              </w:rPr>
              <w:t xml:space="preserve"> </w:t>
            </w:r>
            <w:r w:rsidRPr="00526292">
              <w:rPr>
                <w:sz w:val="20"/>
                <w:szCs w:val="20"/>
              </w:rPr>
              <w:t>тип</w:t>
            </w:r>
            <w:r w:rsidRPr="00526292">
              <w:rPr>
                <w:sz w:val="20"/>
                <w:szCs w:val="20"/>
                <w:lang w:val="en-US"/>
              </w:rPr>
              <w:t xml:space="preserve"> 2, Scheider Electric (</w:t>
            </w:r>
            <w:r w:rsidRPr="00526292">
              <w:rPr>
                <w:sz w:val="20"/>
                <w:szCs w:val="20"/>
              </w:rPr>
              <w:t>АРС</w:t>
            </w:r>
            <w:r w:rsidRPr="00526292">
              <w:rPr>
                <w:sz w:val="20"/>
                <w:szCs w:val="20"/>
                <w:lang w:val="en-US"/>
              </w:rPr>
              <w:t>)</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0810104143022750</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АТС Panasonic</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0810134143222522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jc w:val="center"/>
              <w:rPr>
                <w:bCs/>
                <w:sz w:val="20"/>
                <w:szCs w:val="20"/>
              </w:rPr>
            </w:pPr>
            <w:r w:rsidRPr="00526292">
              <w:rPr>
                <w:color w:val="000000"/>
                <w:sz w:val="20"/>
                <w:szCs w:val="20"/>
              </w:rPr>
              <w:t>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Смартфон ARK Benefit M5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001013414322-3027</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"REIZEN" с крупными кнопками</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072716</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Panasonic KX-TS 2350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071398</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КХ-TS 2350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072779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Panasonic KX-TS 2350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072781</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КХ-TS 2350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072782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Panasonic KX-TS 2350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нет инв</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Panasonic KX-TS 2350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нет инв</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Panasonic KX-TS 2350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072785</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lastRenderedPageBreak/>
              <w:t>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Panasonic KX-TS 2350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072786</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Panasonic KX-TS 2350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072787</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Panasonic KX-TS 2350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072789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Самсунг 203А</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07030098</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4018 Touch GREY</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0810104143221997</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4018 Touch GREY</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0810104143221999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Alcatel 4018</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0810134143222786</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ГЕО БАЙКАЛ</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LG GS-472M</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LG GS-475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LG GS-475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LG GS-460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LG GS-472L</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Радиотелефон SIEMENS Gigaset A385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Радиотелефон SIEMENS Gigaset A385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Радиотелефон SIEMENS Gigaset A385</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Факсимильный аппарат Brother FAX-335MCS Silver</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04480033</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 Panasonic KX-FТ</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0810104143220001</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 Panasonic KX-FC 962</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0810104143220002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 Panasonic KX-FР207</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0810134143222719</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Внешний жесткий диск 1 Tb Seagate</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0810104143022591</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Накопитель HDD 1 Tb Toshiba 2.5 черный USB 3.0</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001013414302-3012</w:t>
            </w: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Внешний жесткий диск 320 Gb</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Внешний жесткий диск 1000 Gb WD</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AC367A"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Копировальный аппарат </w:t>
            </w:r>
            <w:proofErr w:type="gramStart"/>
            <w:r w:rsidRPr="00526292">
              <w:rPr>
                <w:sz w:val="20"/>
                <w:szCs w:val="20"/>
              </w:rPr>
              <w:t>Canon  FC</w:t>
            </w:r>
            <w:proofErr w:type="gramEnd"/>
            <w:r w:rsidRPr="00526292">
              <w:rPr>
                <w:sz w:val="20"/>
                <w:szCs w:val="20"/>
              </w:rPr>
              <w:t>-108</w:t>
            </w:r>
          </w:p>
        </w:tc>
        <w:tc>
          <w:tcPr>
            <w:tcW w:w="2694"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0810104143012442</w:t>
            </w:r>
          </w:p>
        </w:tc>
      </w:tr>
    </w:tbl>
    <w:p w:rsidR="00837612" w:rsidRPr="00AC367A" w:rsidRDefault="00837612" w:rsidP="00837612">
      <w:pPr>
        <w:ind w:left="720"/>
      </w:pPr>
    </w:p>
    <w:p w:rsidR="00837612" w:rsidRPr="004908D3" w:rsidRDefault="00837612" w:rsidP="00526292">
      <w:pPr>
        <w:widowControl w:val="0"/>
        <w:numPr>
          <w:ilvl w:val="0"/>
          <w:numId w:val="7"/>
        </w:numPr>
        <w:spacing w:line="300" w:lineRule="auto"/>
      </w:pPr>
      <w:r w:rsidRPr="00526292">
        <w:rPr>
          <w:b/>
        </w:rPr>
        <w:t xml:space="preserve">Филиал №9: </w:t>
      </w:r>
      <w:r w:rsidRPr="00AC367A">
        <w:t>Российская Федерация, Хабаровский край, г. Николаевск-на-Амуре, переулок Заводской, д.4</w:t>
      </w:r>
    </w:p>
    <w:tbl>
      <w:tblPr>
        <w:tblW w:w="10348" w:type="dxa"/>
        <w:tblInd w:w="-430" w:type="dxa"/>
        <w:tblLayout w:type="fixed"/>
        <w:tblLook w:val="0000" w:firstRow="0" w:lastRow="0" w:firstColumn="0" w:lastColumn="0" w:noHBand="0" w:noVBand="0"/>
      </w:tblPr>
      <w:tblGrid>
        <w:gridCol w:w="709"/>
        <w:gridCol w:w="6946"/>
        <w:gridCol w:w="2693"/>
      </w:tblGrid>
      <w:tr w:rsidR="00837612" w:rsidRPr="004908D3" w:rsidTr="0052629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jc w:val="center"/>
              <w:rPr>
                <w:b/>
                <w:bCs/>
                <w:sz w:val="20"/>
                <w:szCs w:val="20"/>
              </w:rPr>
            </w:pPr>
            <w:r w:rsidRPr="00526292">
              <w:rPr>
                <w:b/>
                <w:bCs/>
                <w:sz w:val="20"/>
                <w:szCs w:val="20"/>
              </w:rPr>
              <w:t>№</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jc w:val="center"/>
              <w:rPr>
                <w:b/>
                <w:bCs/>
                <w:sz w:val="20"/>
                <w:szCs w:val="20"/>
              </w:rPr>
            </w:pPr>
            <w:r w:rsidRPr="00526292">
              <w:rPr>
                <w:b/>
                <w:bCs/>
                <w:sz w:val="20"/>
                <w:szCs w:val="20"/>
              </w:rPr>
              <w:t>Наименование оргтехники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jc w:val="center"/>
              <w:rPr>
                <w:b/>
                <w:bCs/>
                <w:sz w:val="20"/>
                <w:szCs w:val="20"/>
              </w:rPr>
            </w:pPr>
            <w:r w:rsidRPr="00526292">
              <w:rPr>
                <w:b/>
                <w:bCs/>
                <w:sz w:val="20"/>
                <w:szCs w:val="20"/>
              </w:rPr>
              <w:t>Инвентарный номер</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Принтер  Kyocera</w:t>
            </w:r>
            <w:proofErr w:type="gramEnd"/>
            <w:r w:rsidRPr="00526292">
              <w:rPr>
                <w:sz w:val="20"/>
                <w:szCs w:val="20"/>
              </w:rPr>
              <w:t xml:space="preserve"> FS-1300 DN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0010104143021905</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Xeror Phaser 3010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0010104143022367</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Xeror Phaser 3320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0010101143022384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Принтер Xerox Phaser </w:t>
            </w:r>
            <w:proofErr w:type="gramStart"/>
            <w:r w:rsidRPr="00526292">
              <w:rPr>
                <w:sz w:val="20"/>
                <w:szCs w:val="20"/>
              </w:rPr>
              <w:t>3435  DN</w:t>
            </w:r>
            <w:proofErr w:type="gramEnd"/>
            <w:r w:rsidRPr="00526292">
              <w:rPr>
                <w:sz w:val="20"/>
                <w:szCs w:val="20"/>
              </w:rPr>
              <w:t xml:space="preserve">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0010104143022300</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Принтер Xerox Phaser </w:t>
            </w:r>
            <w:proofErr w:type="gramStart"/>
            <w:r w:rsidRPr="00526292">
              <w:rPr>
                <w:sz w:val="20"/>
                <w:szCs w:val="20"/>
              </w:rPr>
              <w:t>3435  DN</w:t>
            </w:r>
            <w:proofErr w:type="gramEnd"/>
            <w:r w:rsidRPr="00526292">
              <w:rPr>
                <w:sz w:val="20"/>
                <w:szCs w:val="20"/>
              </w:rPr>
              <w:t xml:space="preserve">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0010104143022043</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6500 N цветной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0010104143022048</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Принтер</w:t>
            </w:r>
            <w:r w:rsidRPr="00526292">
              <w:rPr>
                <w:sz w:val="20"/>
                <w:szCs w:val="20"/>
                <w:lang w:val="en-US"/>
              </w:rPr>
              <w:t xml:space="preserve"> </w:t>
            </w:r>
            <w:proofErr w:type="gramStart"/>
            <w:r w:rsidRPr="00526292">
              <w:rPr>
                <w:sz w:val="20"/>
                <w:szCs w:val="20"/>
              </w:rPr>
              <w:t>лазерный</w:t>
            </w:r>
            <w:r w:rsidRPr="00526292">
              <w:rPr>
                <w:sz w:val="20"/>
                <w:szCs w:val="20"/>
                <w:lang w:val="en-US"/>
              </w:rPr>
              <w:t xml:space="preserve">  HP</w:t>
            </w:r>
            <w:proofErr w:type="gramEnd"/>
            <w:r w:rsidRPr="00526292">
              <w:rPr>
                <w:sz w:val="20"/>
                <w:szCs w:val="20"/>
                <w:lang w:val="en-US"/>
              </w:rPr>
              <w:t xml:space="preserve"> Laser Jet  Pro P 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0010104143022057</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Принтер</w:t>
            </w:r>
            <w:r w:rsidRPr="00526292">
              <w:rPr>
                <w:sz w:val="20"/>
                <w:szCs w:val="20"/>
                <w:lang w:val="en-US"/>
              </w:rPr>
              <w:t xml:space="preserve"> </w:t>
            </w:r>
            <w:proofErr w:type="gramStart"/>
            <w:r w:rsidRPr="00526292">
              <w:rPr>
                <w:sz w:val="20"/>
                <w:szCs w:val="20"/>
              </w:rPr>
              <w:t>лазерный</w:t>
            </w:r>
            <w:r w:rsidRPr="00526292">
              <w:rPr>
                <w:sz w:val="20"/>
                <w:szCs w:val="20"/>
                <w:lang w:val="en-US"/>
              </w:rPr>
              <w:t xml:space="preserve">  HP</w:t>
            </w:r>
            <w:proofErr w:type="gramEnd"/>
            <w:r w:rsidRPr="00526292">
              <w:rPr>
                <w:sz w:val="20"/>
                <w:szCs w:val="20"/>
                <w:lang w:val="en-US"/>
              </w:rPr>
              <w:t xml:space="preserve"> Laser Jet  Pro P 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0010104143022273</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 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0010104143021921</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 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0010104143022021</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 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0010104143022286</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 3045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0010104143022406</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 3045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0010104143022407</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 3045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0010104143022657</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 3045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0010104143022658</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0010104143022030</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0010104143022312</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lastRenderedPageBreak/>
              <w:t>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0010104143022425</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0010104143022682</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0010104143022683</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0010104143022330</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Сканер Epson WorkForce DS-310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11013401182700000115</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15" Liteon</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04800864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17 Аквариус 7 KL</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04801094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17 Аквариус 7 KL</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04801095</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Aguarius TF 1730 D 17 LCD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04801370</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Aguarius TF 1740 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04801607</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Aguarius TF 1740 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04801610</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Aguarius TF 1710 AD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0010104143021736</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Aguarius TF 1710 AD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0010104143021737</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04801524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Системный</w:t>
            </w:r>
            <w:r w:rsidRPr="00526292">
              <w:rPr>
                <w:sz w:val="20"/>
                <w:szCs w:val="20"/>
                <w:lang w:val="en-US"/>
              </w:rPr>
              <w:t xml:space="preserve"> </w:t>
            </w:r>
            <w:r w:rsidRPr="00526292">
              <w:rPr>
                <w:sz w:val="20"/>
                <w:szCs w:val="20"/>
              </w:rPr>
              <w:t>блок</w:t>
            </w:r>
            <w:r w:rsidRPr="00526292">
              <w:rPr>
                <w:sz w:val="20"/>
                <w:szCs w:val="20"/>
                <w:lang w:val="en-US"/>
              </w:rPr>
              <w:t xml:space="preserve"> Aguarius Eit E 50 S53</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001010414301721</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Системный</w:t>
            </w:r>
            <w:r w:rsidRPr="00526292">
              <w:rPr>
                <w:sz w:val="20"/>
                <w:szCs w:val="20"/>
                <w:lang w:val="en-US"/>
              </w:rPr>
              <w:t xml:space="preserve"> </w:t>
            </w:r>
            <w:r w:rsidRPr="00526292">
              <w:rPr>
                <w:sz w:val="20"/>
                <w:szCs w:val="20"/>
              </w:rPr>
              <w:t>блок</w:t>
            </w:r>
            <w:r w:rsidRPr="00526292">
              <w:rPr>
                <w:sz w:val="20"/>
                <w:szCs w:val="20"/>
                <w:lang w:val="en-US"/>
              </w:rPr>
              <w:t xml:space="preserve"> Aguarius Eit E 50 S53</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0010104143021722</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ПК</w:t>
            </w:r>
            <w:r w:rsidRPr="00526292">
              <w:rPr>
                <w:sz w:val="20"/>
                <w:szCs w:val="20"/>
                <w:lang w:val="en-US"/>
              </w:rPr>
              <w:t xml:space="preserve"> Aguarius Pro P30S41 c </w:t>
            </w:r>
            <w:r w:rsidRPr="00526292">
              <w:rPr>
                <w:sz w:val="20"/>
                <w:szCs w:val="20"/>
              </w:rPr>
              <w:t>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0010101143021824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ПК</w:t>
            </w:r>
            <w:r w:rsidRPr="00526292">
              <w:rPr>
                <w:sz w:val="20"/>
                <w:szCs w:val="20"/>
                <w:lang w:val="en-US"/>
              </w:rPr>
              <w:t xml:space="preserve"> Aguarius Pro P30S41 c </w:t>
            </w:r>
            <w:r w:rsidRPr="00526292">
              <w:rPr>
                <w:sz w:val="20"/>
                <w:szCs w:val="20"/>
              </w:rPr>
              <w:t>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0010104143021825</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ПК</w:t>
            </w:r>
            <w:r w:rsidRPr="00526292">
              <w:rPr>
                <w:sz w:val="20"/>
                <w:szCs w:val="20"/>
                <w:lang w:val="en-US"/>
              </w:rPr>
              <w:t xml:space="preserve"> Aguarius Pro P30S41 c </w:t>
            </w:r>
            <w:r w:rsidRPr="00526292">
              <w:rPr>
                <w:sz w:val="20"/>
                <w:szCs w:val="20"/>
              </w:rPr>
              <w:t>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0010104143021826</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ПК</w:t>
            </w:r>
            <w:r w:rsidRPr="00526292">
              <w:rPr>
                <w:sz w:val="20"/>
                <w:szCs w:val="20"/>
                <w:lang w:val="en-US"/>
              </w:rPr>
              <w:t xml:space="preserve"> Aguarius Pro P30S41 c </w:t>
            </w:r>
            <w:r w:rsidRPr="00526292">
              <w:rPr>
                <w:sz w:val="20"/>
                <w:szCs w:val="20"/>
              </w:rPr>
              <w:t>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0010104143021827</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ПК</w:t>
            </w:r>
            <w:r w:rsidRPr="00526292">
              <w:rPr>
                <w:sz w:val="20"/>
                <w:szCs w:val="20"/>
                <w:lang w:val="en-US"/>
              </w:rPr>
              <w:t xml:space="preserve"> Aguarius Pro P30S41 c </w:t>
            </w:r>
            <w:r w:rsidRPr="00526292">
              <w:rPr>
                <w:sz w:val="20"/>
                <w:szCs w:val="20"/>
              </w:rPr>
              <w:t>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0010104143021828</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ПК</w:t>
            </w:r>
            <w:r w:rsidRPr="00526292">
              <w:rPr>
                <w:sz w:val="20"/>
                <w:szCs w:val="20"/>
                <w:lang w:val="en-US"/>
              </w:rPr>
              <w:t xml:space="preserve"> Aguarius Pro P30S41 c </w:t>
            </w:r>
            <w:r w:rsidRPr="00526292">
              <w:rPr>
                <w:sz w:val="20"/>
                <w:szCs w:val="20"/>
              </w:rPr>
              <w:t>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0010104143021829</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(с/блок Lenovo Think Centre М73, монитор, АОС)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0010104143022861</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(с/блок Lenovo Think Centre М73, монитор, АОС)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0010104143022862</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Програмнно-аппаратный комплекс (с/</w:t>
            </w:r>
            <w:proofErr w:type="gramStart"/>
            <w:r w:rsidRPr="00526292">
              <w:rPr>
                <w:sz w:val="20"/>
                <w:szCs w:val="20"/>
              </w:rPr>
              <w:t>блок,монитор</w:t>
            </w:r>
            <w:proofErr w:type="gramEnd"/>
            <w:r w:rsidRPr="00526292">
              <w:rPr>
                <w:sz w:val="20"/>
                <w:szCs w:val="20"/>
              </w:rPr>
              <w:t>,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0010104143021954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0010104143022090</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0010104143022091</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Источник бесперебойного питания UPS </w:t>
            </w:r>
            <w:proofErr w:type="gramStart"/>
            <w:r w:rsidRPr="00526292">
              <w:rPr>
                <w:sz w:val="20"/>
                <w:szCs w:val="20"/>
              </w:rPr>
              <w:t>525  VA</w:t>
            </w:r>
            <w:proofErr w:type="gramEnd"/>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071282</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Источник бесперебойного питания UPS </w:t>
            </w:r>
            <w:proofErr w:type="gramStart"/>
            <w:r w:rsidRPr="00526292">
              <w:rPr>
                <w:sz w:val="20"/>
                <w:szCs w:val="20"/>
              </w:rPr>
              <w:t>525  VA</w:t>
            </w:r>
            <w:proofErr w:type="gramEnd"/>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071284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Источник бесперебойного питания UPS </w:t>
            </w:r>
            <w:proofErr w:type="gramStart"/>
            <w:r w:rsidRPr="00526292">
              <w:rPr>
                <w:sz w:val="20"/>
                <w:szCs w:val="20"/>
              </w:rPr>
              <w:t>525  VA</w:t>
            </w:r>
            <w:proofErr w:type="gramEnd"/>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071285</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Источник бесперебойного питания UPS </w:t>
            </w:r>
            <w:proofErr w:type="gramStart"/>
            <w:r w:rsidRPr="00526292">
              <w:rPr>
                <w:sz w:val="20"/>
                <w:szCs w:val="20"/>
              </w:rPr>
              <w:t>525  VA</w:t>
            </w:r>
            <w:proofErr w:type="gramEnd"/>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071286</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lang w:val="en-US"/>
              </w:rPr>
              <w:t>UPS 525 VA Power Com IMD-525 AP</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4801043</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АРС Back 500 s/n BB 0324013038</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04801072</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IPPON Innova RT 3000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0010134143022733</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11013402172709000266</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11013402172709000267</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11013402172709000268</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11013402172709000269</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11013402172709000270</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АРМ  Lenovo</w:t>
            </w:r>
            <w:proofErr w:type="gramEnd"/>
            <w:r w:rsidRPr="00526292">
              <w:rPr>
                <w:sz w:val="20"/>
                <w:szCs w:val="20"/>
              </w:rPr>
              <w:t xml:space="preserve">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0010104143022610</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АРМ  Lenovo</w:t>
            </w:r>
            <w:proofErr w:type="gramEnd"/>
            <w:r w:rsidRPr="00526292">
              <w:rPr>
                <w:sz w:val="20"/>
                <w:szCs w:val="20"/>
              </w:rPr>
              <w:t xml:space="preserve">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0010104143022611</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001013414302-2962</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T42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0010104143022238</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T42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0010104143022239</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T42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0010104143022240</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T42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0010104143022241</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lastRenderedPageBreak/>
              <w:t>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001010414302-2481</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001010414302-2482</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001010414302-2483</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001010414302-2484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АТС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0010134143222523</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Смартфон Samsung Galaxy J1</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11013402172700000074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Сотовый телефон Expley А240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072744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Сотовый телефон Nokia 3270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0010104143221969</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Сотовый телефон Nokia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0010104143222341</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071183</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071184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071185</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071186</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"REIZEN" с крупными кнопками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072715</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4801289</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4018 Touch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04801656</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4018 Touch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0010104143220193</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4018 Touch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0010104143221998</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Alcatel 4018</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0010134143222785</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70000364-4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70000365-н</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Радио телефон Panasonik KX-TG2511RUN &lt;Silver-Blue&gt; (трубка с ЖК </w:t>
            </w:r>
            <w:proofErr w:type="gramStart"/>
            <w:r w:rsidRPr="00526292">
              <w:rPr>
                <w:sz w:val="20"/>
                <w:szCs w:val="20"/>
              </w:rPr>
              <w:t>дисплеем.,</w:t>
            </w:r>
            <w:proofErr w:type="gramEnd"/>
            <w:r w:rsidRPr="00526292">
              <w:rPr>
                <w:sz w:val="20"/>
                <w:szCs w:val="20"/>
              </w:rPr>
              <w:t xml:space="preserve"> DEKT)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 xml:space="preserve">Радио телефон Panasonik KX-TG6411RUN &lt;Gray&gt; (трубка с ЖК </w:t>
            </w:r>
            <w:proofErr w:type="gramStart"/>
            <w:r w:rsidRPr="00526292">
              <w:rPr>
                <w:sz w:val="20"/>
                <w:szCs w:val="20"/>
              </w:rPr>
              <w:t>дисплеем.,</w:t>
            </w:r>
            <w:proofErr w:type="gramEnd"/>
            <w:r w:rsidRPr="00526292">
              <w:rPr>
                <w:sz w:val="20"/>
                <w:szCs w:val="20"/>
              </w:rPr>
              <w:t xml:space="preserve"> DEKT)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Телефон</w:t>
            </w:r>
            <w:r w:rsidRPr="00526292">
              <w:rPr>
                <w:sz w:val="20"/>
                <w:szCs w:val="20"/>
                <w:lang w:val="en-US"/>
              </w:rPr>
              <w:t xml:space="preserve"> Panasonik KX-TS2350RUB/RUS/RUW/RUJ/RUT &lt;Blak-Silver/White/Beige/Gray&gt;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lang w:val="en-US"/>
              </w:rPr>
            </w:pP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Телефон</w:t>
            </w:r>
            <w:r w:rsidRPr="00526292">
              <w:rPr>
                <w:sz w:val="20"/>
                <w:szCs w:val="20"/>
                <w:lang w:val="en-US"/>
              </w:rPr>
              <w:t xml:space="preserve"> Panasonik KX-TS2350RUB/RUS/RUW/RUJ/RUT &lt;Blak-Silver/White/Beige/Gray&gt;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lang w:val="en-US"/>
              </w:rPr>
            </w:pPr>
          </w:p>
        </w:tc>
      </w:tr>
      <w:tr w:rsidR="00837612" w:rsidRPr="00DB0949"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Телефон</w:t>
            </w:r>
            <w:r w:rsidRPr="00526292">
              <w:rPr>
                <w:sz w:val="20"/>
                <w:szCs w:val="20"/>
                <w:lang w:val="en-US"/>
              </w:rPr>
              <w:t xml:space="preserve"> Panasonik KX-TS2350RUB/RUS/RUW/RUJ/RUT &lt;Blak-Silver/White/Beige/Gray&gt;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lang w:val="en-US"/>
              </w:rPr>
            </w:pP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Факсимильный аппарат Panasonic KХ-FT982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0010104143221889</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Факсимильный аппарат Panasonic KХ-FT207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0010134143222720</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Телефония Panasonik KX-FT984RU-B &lt;Blak&gt; факс (термобумага)</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091013414322214</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Телефония Panasonik KX-FT984RU-B &lt;Blak&gt; факс (термобумага)</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091013414322215</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Внешний жесткий диск 1000 Gb WD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072559</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Накопитель HDD 1 Тb Toshiba 2.5 черный USB3.0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001013414302-3008</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Накопитель HDD 1 Тb Toshiba 2.5 черный USB3.0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001013414302-3013</w:t>
            </w:r>
          </w:p>
        </w:tc>
      </w:tr>
      <w:tr w:rsidR="00837612" w:rsidRPr="004908D3"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837612" w:rsidRPr="00526292" w:rsidRDefault="00837612" w:rsidP="00DB0949">
            <w:pPr>
              <w:pStyle w:val="af2"/>
              <w:rPr>
                <w:sz w:val="20"/>
                <w:szCs w:val="20"/>
              </w:rPr>
            </w:pPr>
            <w:r w:rsidRPr="00526292">
              <w:rPr>
                <w:sz w:val="20"/>
                <w:szCs w:val="20"/>
              </w:rPr>
              <w:t>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Модем TP-LINK</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bl>
    <w:p w:rsidR="00837612" w:rsidRDefault="00837612" w:rsidP="00837612">
      <w:pPr>
        <w:ind w:left="720"/>
      </w:pPr>
    </w:p>
    <w:p w:rsidR="00837612" w:rsidRDefault="00837612" w:rsidP="00837612">
      <w:pPr>
        <w:widowControl w:val="0"/>
        <w:numPr>
          <w:ilvl w:val="0"/>
          <w:numId w:val="7"/>
        </w:numPr>
        <w:spacing w:line="300" w:lineRule="auto"/>
        <w:rPr>
          <w:b/>
        </w:rPr>
      </w:pPr>
      <w:r w:rsidRPr="004908D3">
        <w:rPr>
          <w:b/>
        </w:rPr>
        <w:t>Филиал №11:</w:t>
      </w:r>
      <w:r>
        <w:rPr>
          <w:b/>
        </w:rPr>
        <w:t xml:space="preserve"> </w:t>
      </w:r>
      <w:r w:rsidRPr="004908D3">
        <w:rPr>
          <w:b/>
        </w:rPr>
        <w:t xml:space="preserve">Российская Федерация, Хабаровский край, </w:t>
      </w:r>
    </w:p>
    <w:p w:rsidR="00837612" w:rsidRPr="001D0F44" w:rsidRDefault="00837612" w:rsidP="00837612">
      <w:pPr>
        <w:ind w:left="720"/>
      </w:pPr>
      <w:r w:rsidRPr="004908D3">
        <w:rPr>
          <w:b/>
        </w:rPr>
        <w:t>г. Комсомольск-на-Амуре, Проспект Мира, д.52.</w:t>
      </w:r>
    </w:p>
    <w:tbl>
      <w:tblPr>
        <w:tblW w:w="10348" w:type="dxa"/>
        <w:tblInd w:w="-430" w:type="dxa"/>
        <w:tblLayout w:type="fixed"/>
        <w:tblLook w:val="0000" w:firstRow="0" w:lastRow="0" w:firstColumn="0" w:lastColumn="0" w:noHBand="0" w:noVBand="0"/>
      </w:tblPr>
      <w:tblGrid>
        <w:gridCol w:w="709"/>
        <w:gridCol w:w="6946"/>
        <w:gridCol w:w="2693"/>
      </w:tblGrid>
      <w:tr w:rsidR="00837612" w:rsidRPr="001D0F44" w:rsidTr="00526292">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b/>
                <w:bCs/>
                <w:sz w:val="20"/>
                <w:szCs w:val="20"/>
              </w:rPr>
            </w:pPr>
            <w:r w:rsidRPr="00526292">
              <w:rPr>
                <w:b/>
                <w:bCs/>
                <w:sz w:val="20"/>
                <w:szCs w:val="20"/>
              </w:rPr>
              <w:t>Наименование оргтехники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b/>
                <w:bCs/>
                <w:sz w:val="20"/>
                <w:szCs w:val="20"/>
              </w:rPr>
            </w:pPr>
            <w:r w:rsidRPr="00526292">
              <w:rPr>
                <w:b/>
                <w:bCs/>
                <w:sz w:val="20"/>
                <w:szCs w:val="20"/>
              </w:rPr>
              <w:t>Инвентарный номер</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Копировальный аппарат Canon FC -108</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0010104143012445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HP LaserJet Pro 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0010104143022058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HP LaserJet Pro 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0010104143022059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HP LaserJet Pro 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0010104143022274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HP LaserJet Pro 1102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0010104143022275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0010104143021934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lastRenderedPageBreak/>
              <w:t>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0010104143021937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Принтер  Xerox</w:t>
            </w:r>
            <w:proofErr w:type="gramEnd"/>
            <w:r w:rsidRPr="00526292">
              <w:rPr>
                <w:sz w:val="20"/>
                <w:szCs w:val="20"/>
              </w:rPr>
              <w:t xml:space="preserve">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0010104143022044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0010104143022045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0010104143022301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3435DN сетевой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0010104143022302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Xerox Phaser 3320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Xerox Phaser 3320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лазерный Xerox Phaser 3320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Принтер Xerox Phaser 6140N цветной</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0010104143021939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WorkCentre Pro 123</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04480030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WorkCentre Pro 123</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04480033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WorkCentre PE4118x</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04801615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0010104143021922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0010104143021923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0010104143021924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0010104143022023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0010104143022024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HP LJ Pro M1132</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0010104143022288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11013402172700000061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МФУ лазерное Xerox 3335V_DNI</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11013402172700000064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0010104143022031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0010104143022426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0010104143022427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0010104143022428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0010104143022429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0010104143022684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Phaser 3635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WorkCentre 5225А</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0010104143022033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Xerox WorkCentre 5325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0010104143022318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Копировальный аппарат Kyocera TASKalfa 180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0010134143012595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МФУ Brother MFC-L2751DWR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11013402192711000017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001013414302-2973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Многофункциональное устройство Samsung SL-M4070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001013414302-2974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0010104143022331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Сканер цветной Canon DR-M140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0010104143022332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Сканер Epson WorkForce DS-310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11013401182700000116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Сканер Avision AD125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11013401202700000208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тип2/ Aquarius TF 1730D 17"LCD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04801373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Монитор  Aquarius</w:t>
            </w:r>
            <w:proofErr w:type="gramEnd"/>
            <w:r w:rsidRPr="00526292">
              <w:rPr>
                <w:sz w:val="20"/>
                <w:szCs w:val="20"/>
              </w:rPr>
              <w:t xml:space="preserve"> TF1710 АD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0010104143021738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Монитор  Aquarius</w:t>
            </w:r>
            <w:proofErr w:type="gramEnd"/>
            <w:r w:rsidRPr="00526292">
              <w:rPr>
                <w:sz w:val="20"/>
                <w:szCs w:val="20"/>
              </w:rPr>
              <w:t xml:space="preserve"> TF1710 АD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0010104143021739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lastRenderedPageBreak/>
              <w:t>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Монитор  Aquarius</w:t>
            </w:r>
            <w:proofErr w:type="gramEnd"/>
            <w:r w:rsidRPr="00526292">
              <w:rPr>
                <w:sz w:val="20"/>
                <w:szCs w:val="20"/>
              </w:rPr>
              <w:t xml:space="preserve"> TF1710 АD 17"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0010104143021740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Acer 21.5"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0010104143022438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Монитор Acer 21.5"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0010104143022440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Elt_MST IP345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04801293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Elt_MST IP345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04801294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Elt_MST IP345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04801297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04801530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Персональный компьютер Aguarius Elt E 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04801532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Системный блок Aquarius Elt E50 S53</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0010104143021723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Системный блок Aquarius Elt E50 S53</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0010104143021724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0010104143021802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0010104143021806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0010104143021808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0010104143021811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0010104143021818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0010104143021819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0010104143021820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0010104143021821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0010104143021822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proofErr w:type="gramStart"/>
            <w:r w:rsidRPr="00526292">
              <w:rPr>
                <w:sz w:val="20"/>
                <w:szCs w:val="20"/>
              </w:rPr>
              <w:t>Персональный  компьютер</w:t>
            </w:r>
            <w:proofErr w:type="gramEnd"/>
            <w:r w:rsidRPr="00526292">
              <w:rPr>
                <w:sz w:val="20"/>
                <w:szCs w:val="20"/>
              </w:rPr>
              <w:t xml:space="preserve"> Aguarius Pro P30 S41 (с монитором)</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0010104143021823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 Lenovo ThinkCentre M</w:t>
            </w:r>
            <w:proofErr w:type="gramStart"/>
            <w:r w:rsidRPr="00526292">
              <w:rPr>
                <w:sz w:val="20"/>
                <w:szCs w:val="20"/>
              </w:rPr>
              <w:t>73,монитор</w:t>
            </w:r>
            <w:proofErr w:type="gramEnd"/>
            <w:r w:rsidRPr="00526292">
              <w:rPr>
                <w:sz w:val="20"/>
                <w:szCs w:val="20"/>
              </w:rPr>
              <w:t xml:space="preserve"> АОС)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0010104143022863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 Lenovo ThinkCentre M</w:t>
            </w:r>
            <w:proofErr w:type="gramStart"/>
            <w:r w:rsidRPr="00526292">
              <w:rPr>
                <w:sz w:val="20"/>
                <w:szCs w:val="20"/>
              </w:rPr>
              <w:t>73,монитор</w:t>
            </w:r>
            <w:proofErr w:type="gramEnd"/>
            <w:r w:rsidRPr="00526292">
              <w:rPr>
                <w:sz w:val="20"/>
                <w:szCs w:val="20"/>
              </w:rPr>
              <w:t xml:space="preserve"> АОС)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0010104143022864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 Lenovo ThinkCentre M</w:t>
            </w:r>
            <w:proofErr w:type="gramStart"/>
            <w:r w:rsidRPr="00526292">
              <w:rPr>
                <w:sz w:val="20"/>
                <w:szCs w:val="20"/>
              </w:rPr>
              <w:t>73,монитор</w:t>
            </w:r>
            <w:proofErr w:type="gramEnd"/>
            <w:r w:rsidRPr="00526292">
              <w:rPr>
                <w:sz w:val="20"/>
                <w:szCs w:val="20"/>
              </w:rPr>
              <w:t xml:space="preserve"> АОС)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0010104143022865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 Lenovo ThinkCentre M</w:t>
            </w:r>
            <w:proofErr w:type="gramStart"/>
            <w:r w:rsidRPr="00526292">
              <w:rPr>
                <w:sz w:val="20"/>
                <w:szCs w:val="20"/>
              </w:rPr>
              <w:t>73,монитор</w:t>
            </w:r>
            <w:proofErr w:type="gramEnd"/>
            <w:r w:rsidRPr="00526292">
              <w:rPr>
                <w:sz w:val="20"/>
                <w:szCs w:val="20"/>
              </w:rPr>
              <w:t xml:space="preserve"> АОС)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0010104143022866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(с/б Lenovo ThinkCentre M</w:t>
            </w:r>
            <w:proofErr w:type="gramStart"/>
            <w:r w:rsidRPr="00526292">
              <w:rPr>
                <w:sz w:val="20"/>
                <w:szCs w:val="20"/>
              </w:rPr>
              <w:t>73,монитор</w:t>
            </w:r>
            <w:proofErr w:type="gramEnd"/>
            <w:r w:rsidRPr="00526292">
              <w:rPr>
                <w:sz w:val="20"/>
                <w:szCs w:val="20"/>
              </w:rPr>
              <w:t xml:space="preserve"> АОС)</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0010104143022867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Программно-аппаратный комплекс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0010104143021955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Программно-аппаратный комплекс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0010104143021956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Программно-аппаратный комплекс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0010104143021957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Программно-аппаратный комплекс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0010104143021958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Программно-аппаратный комплекс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0010104143021959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0010104143022092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0010104143022093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0010104143022094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0010104143022095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0010104143022096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0010104143022097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(с/</w:t>
            </w:r>
            <w:proofErr w:type="gramStart"/>
            <w:r w:rsidRPr="00526292">
              <w:rPr>
                <w:sz w:val="20"/>
                <w:szCs w:val="20"/>
              </w:rPr>
              <w:t>блок,монитор</w:t>
            </w:r>
            <w:proofErr w:type="gramEnd"/>
            <w:r w:rsidRPr="00526292">
              <w:rPr>
                <w:sz w:val="20"/>
                <w:szCs w:val="20"/>
              </w:rPr>
              <w:t>,ИБП)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0010104143022098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Моноблок"Samsung"</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45920001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0010104143022616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Lenovo (моноблок)</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0010104143022617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lastRenderedPageBreak/>
              <w:t>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001013414302-2963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001013414302-2964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Моноблок Lenovo ThinkCentre M73z</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001013414302-2965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0010104143022242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0010104143022243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0010104143022244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0010104143022245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0010104143022246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107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0010104143022247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108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0010104143022248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109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0010104143022249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0010104143022250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0010104143022251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0010104143022252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0010104143022253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0010104143022254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0010104143022255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116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0010104143022256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117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0010104143022257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118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0010104143022258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119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0010104143022259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120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0010104143022260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121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0010104143022261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122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Aguarius Pro P30 T42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001010414302-2183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123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(моноблок, ИБП)</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0010104143022472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124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125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126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127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0010104143022488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128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0010104143022489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129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0010104143022490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130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0010104143022491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131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0010104143022492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132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0010104143022493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133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АРМ Тип 1 (</w:t>
            </w:r>
            <w:proofErr w:type="gramStart"/>
            <w:r w:rsidRPr="00526292">
              <w:rPr>
                <w:sz w:val="20"/>
                <w:szCs w:val="20"/>
              </w:rPr>
              <w:t>моноблок,ИБП</w:t>
            </w:r>
            <w:proofErr w:type="gramEnd"/>
            <w:r w:rsidRPr="00526292">
              <w:rPr>
                <w:sz w:val="20"/>
                <w:szCs w:val="20"/>
              </w:rPr>
              <w:t>)</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0010104143022494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134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lang w:val="en-US"/>
              </w:rPr>
            </w:pPr>
            <w:r w:rsidRPr="00526292">
              <w:rPr>
                <w:sz w:val="20"/>
                <w:szCs w:val="20"/>
              </w:rPr>
              <w:t>Ноутбук</w:t>
            </w:r>
            <w:r w:rsidRPr="00526292">
              <w:rPr>
                <w:sz w:val="20"/>
                <w:szCs w:val="20"/>
                <w:lang w:val="en-US"/>
              </w:rPr>
              <w:t xml:space="preserve"> Toshiba Satellite R830-14U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0010104143022111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135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0010104143022459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136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0010104143022460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137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0010104143022461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138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Ноутбук Toshiba Portege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0010104143022462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139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Ноутбук "LENOVO"</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11013401202700000228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140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071245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141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142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071288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143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071290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144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071291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lastRenderedPageBreak/>
              <w:t>145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071297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146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071298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147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071317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148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UPS 525 VA</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071319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149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11013402172711000001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150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11013402172711000002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151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11013402172711000003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152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11013402172711000004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153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11013402172711000006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154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11013402172711000007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155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11013402172711000008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156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11013402172711000009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157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Источник бесперебойного питания Powercom SPIDER SPD-850U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11013402172711000010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158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МИНИ-АТС АГАТ</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1110134143210197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159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Смартфон ARK Benefit M5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001013414322-3025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160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071395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161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"REIZEN" с крупными кнопками</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072713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162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072832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163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072838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164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Проводной телефон SUPRA STL-310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072841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165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110001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166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110002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167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110003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168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110004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169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110005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170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110006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171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110007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172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110008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173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110009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174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110010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175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110011</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176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110012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177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110013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178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110014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179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KX-TS2350RU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110015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180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70003448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181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 2350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70003449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182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4018 Touch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04801659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183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GE 2-9257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70003435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184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LG GS-5140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70003485</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185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LG GS-5140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70003486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186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LG GS-5140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70003487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187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LG GS-5140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70003488</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188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LG GS-5140</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70003489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189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Телефонный аппарат 4018 Touch GREY</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0010104143222000</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190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аппарат Alcatel 4018</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0010134143222784</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lastRenderedPageBreak/>
              <w:t>191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аппарат Panasonic</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4560806.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192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193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194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195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196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bookmarkStart w:id="0" w:name="_GoBack"/>
            <w:bookmarkEnd w:id="0"/>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197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198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199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200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201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202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203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204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205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206</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207</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208</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209</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Телефон Panasonik KX-TS2365RU</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210</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Факсимильный аппарат Brother FAX-2920R</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04801273</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211</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Факсимильный аппарат Brothers 335</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04801486</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212</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Факсимильный аппарат Brother FAX-236</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0010104143321979</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213</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Факсимильный аппарат Panasonic KX-FP207</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0010134143222717</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214</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Внешний жесткий диск 1000 Gd WD</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072562</w:t>
            </w:r>
          </w:p>
        </w:tc>
      </w:tr>
      <w:tr w:rsidR="00837612" w:rsidRPr="001D0F44" w:rsidTr="00526292">
        <w:trPr>
          <w:trHeight w:val="325"/>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215</w:t>
            </w:r>
          </w:p>
        </w:tc>
        <w:tc>
          <w:tcPr>
            <w:tcW w:w="6946"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rPr>
                <w:sz w:val="20"/>
                <w:szCs w:val="20"/>
              </w:rPr>
            </w:pPr>
            <w:r w:rsidRPr="00526292">
              <w:rPr>
                <w:sz w:val="20"/>
                <w:szCs w:val="20"/>
              </w:rPr>
              <w:t>Внешний жесткий диск 1 Tb Seagate</w:t>
            </w:r>
          </w:p>
        </w:tc>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837612" w:rsidRPr="00526292" w:rsidRDefault="00837612" w:rsidP="00DB0949">
            <w:pPr>
              <w:pStyle w:val="af2"/>
              <w:jc w:val="center"/>
              <w:rPr>
                <w:sz w:val="20"/>
                <w:szCs w:val="20"/>
              </w:rPr>
            </w:pPr>
            <w:r w:rsidRPr="00526292">
              <w:rPr>
                <w:sz w:val="20"/>
                <w:szCs w:val="20"/>
              </w:rPr>
              <w:t>0010104143022592</w:t>
            </w:r>
          </w:p>
        </w:tc>
      </w:tr>
    </w:tbl>
    <w:p w:rsidR="00837612" w:rsidRPr="001D0F44" w:rsidRDefault="00837612" w:rsidP="00837612"/>
    <w:p w:rsidR="004340BF" w:rsidRPr="0082681E" w:rsidRDefault="004340BF" w:rsidP="00837612">
      <w:pPr>
        <w:autoSpaceDE w:val="0"/>
        <w:autoSpaceDN w:val="0"/>
        <w:adjustRightInd w:val="0"/>
        <w:jc w:val="right"/>
        <w:rPr>
          <w:rFonts w:eastAsia="SimSun"/>
          <w:b/>
          <w:lang w:eastAsia="zh-CN"/>
        </w:rPr>
      </w:pPr>
    </w:p>
    <w:sectPr w:rsidR="004340BF" w:rsidRPr="0082681E" w:rsidSect="0051394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cs="Symbol"/>
        <w:sz w:val="24"/>
        <w:szCs w:val="24"/>
      </w:rPr>
    </w:lvl>
    <w:lvl w:ilvl="1">
      <w:start w:val="1"/>
      <w:numFmt w:val="bullet"/>
      <w:lvlText w:val="◦"/>
      <w:lvlJc w:val="left"/>
      <w:pPr>
        <w:tabs>
          <w:tab w:val="num" w:pos="1068"/>
        </w:tabs>
        <w:ind w:left="1068" w:hanging="360"/>
      </w:pPr>
      <w:rPr>
        <w:rFonts w:ascii="OpenSymbol" w:hAnsi="OpenSymbol" w:cs="OpenSymbol"/>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2" w15:restartNumberingAfterBreak="0">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 w15:restartNumberingAfterBreak="0">
    <w:nsid w:val="24A32B2E"/>
    <w:multiLevelType w:val="hybridMultilevel"/>
    <w:tmpl w:val="85128CC4"/>
    <w:lvl w:ilvl="0" w:tplc="55C6F1A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D70B2A"/>
    <w:multiLevelType w:val="multilevel"/>
    <w:tmpl w:val="543CF3DA"/>
    <w:lvl w:ilvl="0">
      <w:start w:val="1"/>
      <w:numFmt w:val="decimal"/>
      <w:lvlText w:val="%1."/>
      <w:lvlJc w:val="left"/>
      <w:pPr>
        <w:tabs>
          <w:tab w:val="num" w:pos="928"/>
        </w:tabs>
        <w:ind w:left="928" w:hanging="360"/>
      </w:pPr>
      <w:rPr>
        <w:b/>
      </w:rPr>
    </w:lvl>
    <w:lvl w:ilvl="1">
      <w:start w:val="1"/>
      <w:numFmt w:val="decimal"/>
      <w:lvlText w:val="%2."/>
      <w:lvlJc w:val="left"/>
      <w:pPr>
        <w:tabs>
          <w:tab w:val="num" w:pos="1357"/>
        </w:tabs>
        <w:ind w:left="1357" w:hanging="360"/>
      </w:pPr>
    </w:lvl>
    <w:lvl w:ilvl="2">
      <w:start w:val="1"/>
      <w:numFmt w:val="decimal"/>
      <w:lvlText w:val="%3."/>
      <w:lvlJc w:val="left"/>
      <w:pPr>
        <w:tabs>
          <w:tab w:val="num" w:pos="2077"/>
        </w:tabs>
        <w:ind w:left="2077" w:hanging="360"/>
      </w:pPr>
    </w:lvl>
    <w:lvl w:ilvl="3">
      <w:start w:val="1"/>
      <w:numFmt w:val="decimal"/>
      <w:lvlText w:val="%4."/>
      <w:lvlJc w:val="left"/>
      <w:pPr>
        <w:tabs>
          <w:tab w:val="num" w:pos="2797"/>
        </w:tabs>
        <w:ind w:left="2797" w:hanging="360"/>
      </w:pPr>
    </w:lvl>
    <w:lvl w:ilvl="4">
      <w:start w:val="1"/>
      <w:numFmt w:val="decimal"/>
      <w:lvlText w:val="%5."/>
      <w:lvlJc w:val="left"/>
      <w:pPr>
        <w:tabs>
          <w:tab w:val="num" w:pos="3517"/>
        </w:tabs>
        <w:ind w:left="3517" w:hanging="360"/>
      </w:pPr>
    </w:lvl>
    <w:lvl w:ilvl="5">
      <w:start w:val="1"/>
      <w:numFmt w:val="decimal"/>
      <w:lvlText w:val="%6."/>
      <w:lvlJc w:val="left"/>
      <w:pPr>
        <w:tabs>
          <w:tab w:val="num" w:pos="4237"/>
        </w:tabs>
        <w:ind w:left="4237" w:hanging="360"/>
      </w:pPr>
    </w:lvl>
    <w:lvl w:ilvl="6">
      <w:start w:val="1"/>
      <w:numFmt w:val="decimal"/>
      <w:lvlText w:val="%7."/>
      <w:lvlJc w:val="left"/>
      <w:pPr>
        <w:tabs>
          <w:tab w:val="num" w:pos="4957"/>
        </w:tabs>
        <w:ind w:left="4957" w:hanging="360"/>
      </w:pPr>
    </w:lvl>
    <w:lvl w:ilvl="7">
      <w:start w:val="1"/>
      <w:numFmt w:val="decimal"/>
      <w:lvlText w:val="%8."/>
      <w:lvlJc w:val="left"/>
      <w:pPr>
        <w:tabs>
          <w:tab w:val="num" w:pos="5677"/>
        </w:tabs>
        <w:ind w:left="5677" w:hanging="360"/>
      </w:pPr>
    </w:lvl>
    <w:lvl w:ilvl="8">
      <w:start w:val="1"/>
      <w:numFmt w:val="decimal"/>
      <w:lvlText w:val="%9."/>
      <w:lvlJc w:val="left"/>
      <w:pPr>
        <w:tabs>
          <w:tab w:val="num" w:pos="6397"/>
        </w:tabs>
        <w:ind w:left="6397" w:hanging="360"/>
      </w:pPr>
    </w:lvl>
  </w:abstractNum>
  <w:abstractNum w:abstractNumId="5" w15:restartNumberingAfterBreak="0">
    <w:nsid w:val="384C6CC2"/>
    <w:multiLevelType w:val="hybridMultilevel"/>
    <w:tmpl w:val="A02663A2"/>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pStyle w:val="4"/>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7D"/>
    <w:rsid w:val="0000288E"/>
    <w:rsid w:val="00003357"/>
    <w:rsid w:val="00085951"/>
    <w:rsid w:val="000A6C9A"/>
    <w:rsid w:val="001207AC"/>
    <w:rsid w:val="0013754E"/>
    <w:rsid w:val="00152E58"/>
    <w:rsid w:val="001610CD"/>
    <w:rsid w:val="00181BB0"/>
    <w:rsid w:val="00184672"/>
    <w:rsid w:val="001B391A"/>
    <w:rsid w:val="0020348A"/>
    <w:rsid w:val="002257D8"/>
    <w:rsid w:val="002524C3"/>
    <w:rsid w:val="00284866"/>
    <w:rsid w:val="002F5A68"/>
    <w:rsid w:val="003313C6"/>
    <w:rsid w:val="00332671"/>
    <w:rsid w:val="003553E8"/>
    <w:rsid w:val="00394317"/>
    <w:rsid w:val="003C3C9D"/>
    <w:rsid w:val="00407788"/>
    <w:rsid w:val="00426ADB"/>
    <w:rsid w:val="004340BF"/>
    <w:rsid w:val="004536B5"/>
    <w:rsid w:val="004C0020"/>
    <w:rsid w:val="004C59B9"/>
    <w:rsid w:val="004C6260"/>
    <w:rsid w:val="004E0AA9"/>
    <w:rsid w:val="004E255F"/>
    <w:rsid w:val="00513946"/>
    <w:rsid w:val="00513A83"/>
    <w:rsid w:val="00526292"/>
    <w:rsid w:val="00561056"/>
    <w:rsid w:val="00585CA0"/>
    <w:rsid w:val="005A201F"/>
    <w:rsid w:val="005D118A"/>
    <w:rsid w:val="005D2C4B"/>
    <w:rsid w:val="0060515C"/>
    <w:rsid w:val="00612BC7"/>
    <w:rsid w:val="00613D78"/>
    <w:rsid w:val="00614439"/>
    <w:rsid w:val="00631553"/>
    <w:rsid w:val="006322B6"/>
    <w:rsid w:val="0065229C"/>
    <w:rsid w:val="006C24A5"/>
    <w:rsid w:val="00706665"/>
    <w:rsid w:val="0072431D"/>
    <w:rsid w:val="0072470B"/>
    <w:rsid w:val="00724B4D"/>
    <w:rsid w:val="007D3C16"/>
    <w:rsid w:val="007F2AF2"/>
    <w:rsid w:val="00820B9E"/>
    <w:rsid w:val="008221AD"/>
    <w:rsid w:val="00824AF2"/>
    <w:rsid w:val="0082681E"/>
    <w:rsid w:val="008342E8"/>
    <w:rsid w:val="00837612"/>
    <w:rsid w:val="00882190"/>
    <w:rsid w:val="008A01DC"/>
    <w:rsid w:val="008A3747"/>
    <w:rsid w:val="008B4B41"/>
    <w:rsid w:val="008D2577"/>
    <w:rsid w:val="008F42A7"/>
    <w:rsid w:val="00904DDB"/>
    <w:rsid w:val="009250FE"/>
    <w:rsid w:val="00935138"/>
    <w:rsid w:val="009668ED"/>
    <w:rsid w:val="00973CBB"/>
    <w:rsid w:val="00977F9D"/>
    <w:rsid w:val="0098726D"/>
    <w:rsid w:val="00A04A8D"/>
    <w:rsid w:val="00A12636"/>
    <w:rsid w:val="00A1707C"/>
    <w:rsid w:val="00A80D0C"/>
    <w:rsid w:val="00AA0193"/>
    <w:rsid w:val="00B15F68"/>
    <w:rsid w:val="00B16EE0"/>
    <w:rsid w:val="00B178DD"/>
    <w:rsid w:val="00B476CF"/>
    <w:rsid w:val="00BB5782"/>
    <w:rsid w:val="00BE169D"/>
    <w:rsid w:val="00C036DC"/>
    <w:rsid w:val="00C41E1D"/>
    <w:rsid w:val="00C66354"/>
    <w:rsid w:val="00C7015D"/>
    <w:rsid w:val="00CD7B6C"/>
    <w:rsid w:val="00CF7958"/>
    <w:rsid w:val="00D156C3"/>
    <w:rsid w:val="00D25753"/>
    <w:rsid w:val="00D30660"/>
    <w:rsid w:val="00D86579"/>
    <w:rsid w:val="00DA5037"/>
    <w:rsid w:val="00DB0949"/>
    <w:rsid w:val="00DB1D0F"/>
    <w:rsid w:val="00E72D1D"/>
    <w:rsid w:val="00E80C39"/>
    <w:rsid w:val="00EA4ED5"/>
    <w:rsid w:val="00EE4A92"/>
    <w:rsid w:val="00EE4CB1"/>
    <w:rsid w:val="00EF742F"/>
    <w:rsid w:val="00F45143"/>
    <w:rsid w:val="00F529E4"/>
    <w:rsid w:val="00F6297B"/>
    <w:rsid w:val="00F63943"/>
    <w:rsid w:val="00F63F7D"/>
    <w:rsid w:val="00FB5C03"/>
    <w:rsid w:val="00FC3817"/>
    <w:rsid w:val="00FC73A6"/>
    <w:rsid w:val="00FE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AC9B5-E63A-40FC-BDE7-20C58567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7F9D"/>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837612"/>
    <w:pPr>
      <w:keepNext/>
      <w:widowControl w:val="0"/>
      <w:tabs>
        <w:tab w:val="num" w:pos="643"/>
      </w:tabs>
      <w:spacing w:before="240" w:after="60" w:line="300" w:lineRule="auto"/>
      <w:ind w:left="360" w:hanging="360"/>
      <w:outlineLvl w:val="0"/>
    </w:pPr>
    <w:rPr>
      <w:rFonts w:ascii="Arial" w:hAnsi="Arial"/>
      <w:b/>
      <w:bCs/>
      <w:kern w:val="32"/>
      <w:sz w:val="32"/>
      <w:szCs w:val="32"/>
    </w:rPr>
  </w:style>
  <w:style w:type="paragraph" w:styleId="20">
    <w:name w:val="heading 2"/>
    <w:basedOn w:val="a0"/>
    <w:next w:val="a0"/>
    <w:link w:val="21"/>
    <w:qFormat/>
    <w:rsid w:val="00837612"/>
    <w:pPr>
      <w:keepNext/>
      <w:widowControl w:val="0"/>
      <w:tabs>
        <w:tab w:val="num" w:pos="432"/>
        <w:tab w:val="num" w:pos="643"/>
      </w:tabs>
      <w:spacing w:before="240" w:after="60" w:line="300" w:lineRule="auto"/>
      <w:ind w:left="432" w:hanging="360"/>
      <w:outlineLvl w:val="1"/>
    </w:pPr>
    <w:rPr>
      <w:rFonts w:ascii="Arial" w:hAnsi="Arial" w:cs="Arial"/>
      <w:b/>
      <w:bCs/>
      <w:i/>
      <w:iCs/>
      <w:sz w:val="28"/>
      <w:szCs w:val="28"/>
    </w:rPr>
  </w:style>
  <w:style w:type="paragraph" w:styleId="30">
    <w:name w:val="heading 3"/>
    <w:basedOn w:val="a0"/>
    <w:next w:val="a0"/>
    <w:link w:val="31"/>
    <w:qFormat/>
    <w:rsid w:val="00837612"/>
    <w:pPr>
      <w:keepNext/>
      <w:widowControl w:val="0"/>
      <w:tabs>
        <w:tab w:val="num" w:pos="432"/>
        <w:tab w:val="num" w:pos="643"/>
      </w:tabs>
      <w:spacing w:before="240" w:after="60" w:line="300" w:lineRule="auto"/>
      <w:ind w:left="432" w:hanging="3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0">
    <w:name w:val="Основной текст 21"/>
    <w:basedOn w:val="a0"/>
    <w:rsid w:val="00977F9D"/>
    <w:pPr>
      <w:suppressAutoHyphens/>
      <w:spacing w:after="120" w:line="480" w:lineRule="auto"/>
    </w:pPr>
    <w:rPr>
      <w:sz w:val="20"/>
      <w:szCs w:val="20"/>
      <w:lang w:eastAsia="ar-SA"/>
    </w:rPr>
  </w:style>
  <w:style w:type="paragraph" w:customStyle="1" w:styleId="a4">
    <w:name w:val="Заголовок"/>
    <w:basedOn w:val="a0"/>
    <w:next w:val="a5"/>
    <w:rsid w:val="00977F9D"/>
    <w:pPr>
      <w:keepNext/>
      <w:widowControl w:val="0"/>
      <w:suppressAutoHyphens/>
      <w:spacing w:before="240" w:after="120"/>
    </w:pPr>
    <w:rPr>
      <w:rFonts w:ascii="Arial" w:eastAsia="Lucida Sans Unicode" w:hAnsi="Arial" w:cs="Tahoma"/>
      <w:kern w:val="1"/>
      <w:sz w:val="28"/>
      <w:szCs w:val="28"/>
    </w:rPr>
  </w:style>
  <w:style w:type="paragraph" w:customStyle="1" w:styleId="a6">
    <w:name w:val="Содержимое таблицы"/>
    <w:basedOn w:val="a0"/>
    <w:rsid w:val="00977F9D"/>
    <w:pPr>
      <w:widowControl w:val="0"/>
      <w:suppressLineNumbers/>
      <w:suppressAutoHyphens/>
    </w:pPr>
    <w:rPr>
      <w:rFonts w:ascii="Arial" w:eastAsia="Lucida Sans Unicode" w:hAnsi="Arial"/>
      <w:kern w:val="1"/>
      <w:sz w:val="20"/>
    </w:rPr>
  </w:style>
  <w:style w:type="paragraph" w:styleId="a7">
    <w:name w:val="Title"/>
    <w:basedOn w:val="a0"/>
    <w:next w:val="a8"/>
    <w:link w:val="a9"/>
    <w:qFormat/>
    <w:rsid w:val="00977F9D"/>
    <w:pPr>
      <w:suppressAutoHyphens/>
      <w:jc w:val="center"/>
    </w:pPr>
    <w:rPr>
      <w:sz w:val="28"/>
      <w:lang w:eastAsia="ar-SA"/>
    </w:rPr>
  </w:style>
  <w:style w:type="character" w:customStyle="1" w:styleId="a9">
    <w:name w:val="Название Знак"/>
    <w:basedOn w:val="a1"/>
    <w:link w:val="a7"/>
    <w:rsid w:val="00977F9D"/>
    <w:rPr>
      <w:rFonts w:ascii="Times New Roman" w:eastAsia="Times New Roman" w:hAnsi="Times New Roman" w:cs="Times New Roman"/>
      <w:sz w:val="28"/>
      <w:szCs w:val="24"/>
      <w:lang w:eastAsia="ar-SA"/>
    </w:rPr>
  </w:style>
  <w:style w:type="paragraph" w:styleId="a5">
    <w:name w:val="Body Text"/>
    <w:basedOn w:val="a0"/>
    <w:link w:val="aa"/>
    <w:unhideWhenUsed/>
    <w:rsid w:val="00977F9D"/>
    <w:pPr>
      <w:spacing w:after="120"/>
    </w:pPr>
  </w:style>
  <w:style w:type="character" w:customStyle="1" w:styleId="aa">
    <w:name w:val="Основной текст Знак"/>
    <w:basedOn w:val="a1"/>
    <w:link w:val="a5"/>
    <w:rsid w:val="00977F9D"/>
    <w:rPr>
      <w:rFonts w:ascii="Times New Roman" w:eastAsia="Times New Roman" w:hAnsi="Times New Roman" w:cs="Times New Roman"/>
      <w:sz w:val="24"/>
      <w:szCs w:val="24"/>
      <w:lang w:eastAsia="ru-RU"/>
    </w:rPr>
  </w:style>
  <w:style w:type="paragraph" w:styleId="a8">
    <w:name w:val="Subtitle"/>
    <w:basedOn w:val="a0"/>
    <w:next w:val="a0"/>
    <w:link w:val="ab"/>
    <w:uiPriority w:val="11"/>
    <w:qFormat/>
    <w:rsid w:val="00977F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1"/>
    <w:link w:val="a8"/>
    <w:uiPriority w:val="11"/>
    <w:rsid w:val="00977F9D"/>
    <w:rPr>
      <w:rFonts w:eastAsiaTheme="minorEastAsia"/>
      <w:color w:val="5A5A5A" w:themeColor="text1" w:themeTint="A5"/>
      <w:spacing w:val="15"/>
      <w:lang w:eastAsia="ru-RU"/>
    </w:rPr>
  </w:style>
  <w:style w:type="character" w:customStyle="1" w:styleId="FontStyle14">
    <w:name w:val="Font Style14"/>
    <w:uiPriority w:val="99"/>
    <w:rsid w:val="00D25753"/>
    <w:rPr>
      <w:rFonts w:ascii="Times New Roman" w:hAnsi="Times New Roman" w:cs="Times New Roman"/>
      <w:sz w:val="18"/>
      <w:szCs w:val="18"/>
    </w:rPr>
  </w:style>
  <w:style w:type="paragraph" w:styleId="ac">
    <w:name w:val="List Paragraph"/>
    <w:basedOn w:val="a0"/>
    <w:uiPriority w:val="34"/>
    <w:qFormat/>
    <w:rsid w:val="004536B5"/>
    <w:pPr>
      <w:ind w:left="720"/>
      <w:contextualSpacing/>
    </w:pPr>
  </w:style>
  <w:style w:type="paragraph" w:styleId="ad">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0"/>
    <w:link w:val="ae"/>
    <w:qFormat/>
    <w:rsid w:val="00394317"/>
    <w:rPr>
      <w:sz w:val="20"/>
      <w:szCs w:val="20"/>
    </w:rPr>
  </w:style>
  <w:style w:type="character" w:customStyle="1" w:styleId="ae">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1"/>
    <w:link w:val="ad"/>
    <w:rsid w:val="00394317"/>
    <w:rPr>
      <w:rFonts w:ascii="Times New Roman" w:eastAsia="Times New Roman" w:hAnsi="Times New Roman" w:cs="Times New Roman"/>
      <w:sz w:val="20"/>
      <w:szCs w:val="20"/>
      <w:lang w:eastAsia="ru-RU"/>
    </w:rPr>
  </w:style>
  <w:style w:type="paragraph" w:customStyle="1" w:styleId="Standard">
    <w:name w:val="Standard"/>
    <w:rsid w:val="00B16EE0"/>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f">
    <w:name w:val="Balloon Text"/>
    <w:basedOn w:val="a0"/>
    <w:link w:val="af0"/>
    <w:semiHidden/>
    <w:unhideWhenUsed/>
    <w:rsid w:val="00F63943"/>
    <w:rPr>
      <w:rFonts w:ascii="Segoe UI" w:hAnsi="Segoe UI" w:cs="Segoe UI"/>
      <w:sz w:val="18"/>
      <w:szCs w:val="18"/>
    </w:rPr>
  </w:style>
  <w:style w:type="character" w:customStyle="1" w:styleId="af0">
    <w:name w:val="Текст выноски Знак"/>
    <w:basedOn w:val="a1"/>
    <w:link w:val="af"/>
    <w:semiHidden/>
    <w:rsid w:val="00F63943"/>
    <w:rPr>
      <w:rFonts w:ascii="Segoe UI" w:eastAsia="Times New Roman" w:hAnsi="Segoe UI" w:cs="Segoe UI"/>
      <w:sz w:val="18"/>
      <w:szCs w:val="18"/>
      <w:lang w:eastAsia="ru-RU"/>
    </w:rPr>
  </w:style>
  <w:style w:type="paragraph" w:customStyle="1" w:styleId="ConsPlusNonformat">
    <w:name w:val="ConsPlusNonformat"/>
    <w:rsid w:val="008A01D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2"/>
    <w:rsid w:val="002524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2524C3"/>
    <w:pPr>
      <w:widowControl w:val="0"/>
      <w:tabs>
        <w:tab w:val="num" w:pos="360"/>
        <w:tab w:val="num" w:pos="432"/>
      </w:tabs>
      <w:spacing w:after="0" w:line="240" w:lineRule="auto"/>
      <w:ind w:left="432" w:hanging="360"/>
    </w:pPr>
    <w:rPr>
      <w:rFonts w:ascii="Times New Roman" w:eastAsia="Times New Roman" w:hAnsi="Times New Roman" w:cs="Times New Roman"/>
      <w:lang w:eastAsia="ru-RU"/>
    </w:rPr>
  </w:style>
  <w:style w:type="character" w:customStyle="1" w:styleId="11">
    <w:name w:val="Заголовок 1 Знак"/>
    <w:basedOn w:val="a1"/>
    <w:link w:val="10"/>
    <w:rsid w:val="00837612"/>
    <w:rPr>
      <w:rFonts w:ascii="Arial" w:eastAsia="Times New Roman" w:hAnsi="Arial" w:cs="Times New Roman"/>
      <w:b/>
      <w:bCs/>
      <w:kern w:val="32"/>
      <w:sz w:val="32"/>
      <w:szCs w:val="32"/>
      <w:lang w:eastAsia="ru-RU"/>
    </w:rPr>
  </w:style>
  <w:style w:type="character" w:customStyle="1" w:styleId="21">
    <w:name w:val="Заголовок 2 Знак"/>
    <w:basedOn w:val="a1"/>
    <w:link w:val="20"/>
    <w:rsid w:val="00837612"/>
    <w:rPr>
      <w:rFonts w:ascii="Arial" w:eastAsia="Times New Roman" w:hAnsi="Arial" w:cs="Arial"/>
      <w:b/>
      <w:bCs/>
      <w:i/>
      <w:iCs/>
      <w:sz w:val="28"/>
      <w:szCs w:val="28"/>
      <w:lang w:eastAsia="ru-RU"/>
    </w:rPr>
  </w:style>
  <w:style w:type="character" w:customStyle="1" w:styleId="31">
    <w:name w:val="Заголовок 3 Знак"/>
    <w:basedOn w:val="a1"/>
    <w:link w:val="30"/>
    <w:rsid w:val="00837612"/>
    <w:rPr>
      <w:rFonts w:ascii="Arial" w:eastAsia="Times New Roman" w:hAnsi="Arial" w:cs="Arial"/>
      <w:b/>
      <w:bCs/>
      <w:sz w:val="26"/>
      <w:szCs w:val="26"/>
      <w:lang w:eastAsia="ru-RU"/>
    </w:rPr>
  </w:style>
  <w:style w:type="paragraph" w:customStyle="1" w:styleId="4">
    <w:name w:val="Стиль4"/>
    <w:basedOn w:val="20"/>
    <w:next w:val="a0"/>
    <w:rsid w:val="00837612"/>
    <w:pPr>
      <w:keepLines/>
      <w:numPr>
        <w:ilvl w:val="1"/>
        <w:numId w:val="2"/>
      </w:numPr>
      <w:suppressLineNumbers/>
      <w:tabs>
        <w:tab w:val="num" w:pos="1785"/>
      </w:tabs>
      <w:suppressAutoHyphens/>
      <w:spacing w:before="0" w:line="240" w:lineRule="auto"/>
      <w:ind w:firstLine="567"/>
      <w:jc w:val="center"/>
    </w:pPr>
    <w:rPr>
      <w:rFonts w:ascii="Times New Roman" w:hAnsi="Times New Roman" w:cs="Times New Roman"/>
      <w:bCs w:val="0"/>
      <w:i w:val="0"/>
      <w:iCs w:val="0"/>
      <w:sz w:val="30"/>
      <w:szCs w:val="24"/>
    </w:rPr>
  </w:style>
  <w:style w:type="paragraph" w:customStyle="1" w:styleId="ConsNormal">
    <w:name w:val="ConsNormal"/>
    <w:rsid w:val="00837612"/>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12">
    <w:name w:val="Стиль Заголовок 1 +"/>
    <w:basedOn w:val="10"/>
    <w:rsid w:val="00837612"/>
    <w:pPr>
      <w:keepNext w:val="0"/>
      <w:pageBreakBefore/>
      <w:widowControl/>
      <w:tabs>
        <w:tab w:val="clear" w:pos="643"/>
        <w:tab w:val="num" w:pos="610"/>
      </w:tabs>
      <w:spacing w:before="60" w:line="360" w:lineRule="auto"/>
      <w:ind w:left="0" w:firstLine="0"/>
      <w:jc w:val="center"/>
    </w:pPr>
    <w:rPr>
      <w:rFonts w:ascii="Times New Roman" w:hAnsi="Times New Roman"/>
      <w:kern w:val="0"/>
    </w:rPr>
  </w:style>
  <w:style w:type="paragraph" w:customStyle="1" w:styleId="33">
    <w:name w:val="Стиль по ширине Перед:  3 пт После:  3 пт Междустр.интервал:  по..."/>
    <w:basedOn w:val="a0"/>
    <w:rsid w:val="00837612"/>
    <w:pPr>
      <w:tabs>
        <w:tab w:val="num" w:pos="610"/>
        <w:tab w:val="num" w:pos="643"/>
      </w:tabs>
      <w:spacing w:before="60" w:after="60" w:line="360" w:lineRule="auto"/>
      <w:ind w:firstLine="680"/>
      <w:jc w:val="both"/>
    </w:pPr>
    <w:rPr>
      <w:sz w:val="28"/>
      <w:szCs w:val="28"/>
    </w:rPr>
  </w:style>
  <w:style w:type="paragraph" w:customStyle="1" w:styleId="ConsNonformat">
    <w:name w:val="ConsNonformat"/>
    <w:rsid w:val="0083761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83761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3">
    <w:name w:val="Normal (Web)"/>
    <w:basedOn w:val="a0"/>
    <w:uiPriority w:val="99"/>
    <w:rsid w:val="00837612"/>
    <w:pPr>
      <w:tabs>
        <w:tab w:val="num" w:pos="610"/>
        <w:tab w:val="num" w:pos="643"/>
      </w:tabs>
      <w:spacing w:before="100" w:beforeAutospacing="1" w:after="119"/>
    </w:pPr>
  </w:style>
  <w:style w:type="character" w:customStyle="1" w:styleId="offertext">
    <w:name w:val="offer_text"/>
    <w:basedOn w:val="a1"/>
    <w:rsid w:val="00837612"/>
  </w:style>
  <w:style w:type="character" w:styleId="af4">
    <w:name w:val="Hyperlink"/>
    <w:uiPriority w:val="99"/>
    <w:rsid w:val="00837612"/>
    <w:rPr>
      <w:color w:val="0000FF"/>
      <w:u w:val="single"/>
    </w:rPr>
  </w:style>
  <w:style w:type="paragraph" w:customStyle="1" w:styleId="122">
    <w:name w:val="122"/>
    <w:basedOn w:val="a0"/>
    <w:rsid w:val="00837612"/>
    <w:pPr>
      <w:tabs>
        <w:tab w:val="num" w:pos="610"/>
        <w:tab w:val="num" w:pos="643"/>
      </w:tabs>
      <w:ind w:left="851" w:hanging="851"/>
    </w:pPr>
    <w:rPr>
      <w:sz w:val="20"/>
      <w:szCs w:val="20"/>
    </w:rPr>
  </w:style>
  <w:style w:type="paragraph" w:customStyle="1" w:styleId="222">
    <w:name w:val="222"/>
    <w:basedOn w:val="a0"/>
    <w:rsid w:val="00837612"/>
    <w:pPr>
      <w:tabs>
        <w:tab w:val="num" w:pos="610"/>
        <w:tab w:val="num" w:pos="643"/>
      </w:tabs>
      <w:ind w:left="851"/>
    </w:pPr>
    <w:rPr>
      <w:sz w:val="20"/>
      <w:szCs w:val="20"/>
    </w:rPr>
  </w:style>
  <w:style w:type="paragraph" w:customStyle="1" w:styleId="02statia2">
    <w:name w:val="02statia2"/>
    <w:basedOn w:val="a0"/>
    <w:rsid w:val="00837612"/>
    <w:pPr>
      <w:tabs>
        <w:tab w:val="num" w:pos="610"/>
        <w:tab w:val="num" w:pos="643"/>
      </w:tabs>
      <w:spacing w:before="120" w:line="320" w:lineRule="atLeast"/>
      <w:ind w:left="2020" w:hanging="880"/>
      <w:jc w:val="both"/>
    </w:pPr>
    <w:rPr>
      <w:rFonts w:ascii="GaramondNarrowC" w:hAnsi="GaramondNarrowC"/>
      <w:color w:val="000000"/>
      <w:sz w:val="21"/>
      <w:szCs w:val="21"/>
    </w:rPr>
  </w:style>
  <w:style w:type="paragraph" w:customStyle="1" w:styleId="af5">
    <w:name w:val="Îáû÷íûé"/>
    <w:link w:val="af6"/>
    <w:rsid w:val="00837612"/>
    <w:pPr>
      <w:spacing w:after="0" w:line="240" w:lineRule="auto"/>
    </w:pPr>
    <w:rPr>
      <w:rFonts w:ascii="Times New Roman" w:eastAsia="Times New Roman" w:hAnsi="Times New Roman" w:cs="Times New Roman"/>
      <w:lang w:eastAsia="ru-RU"/>
    </w:rPr>
  </w:style>
  <w:style w:type="character" w:customStyle="1" w:styleId="af6">
    <w:name w:val="Îáû÷íûé Знак"/>
    <w:link w:val="af5"/>
    <w:rsid w:val="00837612"/>
    <w:rPr>
      <w:rFonts w:ascii="Times New Roman" w:eastAsia="Times New Roman" w:hAnsi="Times New Roman" w:cs="Times New Roman"/>
      <w:lang w:eastAsia="ru-RU"/>
    </w:rPr>
  </w:style>
  <w:style w:type="paragraph" w:customStyle="1" w:styleId="22">
    <w:name w:val="çàãîëîâîê 2"/>
    <w:basedOn w:val="af5"/>
    <w:next w:val="af5"/>
    <w:rsid w:val="00837612"/>
    <w:pPr>
      <w:keepNext/>
      <w:jc w:val="both"/>
    </w:pPr>
    <w:rPr>
      <w:sz w:val="24"/>
    </w:rPr>
  </w:style>
  <w:style w:type="paragraph" w:customStyle="1" w:styleId="111">
    <w:name w:val="111"/>
    <w:basedOn w:val="af5"/>
    <w:rsid w:val="00837612"/>
  </w:style>
  <w:style w:type="character" w:styleId="af7">
    <w:name w:val="FollowedHyperlink"/>
    <w:uiPriority w:val="99"/>
    <w:rsid w:val="00837612"/>
    <w:rPr>
      <w:color w:val="800080"/>
      <w:u w:val="single"/>
    </w:rPr>
  </w:style>
  <w:style w:type="paragraph" w:styleId="af8">
    <w:name w:val="footer"/>
    <w:basedOn w:val="a0"/>
    <w:link w:val="af9"/>
    <w:rsid w:val="00837612"/>
    <w:pPr>
      <w:widowControl w:val="0"/>
      <w:tabs>
        <w:tab w:val="num" w:pos="643"/>
        <w:tab w:val="center" w:pos="4677"/>
        <w:tab w:val="right" w:pos="9355"/>
      </w:tabs>
      <w:spacing w:line="300" w:lineRule="auto"/>
      <w:ind w:left="432" w:hanging="360"/>
    </w:pPr>
    <w:rPr>
      <w:sz w:val="22"/>
      <w:szCs w:val="22"/>
    </w:rPr>
  </w:style>
  <w:style w:type="character" w:customStyle="1" w:styleId="af9">
    <w:name w:val="Нижний колонтитул Знак"/>
    <w:basedOn w:val="a1"/>
    <w:link w:val="af8"/>
    <w:rsid w:val="00837612"/>
    <w:rPr>
      <w:rFonts w:ascii="Times New Roman" w:eastAsia="Times New Roman" w:hAnsi="Times New Roman" w:cs="Times New Roman"/>
      <w:lang w:eastAsia="ru-RU"/>
    </w:rPr>
  </w:style>
  <w:style w:type="character" w:styleId="afa">
    <w:name w:val="page number"/>
    <w:basedOn w:val="a1"/>
    <w:rsid w:val="00837612"/>
  </w:style>
  <w:style w:type="paragraph" w:styleId="afb">
    <w:name w:val="header"/>
    <w:basedOn w:val="a0"/>
    <w:link w:val="afc"/>
    <w:rsid w:val="00837612"/>
    <w:pPr>
      <w:widowControl w:val="0"/>
      <w:tabs>
        <w:tab w:val="num" w:pos="643"/>
        <w:tab w:val="center" w:pos="4677"/>
        <w:tab w:val="right" w:pos="9355"/>
      </w:tabs>
      <w:spacing w:line="300" w:lineRule="auto"/>
      <w:ind w:left="432" w:hanging="360"/>
    </w:pPr>
    <w:rPr>
      <w:sz w:val="22"/>
      <w:szCs w:val="22"/>
    </w:rPr>
  </w:style>
  <w:style w:type="character" w:customStyle="1" w:styleId="afc">
    <w:name w:val="Верхний колонтитул Знак"/>
    <w:basedOn w:val="a1"/>
    <w:link w:val="afb"/>
    <w:rsid w:val="00837612"/>
    <w:rPr>
      <w:rFonts w:ascii="Times New Roman" w:eastAsia="Times New Roman" w:hAnsi="Times New Roman" w:cs="Times New Roman"/>
      <w:lang w:eastAsia="ru-RU"/>
    </w:rPr>
  </w:style>
  <w:style w:type="paragraph" w:customStyle="1" w:styleId="ConsPlusNormal">
    <w:name w:val="ConsPlusNormal"/>
    <w:rsid w:val="00837612"/>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postbody1">
    <w:name w:val="postbody1"/>
    <w:rsid w:val="00837612"/>
    <w:rPr>
      <w:sz w:val="24"/>
      <w:szCs w:val="24"/>
    </w:rPr>
  </w:style>
  <w:style w:type="paragraph" w:customStyle="1" w:styleId="1">
    <w:name w:val="Стиль1"/>
    <w:basedOn w:val="a0"/>
    <w:rsid w:val="00837612"/>
    <w:pPr>
      <w:keepNext/>
      <w:keepLines/>
      <w:widowControl w:val="0"/>
      <w:numPr>
        <w:numId w:val="3"/>
      </w:numPr>
      <w:suppressLineNumbers/>
      <w:tabs>
        <w:tab w:val="num" w:pos="610"/>
        <w:tab w:val="num" w:pos="643"/>
      </w:tabs>
      <w:suppressAutoHyphens/>
      <w:spacing w:after="60"/>
      <w:jc w:val="both"/>
    </w:pPr>
    <w:rPr>
      <w:b/>
      <w:sz w:val="28"/>
    </w:rPr>
  </w:style>
  <w:style w:type="paragraph" w:customStyle="1" w:styleId="23">
    <w:name w:val="Стиль2"/>
    <w:basedOn w:val="24"/>
    <w:rsid w:val="00837612"/>
    <w:pPr>
      <w:keepNext/>
      <w:keepLines/>
      <w:numPr>
        <w:ilvl w:val="1"/>
      </w:numPr>
      <w:suppressLineNumbers/>
      <w:tabs>
        <w:tab w:val="num" w:pos="432"/>
        <w:tab w:val="num" w:pos="610"/>
        <w:tab w:val="num" w:pos="2035"/>
      </w:tabs>
      <w:suppressAutoHyphens/>
      <w:spacing w:after="60" w:line="240" w:lineRule="auto"/>
      <w:ind w:left="2035" w:hanging="360"/>
      <w:contextualSpacing w:val="0"/>
      <w:jc w:val="both"/>
    </w:pPr>
    <w:rPr>
      <w:b/>
      <w:sz w:val="24"/>
      <w:szCs w:val="20"/>
    </w:rPr>
  </w:style>
  <w:style w:type="paragraph" w:customStyle="1" w:styleId="3">
    <w:name w:val="Стиль3 Знак"/>
    <w:basedOn w:val="25"/>
    <w:rsid w:val="00837612"/>
    <w:pPr>
      <w:numPr>
        <w:ilvl w:val="2"/>
        <w:numId w:val="3"/>
      </w:numPr>
      <w:tabs>
        <w:tab w:val="clear" w:pos="227"/>
        <w:tab w:val="clear" w:pos="643"/>
        <w:tab w:val="num" w:pos="2505"/>
      </w:tabs>
      <w:adjustRightInd w:val="0"/>
      <w:spacing w:after="0" w:line="240" w:lineRule="auto"/>
      <w:ind w:left="2755" w:hanging="360"/>
      <w:jc w:val="both"/>
      <w:textAlignment w:val="baseline"/>
    </w:pPr>
    <w:rPr>
      <w:sz w:val="24"/>
      <w:szCs w:val="20"/>
    </w:rPr>
  </w:style>
  <w:style w:type="paragraph" w:styleId="24">
    <w:name w:val="List Number 2"/>
    <w:basedOn w:val="a0"/>
    <w:uiPriority w:val="99"/>
    <w:semiHidden/>
    <w:unhideWhenUsed/>
    <w:rsid w:val="00837612"/>
    <w:pPr>
      <w:widowControl w:val="0"/>
      <w:tabs>
        <w:tab w:val="num" w:pos="610"/>
        <w:tab w:val="num" w:pos="643"/>
      </w:tabs>
      <w:spacing w:line="300" w:lineRule="auto"/>
      <w:ind w:left="432" w:hanging="432"/>
      <w:contextualSpacing/>
    </w:pPr>
    <w:rPr>
      <w:sz w:val="22"/>
      <w:szCs w:val="22"/>
    </w:rPr>
  </w:style>
  <w:style w:type="paragraph" w:styleId="25">
    <w:name w:val="Body Text Indent 2"/>
    <w:basedOn w:val="a0"/>
    <w:link w:val="26"/>
    <w:uiPriority w:val="99"/>
    <w:semiHidden/>
    <w:unhideWhenUsed/>
    <w:rsid w:val="00837612"/>
    <w:pPr>
      <w:widowControl w:val="0"/>
      <w:tabs>
        <w:tab w:val="num" w:pos="432"/>
        <w:tab w:val="num" w:pos="643"/>
      </w:tabs>
      <w:spacing w:after="120" w:line="480" w:lineRule="auto"/>
      <w:ind w:left="283" w:hanging="360"/>
    </w:pPr>
    <w:rPr>
      <w:sz w:val="22"/>
      <w:szCs w:val="22"/>
    </w:rPr>
  </w:style>
  <w:style w:type="character" w:customStyle="1" w:styleId="26">
    <w:name w:val="Основной текст с отступом 2 Знак"/>
    <w:basedOn w:val="a1"/>
    <w:link w:val="25"/>
    <w:uiPriority w:val="99"/>
    <w:semiHidden/>
    <w:rsid w:val="00837612"/>
    <w:rPr>
      <w:rFonts w:ascii="Times New Roman" w:eastAsia="Times New Roman" w:hAnsi="Times New Roman" w:cs="Times New Roman"/>
      <w:lang w:eastAsia="ru-RU"/>
    </w:rPr>
  </w:style>
  <w:style w:type="paragraph" w:styleId="2">
    <w:name w:val="List Bullet 2"/>
    <w:basedOn w:val="a0"/>
    <w:autoRedefine/>
    <w:rsid w:val="00837612"/>
    <w:pPr>
      <w:numPr>
        <w:numId w:val="4"/>
      </w:numPr>
      <w:spacing w:after="60"/>
      <w:jc w:val="both"/>
    </w:pPr>
    <w:rPr>
      <w:sz w:val="28"/>
      <w:szCs w:val="20"/>
    </w:rPr>
  </w:style>
  <w:style w:type="character" w:customStyle="1" w:styleId="prodcharname">
    <w:name w:val="prod_char_name"/>
    <w:basedOn w:val="a1"/>
    <w:rsid w:val="00837612"/>
  </w:style>
  <w:style w:type="character" w:customStyle="1" w:styleId="right">
    <w:name w:val="right"/>
    <w:basedOn w:val="a1"/>
    <w:rsid w:val="00837612"/>
  </w:style>
  <w:style w:type="character" w:styleId="afd">
    <w:name w:val="Strong"/>
    <w:basedOn w:val="a1"/>
    <w:uiPriority w:val="22"/>
    <w:qFormat/>
    <w:rsid w:val="00837612"/>
    <w:rPr>
      <w:b/>
      <w:bCs/>
    </w:rPr>
  </w:style>
  <w:style w:type="character" w:customStyle="1" w:styleId="titlegoodstxt">
    <w:name w:val="titlegoodstxt"/>
    <w:basedOn w:val="a1"/>
    <w:rsid w:val="00837612"/>
  </w:style>
  <w:style w:type="paragraph" w:styleId="a">
    <w:name w:val="Block Text"/>
    <w:basedOn w:val="a0"/>
    <w:rsid w:val="00837612"/>
    <w:pPr>
      <w:keepNext/>
      <w:widowControl w:val="0"/>
      <w:numPr>
        <w:numId w:val="5"/>
      </w:numPr>
      <w:shd w:val="clear" w:color="auto" w:fill="FFFFFF"/>
      <w:tabs>
        <w:tab w:val="clear" w:pos="0"/>
        <w:tab w:val="num" w:pos="643"/>
      </w:tabs>
      <w:ind w:left="6" w:right="6"/>
      <w:jc w:val="both"/>
    </w:pPr>
    <w:rPr>
      <w:sz w:val="28"/>
      <w:szCs w:val="28"/>
    </w:rPr>
  </w:style>
  <w:style w:type="paragraph" w:customStyle="1" w:styleId="title-skoda">
    <w:name w:val="title-skoda"/>
    <w:basedOn w:val="a0"/>
    <w:rsid w:val="00837612"/>
    <w:pPr>
      <w:numPr>
        <w:ilvl w:val="1"/>
        <w:numId w:val="5"/>
      </w:numPr>
      <w:tabs>
        <w:tab w:val="clear" w:pos="2471"/>
      </w:tabs>
      <w:spacing w:before="100" w:beforeAutospacing="1" w:after="100" w:afterAutospacing="1"/>
      <w:ind w:left="0" w:firstLine="0"/>
    </w:pPr>
  </w:style>
  <w:style w:type="paragraph" w:customStyle="1" w:styleId="-">
    <w:name w:val="Контракт-раздел"/>
    <w:basedOn w:val="a0"/>
    <w:next w:val="a0"/>
    <w:rsid w:val="00837612"/>
    <w:pPr>
      <w:keepNext/>
      <w:numPr>
        <w:ilvl w:val="2"/>
        <w:numId w:val="5"/>
      </w:numPr>
      <w:tabs>
        <w:tab w:val="clear" w:pos="851"/>
        <w:tab w:val="num" w:pos="0"/>
        <w:tab w:val="left" w:pos="540"/>
      </w:tabs>
      <w:suppressAutoHyphens/>
      <w:spacing w:before="360" w:after="120"/>
      <w:ind w:left="0" w:firstLine="0"/>
      <w:jc w:val="center"/>
      <w:outlineLvl w:val="3"/>
    </w:pPr>
    <w:rPr>
      <w:b/>
      <w:bCs/>
      <w:caps/>
      <w:smallCaps/>
      <w:sz w:val="28"/>
      <w:szCs w:val="28"/>
    </w:rPr>
  </w:style>
  <w:style w:type="numbering" w:customStyle="1" w:styleId="1111111">
    <w:name w:val="1 / 1.1 / 1.1.11"/>
    <w:basedOn w:val="a3"/>
    <w:next w:val="111111"/>
    <w:uiPriority w:val="99"/>
    <w:semiHidden/>
    <w:unhideWhenUsed/>
    <w:rsid w:val="00837612"/>
    <w:pPr>
      <w:numPr>
        <w:numId w:val="6"/>
      </w:numPr>
    </w:pPr>
  </w:style>
  <w:style w:type="numbering" w:styleId="111111">
    <w:name w:val="Outline List 2"/>
    <w:basedOn w:val="a3"/>
    <w:uiPriority w:val="99"/>
    <w:semiHidden/>
    <w:unhideWhenUsed/>
    <w:rsid w:val="00837612"/>
  </w:style>
  <w:style w:type="character" w:customStyle="1" w:styleId="pbld">
    <w:name w:val="pbld"/>
    <w:basedOn w:val="a1"/>
    <w:rsid w:val="00837612"/>
  </w:style>
  <w:style w:type="paragraph" w:customStyle="1" w:styleId="font5">
    <w:name w:val="font5"/>
    <w:basedOn w:val="a0"/>
    <w:rsid w:val="00837612"/>
    <w:pPr>
      <w:tabs>
        <w:tab w:val="num" w:pos="643"/>
      </w:tabs>
      <w:spacing w:before="100" w:beforeAutospacing="1" w:after="100" w:afterAutospacing="1"/>
    </w:pPr>
    <w:rPr>
      <w:color w:val="FF0000"/>
    </w:rPr>
  </w:style>
  <w:style w:type="paragraph" w:customStyle="1" w:styleId="xl75">
    <w:name w:val="xl75"/>
    <w:basedOn w:val="a0"/>
    <w:rsid w:val="00837612"/>
    <w:pPr>
      <w:pBdr>
        <w:top w:val="single" w:sz="4" w:space="0" w:color="auto"/>
        <w:left w:val="single" w:sz="4" w:space="0" w:color="auto"/>
        <w:bottom w:val="single" w:sz="4" w:space="0" w:color="auto"/>
        <w:right w:val="single" w:sz="4" w:space="0" w:color="auto"/>
      </w:pBdr>
      <w:tabs>
        <w:tab w:val="num" w:pos="643"/>
      </w:tabs>
      <w:spacing w:before="100" w:beforeAutospacing="1" w:after="100" w:afterAutospacing="1"/>
      <w:textAlignment w:val="center"/>
    </w:pPr>
  </w:style>
  <w:style w:type="paragraph" w:customStyle="1" w:styleId="xl76">
    <w:name w:val="xl76"/>
    <w:basedOn w:val="a0"/>
    <w:rsid w:val="00837612"/>
    <w:pPr>
      <w:pBdr>
        <w:top w:val="single" w:sz="4" w:space="0" w:color="auto"/>
        <w:left w:val="single" w:sz="4" w:space="0" w:color="auto"/>
        <w:bottom w:val="single" w:sz="4" w:space="0" w:color="auto"/>
        <w:right w:val="single" w:sz="4" w:space="0" w:color="auto"/>
      </w:pBdr>
      <w:tabs>
        <w:tab w:val="num" w:pos="643"/>
      </w:tabs>
      <w:spacing w:before="100" w:beforeAutospacing="1" w:after="100" w:afterAutospacing="1"/>
      <w:textAlignment w:val="center"/>
    </w:pPr>
    <w:rPr>
      <w:color w:val="000000"/>
    </w:rPr>
  </w:style>
  <w:style w:type="paragraph" w:customStyle="1" w:styleId="xl77">
    <w:name w:val="xl77"/>
    <w:basedOn w:val="a0"/>
    <w:rsid w:val="00837612"/>
    <w:pPr>
      <w:pBdr>
        <w:top w:val="single" w:sz="4" w:space="0" w:color="auto"/>
        <w:left w:val="single" w:sz="4" w:space="0" w:color="auto"/>
        <w:bottom w:val="single" w:sz="4" w:space="0" w:color="auto"/>
        <w:right w:val="single" w:sz="4" w:space="0" w:color="auto"/>
      </w:pBdr>
      <w:tabs>
        <w:tab w:val="num" w:pos="643"/>
      </w:tabs>
      <w:spacing w:before="100" w:beforeAutospacing="1" w:after="100" w:afterAutospacing="1"/>
    </w:pPr>
  </w:style>
  <w:style w:type="paragraph" w:customStyle="1" w:styleId="xl78">
    <w:name w:val="xl78"/>
    <w:basedOn w:val="a0"/>
    <w:rsid w:val="00837612"/>
    <w:pPr>
      <w:pBdr>
        <w:top w:val="single" w:sz="4" w:space="0" w:color="auto"/>
        <w:left w:val="single" w:sz="4" w:space="0" w:color="auto"/>
        <w:bottom w:val="single" w:sz="4" w:space="0" w:color="auto"/>
        <w:right w:val="single" w:sz="4" w:space="0" w:color="auto"/>
      </w:pBdr>
      <w:tabs>
        <w:tab w:val="num" w:pos="643"/>
      </w:tabs>
      <w:spacing w:before="100" w:beforeAutospacing="1" w:after="100" w:afterAutospacing="1"/>
    </w:pPr>
    <w:rPr>
      <w:b/>
      <w:bCs/>
      <w:color w:val="000000"/>
    </w:rPr>
  </w:style>
  <w:style w:type="paragraph" w:customStyle="1" w:styleId="xl79">
    <w:name w:val="xl79"/>
    <w:basedOn w:val="a0"/>
    <w:rsid w:val="00837612"/>
    <w:pPr>
      <w:pBdr>
        <w:top w:val="single" w:sz="4" w:space="0" w:color="auto"/>
        <w:left w:val="single" w:sz="4" w:space="7" w:color="auto"/>
        <w:bottom w:val="single" w:sz="4" w:space="0" w:color="auto"/>
        <w:right w:val="single" w:sz="4" w:space="0" w:color="auto"/>
      </w:pBdr>
      <w:shd w:val="clear" w:color="000000" w:fill="FFFFFF"/>
      <w:tabs>
        <w:tab w:val="num" w:pos="643"/>
      </w:tabs>
      <w:spacing w:before="100" w:beforeAutospacing="1" w:after="100" w:afterAutospacing="1"/>
      <w:ind w:firstLineChars="100" w:firstLine="100"/>
      <w:textAlignment w:val="center"/>
    </w:pPr>
    <w:rPr>
      <w:color w:val="000000"/>
    </w:rPr>
  </w:style>
  <w:style w:type="paragraph" w:customStyle="1" w:styleId="xl80">
    <w:name w:val="xl80"/>
    <w:basedOn w:val="a0"/>
    <w:rsid w:val="00837612"/>
    <w:pPr>
      <w:pBdr>
        <w:top w:val="single" w:sz="4" w:space="0" w:color="auto"/>
        <w:left w:val="single" w:sz="4" w:space="7" w:color="auto"/>
        <w:bottom w:val="single" w:sz="4" w:space="0" w:color="auto"/>
        <w:right w:val="single" w:sz="4" w:space="0" w:color="auto"/>
      </w:pBdr>
      <w:shd w:val="clear" w:color="000000" w:fill="F5F5F5"/>
      <w:tabs>
        <w:tab w:val="num" w:pos="643"/>
      </w:tabs>
      <w:spacing w:before="100" w:beforeAutospacing="1" w:after="100" w:afterAutospacing="1"/>
      <w:ind w:firstLineChars="100" w:firstLine="100"/>
      <w:textAlignment w:val="center"/>
    </w:pPr>
    <w:rPr>
      <w:color w:val="000000"/>
    </w:rPr>
  </w:style>
  <w:style w:type="paragraph" w:customStyle="1" w:styleId="xl81">
    <w:name w:val="xl81"/>
    <w:basedOn w:val="a0"/>
    <w:rsid w:val="00837612"/>
    <w:pPr>
      <w:pBdr>
        <w:top w:val="single" w:sz="4" w:space="0" w:color="auto"/>
        <w:left w:val="single" w:sz="4" w:space="0" w:color="auto"/>
        <w:bottom w:val="single" w:sz="4" w:space="0" w:color="auto"/>
        <w:right w:val="single" w:sz="4" w:space="0" w:color="auto"/>
      </w:pBdr>
      <w:shd w:val="clear" w:color="000000" w:fill="FFFFFF"/>
      <w:tabs>
        <w:tab w:val="num" w:pos="643"/>
      </w:tabs>
      <w:spacing w:before="100" w:beforeAutospacing="1" w:after="100" w:afterAutospacing="1"/>
      <w:textAlignment w:val="center"/>
    </w:pPr>
    <w:rPr>
      <w:color w:val="000000"/>
    </w:rPr>
  </w:style>
  <w:style w:type="paragraph" w:customStyle="1" w:styleId="xl82">
    <w:name w:val="xl82"/>
    <w:basedOn w:val="a0"/>
    <w:rsid w:val="00837612"/>
    <w:pPr>
      <w:pBdr>
        <w:top w:val="single" w:sz="4" w:space="0" w:color="auto"/>
        <w:left w:val="single" w:sz="4" w:space="7" w:color="auto"/>
        <w:bottom w:val="single" w:sz="4" w:space="0" w:color="auto"/>
        <w:right w:val="single" w:sz="4" w:space="0" w:color="auto"/>
      </w:pBdr>
      <w:shd w:val="clear" w:color="000000" w:fill="FFFFFF"/>
      <w:tabs>
        <w:tab w:val="num" w:pos="643"/>
      </w:tabs>
      <w:spacing w:before="100" w:beforeAutospacing="1" w:after="100" w:afterAutospacing="1"/>
      <w:ind w:firstLineChars="100" w:firstLine="100"/>
      <w:textAlignment w:val="center"/>
    </w:pPr>
    <w:rPr>
      <w:b/>
      <w:bCs/>
      <w:color w:val="000000"/>
    </w:rPr>
  </w:style>
  <w:style w:type="paragraph" w:customStyle="1" w:styleId="xl83">
    <w:name w:val="xl83"/>
    <w:basedOn w:val="a0"/>
    <w:rsid w:val="00837612"/>
    <w:pPr>
      <w:pBdr>
        <w:top w:val="single" w:sz="4" w:space="0" w:color="auto"/>
        <w:left w:val="single" w:sz="4" w:space="0" w:color="auto"/>
        <w:bottom w:val="single" w:sz="4" w:space="0" w:color="auto"/>
        <w:right w:val="single" w:sz="4" w:space="0" w:color="auto"/>
      </w:pBdr>
      <w:shd w:val="clear" w:color="000000" w:fill="FFFFFF"/>
      <w:tabs>
        <w:tab w:val="num" w:pos="643"/>
      </w:tabs>
      <w:spacing w:before="100" w:beforeAutospacing="1" w:after="100" w:afterAutospacing="1"/>
      <w:textAlignment w:val="center"/>
    </w:pPr>
    <w:rPr>
      <w:b/>
      <w:bCs/>
      <w:color w:val="000000"/>
    </w:rPr>
  </w:style>
  <w:style w:type="paragraph" w:customStyle="1" w:styleId="xl84">
    <w:name w:val="xl84"/>
    <w:basedOn w:val="a0"/>
    <w:rsid w:val="00837612"/>
    <w:pPr>
      <w:pBdr>
        <w:top w:val="single" w:sz="4" w:space="0" w:color="auto"/>
        <w:left w:val="single" w:sz="4" w:space="0" w:color="auto"/>
        <w:bottom w:val="single" w:sz="4" w:space="0" w:color="auto"/>
        <w:right w:val="single" w:sz="4" w:space="0" w:color="auto"/>
      </w:pBdr>
      <w:shd w:val="clear" w:color="000000" w:fill="F5F5F5"/>
      <w:tabs>
        <w:tab w:val="num" w:pos="643"/>
      </w:tabs>
      <w:spacing w:before="100" w:beforeAutospacing="1" w:after="100" w:afterAutospacing="1"/>
      <w:textAlignment w:val="center"/>
    </w:pPr>
    <w:rPr>
      <w:b/>
      <w:bCs/>
      <w:color w:val="000000"/>
    </w:rPr>
  </w:style>
  <w:style w:type="paragraph" w:customStyle="1" w:styleId="xl85">
    <w:name w:val="xl85"/>
    <w:basedOn w:val="a0"/>
    <w:rsid w:val="00837612"/>
    <w:pPr>
      <w:pBdr>
        <w:top w:val="single" w:sz="4" w:space="0" w:color="auto"/>
        <w:left w:val="single" w:sz="4" w:space="7" w:color="auto"/>
        <w:bottom w:val="single" w:sz="4" w:space="0" w:color="auto"/>
        <w:right w:val="single" w:sz="4" w:space="0" w:color="auto"/>
      </w:pBdr>
      <w:shd w:val="clear" w:color="000000" w:fill="F5F5F5"/>
      <w:tabs>
        <w:tab w:val="num" w:pos="643"/>
      </w:tabs>
      <w:spacing w:before="100" w:beforeAutospacing="1" w:after="100" w:afterAutospacing="1"/>
      <w:ind w:firstLineChars="100" w:firstLine="100"/>
      <w:textAlignment w:val="center"/>
    </w:pPr>
    <w:rPr>
      <w:b/>
      <w:bCs/>
      <w:color w:val="000000"/>
    </w:rPr>
  </w:style>
  <w:style w:type="paragraph" w:customStyle="1" w:styleId="xl86">
    <w:name w:val="xl86"/>
    <w:basedOn w:val="a0"/>
    <w:rsid w:val="00837612"/>
    <w:pPr>
      <w:pBdr>
        <w:top w:val="single" w:sz="4" w:space="0" w:color="auto"/>
        <w:left w:val="single" w:sz="4" w:space="0" w:color="auto"/>
        <w:bottom w:val="single" w:sz="4" w:space="0" w:color="auto"/>
        <w:right w:val="single" w:sz="4" w:space="0" w:color="auto"/>
      </w:pBdr>
      <w:shd w:val="clear" w:color="000000" w:fill="FFFFFF"/>
      <w:tabs>
        <w:tab w:val="num" w:pos="643"/>
      </w:tabs>
      <w:spacing w:before="100" w:beforeAutospacing="1" w:after="100" w:afterAutospacing="1"/>
      <w:jc w:val="right"/>
      <w:textAlignment w:val="center"/>
    </w:pPr>
    <w:rPr>
      <w:color w:val="000000"/>
    </w:rPr>
  </w:style>
  <w:style w:type="paragraph" w:customStyle="1" w:styleId="xl87">
    <w:name w:val="xl87"/>
    <w:basedOn w:val="a0"/>
    <w:rsid w:val="00837612"/>
    <w:pPr>
      <w:pBdr>
        <w:top w:val="single" w:sz="4" w:space="0" w:color="auto"/>
        <w:left w:val="single" w:sz="4" w:space="0" w:color="auto"/>
        <w:bottom w:val="single" w:sz="4" w:space="0" w:color="auto"/>
        <w:right w:val="single" w:sz="4" w:space="0" w:color="auto"/>
      </w:pBdr>
      <w:shd w:val="clear" w:color="000000" w:fill="FFFFFF"/>
      <w:tabs>
        <w:tab w:val="num" w:pos="643"/>
      </w:tabs>
      <w:spacing w:before="100" w:beforeAutospacing="1" w:after="100" w:afterAutospacing="1"/>
      <w:textAlignment w:val="center"/>
    </w:pPr>
    <w:rPr>
      <w:color w:val="000000"/>
    </w:rPr>
  </w:style>
  <w:style w:type="paragraph" w:customStyle="1" w:styleId="xl88">
    <w:name w:val="xl88"/>
    <w:basedOn w:val="a0"/>
    <w:rsid w:val="00837612"/>
    <w:pPr>
      <w:pBdr>
        <w:top w:val="single" w:sz="4" w:space="0" w:color="auto"/>
        <w:left w:val="single" w:sz="4" w:space="0" w:color="auto"/>
        <w:bottom w:val="single" w:sz="4" w:space="0" w:color="auto"/>
        <w:right w:val="single" w:sz="4" w:space="0" w:color="auto"/>
      </w:pBdr>
      <w:shd w:val="clear" w:color="000000" w:fill="EEEEFF"/>
      <w:tabs>
        <w:tab w:val="num" w:pos="643"/>
      </w:tabs>
      <w:spacing w:before="100" w:beforeAutospacing="1" w:after="100" w:afterAutospacing="1"/>
      <w:textAlignment w:val="center"/>
    </w:pPr>
    <w:rPr>
      <w:color w:val="000000"/>
    </w:rPr>
  </w:style>
  <w:style w:type="paragraph" w:customStyle="1" w:styleId="xl89">
    <w:name w:val="xl89"/>
    <w:basedOn w:val="a0"/>
    <w:rsid w:val="00837612"/>
    <w:pPr>
      <w:pBdr>
        <w:top w:val="single" w:sz="4" w:space="0" w:color="auto"/>
        <w:left w:val="single" w:sz="4" w:space="0" w:color="auto"/>
        <w:bottom w:val="single" w:sz="4" w:space="0" w:color="auto"/>
        <w:right w:val="single" w:sz="4" w:space="0" w:color="auto"/>
      </w:pBdr>
      <w:shd w:val="clear" w:color="000000" w:fill="EEEEFF"/>
      <w:tabs>
        <w:tab w:val="num" w:pos="643"/>
      </w:tabs>
      <w:spacing w:before="100" w:beforeAutospacing="1" w:after="100" w:afterAutospacing="1"/>
      <w:textAlignment w:val="center"/>
    </w:pPr>
    <w:rPr>
      <w:color w:val="000000"/>
    </w:rPr>
  </w:style>
  <w:style w:type="paragraph" w:customStyle="1" w:styleId="xl90">
    <w:name w:val="xl90"/>
    <w:basedOn w:val="a0"/>
    <w:rsid w:val="00837612"/>
    <w:pPr>
      <w:pBdr>
        <w:top w:val="single" w:sz="4" w:space="0" w:color="auto"/>
        <w:left w:val="single" w:sz="4" w:space="0" w:color="auto"/>
        <w:bottom w:val="single" w:sz="4" w:space="0" w:color="auto"/>
        <w:right w:val="single" w:sz="4" w:space="0" w:color="auto"/>
      </w:pBdr>
      <w:tabs>
        <w:tab w:val="num" w:pos="643"/>
      </w:tabs>
      <w:spacing w:before="100" w:beforeAutospacing="1" w:after="100" w:afterAutospacing="1"/>
      <w:jc w:val="center"/>
      <w:textAlignment w:val="center"/>
    </w:pPr>
    <w:rPr>
      <w:b/>
      <w:bCs/>
      <w:color w:val="000000"/>
    </w:rPr>
  </w:style>
  <w:style w:type="paragraph" w:customStyle="1" w:styleId="xl91">
    <w:name w:val="xl91"/>
    <w:basedOn w:val="a0"/>
    <w:rsid w:val="00837612"/>
    <w:pPr>
      <w:pBdr>
        <w:top w:val="single" w:sz="4" w:space="0" w:color="auto"/>
        <w:left w:val="single" w:sz="4" w:space="0" w:color="auto"/>
        <w:bottom w:val="single" w:sz="4" w:space="0" w:color="auto"/>
        <w:right w:val="single" w:sz="4" w:space="0" w:color="auto"/>
      </w:pBdr>
      <w:shd w:val="clear" w:color="000000" w:fill="F5F5F5"/>
      <w:tabs>
        <w:tab w:val="num" w:pos="643"/>
      </w:tabs>
      <w:spacing w:before="100" w:beforeAutospacing="1" w:after="100" w:afterAutospacing="1"/>
      <w:textAlignment w:val="center"/>
    </w:pPr>
    <w:rPr>
      <w:color w:val="000000"/>
    </w:rPr>
  </w:style>
  <w:style w:type="paragraph" w:customStyle="1" w:styleId="xl92">
    <w:name w:val="xl92"/>
    <w:basedOn w:val="a0"/>
    <w:rsid w:val="00837612"/>
    <w:pPr>
      <w:pBdr>
        <w:top w:val="single" w:sz="4" w:space="0" w:color="auto"/>
        <w:left w:val="single" w:sz="4" w:space="0" w:color="auto"/>
        <w:bottom w:val="single" w:sz="4" w:space="0" w:color="auto"/>
        <w:right w:val="single" w:sz="4" w:space="0" w:color="auto"/>
      </w:pBdr>
      <w:shd w:val="clear" w:color="000000" w:fill="F5F5F5"/>
      <w:tabs>
        <w:tab w:val="num" w:pos="643"/>
      </w:tabs>
      <w:spacing w:before="100" w:beforeAutospacing="1" w:after="100" w:afterAutospacing="1"/>
      <w:textAlignment w:val="center"/>
    </w:pPr>
  </w:style>
  <w:style w:type="paragraph" w:customStyle="1" w:styleId="xl93">
    <w:name w:val="xl93"/>
    <w:basedOn w:val="a0"/>
    <w:rsid w:val="00837612"/>
    <w:pPr>
      <w:pBdr>
        <w:top w:val="single" w:sz="4" w:space="0" w:color="auto"/>
        <w:left w:val="single" w:sz="4" w:space="7" w:color="auto"/>
        <w:bottom w:val="single" w:sz="4" w:space="0" w:color="auto"/>
        <w:right w:val="single" w:sz="4" w:space="0" w:color="auto"/>
      </w:pBdr>
      <w:shd w:val="clear" w:color="000000" w:fill="FFFFFF"/>
      <w:tabs>
        <w:tab w:val="num" w:pos="643"/>
      </w:tabs>
      <w:spacing w:before="100" w:beforeAutospacing="1" w:after="100" w:afterAutospacing="1"/>
      <w:ind w:firstLineChars="100" w:firstLine="100"/>
      <w:textAlignment w:val="center"/>
    </w:pPr>
    <w:rPr>
      <w:b/>
      <w:bCs/>
      <w:color w:val="000000"/>
    </w:rPr>
  </w:style>
  <w:style w:type="paragraph" w:customStyle="1" w:styleId="xl94">
    <w:name w:val="xl94"/>
    <w:basedOn w:val="a0"/>
    <w:rsid w:val="00837612"/>
    <w:pPr>
      <w:pBdr>
        <w:top w:val="single" w:sz="4" w:space="0" w:color="auto"/>
        <w:left w:val="single" w:sz="4" w:space="7" w:color="auto"/>
        <w:bottom w:val="single" w:sz="4" w:space="0" w:color="auto"/>
        <w:right w:val="single" w:sz="4" w:space="0" w:color="auto"/>
      </w:pBdr>
      <w:tabs>
        <w:tab w:val="num" w:pos="643"/>
      </w:tabs>
      <w:spacing w:before="100" w:beforeAutospacing="1" w:after="100" w:afterAutospacing="1"/>
      <w:ind w:firstLineChars="100" w:firstLine="100"/>
      <w:textAlignment w:val="center"/>
    </w:pPr>
  </w:style>
  <w:style w:type="paragraph" w:customStyle="1" w:styleId="xl95">
    <w:name w:val="xl95"/>
    <w:basedOn w:val="a0"/>
    <w:rsid w:val="00837612"/>
    <w:pPr>
      <w:pBdr>
        <w:top w:val="single" w:sz="4" w:space="0" w:color="auto"/>
        <w:left w:val="single" w:sz="4" w:space="7" w:color="auto"/>
        <w:bottom w:val="single" w:sz="4" w:space="0" w:color="auto"/>
        <w:right w:val="single" w:sz="4" w:space="0" w:color="auto"/>
      </w:pBdr>
      <w:tabs>
        <w:tab w:val="num" w:pos="643"/>
      </w:tabs>
      <w:spacing w:before="100" w:beforeAutospacing="1" w:after="100" w:afterAutospacing="1"/>
      <w:ind w:firstLineChars="100" w:firstLine="100"/>
      <w:textAlignment w:val="center"/>
    </w:pPr>
    <w:rPr>
      <w:b/>
      <w:bCs/>
    </w:rPr>
  </w:style>
  <w:style w:type="paragraph" w:customStyle="1" w:styleId="xl96">
    <w:name w:val="xl96"/>
    <w:basedOn w:val="a0"/>
    <w:rsid w:val="00837612"/>
    <w:pPr>
      <w:pBdr>
        <w:top w:val="single" w:sz="4" w:space="0" w:color="auto"/>
        <w:left w:val="single" w:sz="4" w:space="7" w:color="auto"/>
        <w:bottom w:val="single" w:sz="4" w:space="0" w:color="auto"/>
        <w:right w:val="single" w:sz="4" w:space="0" w:color="auto"/>
      </w:pBdr>
      <w:tabs>
        <w:tab w:val="num" w:pos="643"/>
      </w:tabs>
      <w:spacing w:before="100" w:beforeAutospacing="1" w:after="100" w:afterAutospacing="1"/>
      <w:ind w:firstLineChars="100" w:firstLine="100"/>
      <w:textAlignment w:val="center"/>
    </w:pPr>
    <w:rPr>
      <w:b/>
      <w:bCs/>
    </w:rPr>
  </w:style>
  <w:style w:type="paragraph" w:customStyle="1" w:styleId="xl97">
    <w:name w:val="xl97"/>
    <w:basedOn w:val="a0"/>
    <w:rsid w:val="00837612"/>
    <w:pPr>
      <w:pBdr>
        <w:top w:val="single" w:sz="4" w:space="0" w:color="auto"/>
        <w:left w:val="single" w:sz="4" w:space="0" w:color="auto"/>
        <w:bottom w:val="single" w:sz="4" w:space="0" w:color="auto"/>
        <w:right w:val="single" w:sz="4" w:space="0" w:color="auto"/>
      </w:pBdr>
      <w:shd w:val="clear" w:color="000000" w:fill="F5F5F5"/>
      <w:tabs>
        <w:tab w:val="num" w:pos="643"/>
      </w:tabs>
      <w:spacing w:before="100" w:beforeAutospacing="1" w:after="100" w:afterAutospacing="1"/>
      <w:textAlignment w:val="center"/>
    </w:pPr>
    <w:rPr>
      <w:b/>
      <w:bCs/>
    </w:rPr>
  </w:style>
  <w:style w:type="paragraph" w:customStyle="1" w:styleId="xl98">
    <w:name w:val="xl98"/>
    <w:basedOn w:val="a0"/>
    <w:rsid w:val="00837612"/>
    <w:pPr>
      <w:pBdr>
        <w:top w:val="single" w:sz="4" w:space="0" w:color="auto"/>
        <w:left w:val="single" w:sz="4" w:space="7" w:color="auto"/>
        <w:bottom w:val="single" w:sz="4" w:space="0" w:color="auto"/>
        <w:right w:val="single" w:sz="4" w:space="0" w:color="auto"/>
      </w:pBdr>
      <w:shd w:val="clear" w:color="000000" w:fill="F5F5F5"/>
      <w:tabs>
        <w:tab w:val="num" w:pos="643"/>
      </w:tabs>
      <w:spacing w:before="100" w:beforeAutospacing="1" w:after="100" w:afterAutospacing="1"/>
      <w:ind w:firstLineChars="100" w:firstLine="100"/>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79760">
      <w:bodyDiv w:val="1"/>
      <w:marLeft w:val="0"/>
      <w:marRight w:val="0"/>
      <w:marTop w:val="0"/>
      <w:marBottom w:val="0"/>
      <w:divBdr>
        <w:top w:val="none" w:sz="0" w:space="0" w:color="auto"/>
        <w:left w:val="none" w:sz="0" w:space="0" w:color="auto"/>
        <w:bottom w:val="none" w:sz="0" w:space="0" w:color="auto"/>
        <w:right w:val="none" w:sz="0" w:space="0" w:color="auto"/>
      </w:divBdr>
    </w:div>
    <w:div w:id="957839631">
      <w:bodyDiv w:val="1"/>
      <w:marLeft w:val="0"/>
      <w:marRight w:val="0"/>
      <w:marTop w:val="0"/>
      <w:marBottom w:val="0"/>
      <w:divBdr>
        <w:top w:val="none" w:sz="0" w:space="0" w:color="auto"/>
        <w:left w:val="none" w:sz="0" w:space="0" w:color="auto"/>
        <w:bottom w:val="none" w:sz="0" w:space="0" w:color="auto"/>
        <w:right w:val="none" w:sz="0" w:space="0" w:color="auto"/>
      </w:divBdr>
    </w:div>
    <w:div w:id="13836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35</Pages>
  <Words>14682</Words>
  <Characters>83693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Витютина Юлия Юрьевна</cp:lastModifiedBy>
  <cp:revision>173</cp:revision>
  <cp:lastPrinted>2022-03-03T07:07:00Z</cp:lastPrinted>
  <dcterms:created xsi:type="dcterms:W3CDTF">2022-02-10T07:16:00Z</dcterms:created>
  <dcterms:modified xsi:type="dcterms:W3CDTF">2022-03-23T01:32:00Z</dcterms:modified>
</cp:coreProperties>
</file>