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BC" w:rsidRDefault="00107C94" w:rsidP="002438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B36E0D" w:rsidRPr="00B36E0D" w:rsidRDefault="00B36E0D" w:rsidP="00B36E0D">
      <w:pPr>
        <w:pStyle w:val="a5"/>
        <w:spacing w:before="0" w:after="0"/>
        <w:jc w:val="center"/>
        <w:rPr>
          <w:b/>
          <w:lang w:eastAsia="ru-RU"/>
        </w:rPr>
      </w:pPr>
      <w:r w:rsidRPr="00B36E0D">
        <w:rPr>
          <w:b/>
          <w:lang w:eastAsia="ru-RU"/>
        </w:rPr>
        <w:t xml:space="preserve">на поставку впитывающих простыней (пеленок) </w:t>
      </w:r>
      <w:r w:rsidR="00565D35" w:rsidRPr="00565D35">
        <w:rPr>
          <w:b/>
          <w:lang w:eastAsia="ru-RU"/>
        </w:rPr>
        <w:t xml:space="preserve">инвалидам и отдельным категориям граждан из числа ветеранов </w:t>
      </w:r>
      <w:r w:rsidRPr="00B36E0D">
        <w:rPr>
          <w:b/>
          <w:lang w:eastAsia="ru-RU"/>
        </w:rPr>
        <w:t>в 202</w:t>
      </w:r>
      <w:r w:rsidR="00E159BB">
        <w:rPr>
          <w:b/>
          <w:lang w:eastAsia="ru-RU"/>
        </w:rPr>
        <w:t>2</w:t>
      </w:r>
      <w:r w:rsidRPr="00B36E0D">
        <w:rPr>
          <w:b/>
          <w:lang w:eastAsia="ru-RU"/>
        </w:rPr>
        <w:t xml:space="preserve"> году</w:t>
      </w:r>
    </w:p>
    <w:p w:rsidR="00B36E0D" w:rsidRPr="00B36E0D" w:rsidRDefault="00B36E0D" w:rsidP="002438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5245"/>
        <w:gridCol w:w="851"/>
        <w:gridCol w:w="992"/>
        <w:gridCol w:w="1134"/>
      </w:tblGrid>
      <w:tr w:rsidR="00565D35" w:rsidTr="00142C0A">
        <w:trPr>
          <w:trHeight w:val="133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5" w:rsidRPr="00107C94" w:rsidRDefault="00565D35" w:rsidP="000B3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  <w:r w:rsidRPr="00107C94"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5" w:rsidRPr="00107C94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  <w:r w:rsidRPr="00107C94"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5" w:rsidRPr="00107C94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  <w:r w:rsidRPr="00107C94"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>Кол-во,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5" w:rsidRPr="00107C94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  <w:r w:rsidRPr="00107C94"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>Цена за единицу,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5" w:rsidRPr="00107C94" w:rsidRDefault="00107C94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>Начальная с</w:t>
            </w:r>
            <w:r w:rsidR="00565D35" w:rsidRPr="00107C94"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  <w:t>тоимость, руб.</w:t>
            </w:r>
          </w:p>
        </w:tc>
      </w:tr>
      <w:tr w:rsidR="008074F0" w:rsidTr="00142C0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3FF5">
              <w:rPr>
                <w:color w:val="000000"/>
              </w:rPr>
              <w:t>22-01-01 Впитывающие простыни (пеленки) размером не менее 40 x 60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400 до 500 мл)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Впитывающие простыни (пеленки) должны обеспечивать соблюдение санитарно-гигиенических 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условий для инвалидов с нарушениями функций выделения.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Функциональн</w:t>
            </w:r>
            <w:bookmarkStart w:id="0" w:name="_GoBack"/>
            <w:bookmarkEnd w:id="0"/>
            <w:r w:rsidRPr="00974CEC">
              <w:rPr>
                <w:rFonts w:ascii="Times New Roman" w:hAnsi="Times New Roman" w:cs="Times New Roman"/>
              </w:rPr>
              <w:t>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на ощупь материала, обеспечивающего комфорт.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- Многослойная с впитывающим слоем из абсорбента и (или) распушенной целлюлозы, которые позволяют впитанной жидкости равномерно распределяться по всей площади.</w:t>
            </w:r>
          </w:p>
          <w:p w:rsidR="008074F0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- Нижний слой выполнен из водонепроницаемой нескользящей пленки, верхний слой - из тонкого нетканого материала, подобного текстилю.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6 030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81 405</w:t>
            </w:r>
          </w:p>
        </w:tc>
      </w:tr>
      <w:tr w:rsidR="008074F0" w:rsidTr="00142C0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22-01-02 Впитывающие простыни (пеленки) размером не менее 60 x 60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800 до 1200 мл)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15 600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14,75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230 100</w:t>
            </w:r>
          </w:p>
        </w:tc>
      </w:tr>
      <w:tr w:rsidR="008074F0" w:rsidTr="00142C0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22-01-03 Впитывающие простыни (пеленки) размером не менее 60 x 90 см (</w:t>
            </w:r>
            <w:proofErr w:type="spellStart"/>
            <w:r w:rsidRPr="00C73FF5">
              <w:rPr>
                <w:color w:val="000000"/>
              </w:rPr>
              <w:t>впитываемостью</w:t>
            </w:r>
            <w:proofErr w:type="spellEnd"/>
            <w:r w:rsidRPr="00C73FF5">
              <w:rPr>
                <w:color w:val="000000"/>
              </w:rPr>
              <w:t xml:space="preserve"> от 1200 до 1900 мл)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ind w:firstLine="80"/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81 660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F0" w:rsidRPr="00107C94" w:rsidRDefault="00974CEC" w:rsidP="00107C94">
            <w:pPr>
              <w:jc w:val="center"/>
              <w:rPr>
                <w:sz w:val="22"/>
                <w:szCs w:val="22"/>
              </w:rPr>
            </w:pPr>
            <w:r w:rsidRPr="00107C94">
              <w:rPr>
                <w:sz w:val="22"/>
                <w:szCs w:val="22"/>
              </w:rPr>
              <w:t>1 506 627</w:t>
            </w:r>
          </w:p>
        </w:tc>
      </w:tr>
      <w:tr w:rsidR="00D67C20" w:rsidTr="00142C0A">
        <w:tc>
          <w:tcPr>
            <w:tcW w:w="10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20" w:rsidRPr="00974CEC" w:rsidRDefault="00D67C20" w:rsidP="00D67C20">
            <w:pPr>
              <w:pStyle w:val="Standard"/>
              <w:ind w:right="4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Итого: 1 818 132,00</w:t>
            </w:r>
          </w:p>
        </w:tc>
      </w:tr>
    </w:tbl>
    <w:p w:rsidR="002438BC" w:rsidRDefault="002438BC" w:rsidP="00B36E0D">
      <w:pPr>
        <w:pStyle w:val="Standard"/>
        <w:jc w:val="center"/>
        <w:rPr>
          <w:rFonts w:ascii="Times New Roman" w:hAnsi="Times New Roman" w:cs="Times New Roman"/>
          <w:kern w:val="3"/>
        </w:rPr>
      </w:pPr>
    </w:p>
    <w:p w:rsidR="002438BC" w:rsidRDefault="002438BC" w:rsidP="00B36E0D">
      <w:pPr>
        <w:pStyle w:val="Standard"/>
        <w:ind w:right="-427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качеству Товара:</w:t>
      </w:r>
    </w:p>
    <w:p w:rsidR="00974CEC" w:rsidRPr="00974CEC" w:rsidRDefault="002438BC" w:rsidP="00974CEC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74CEC" w:rsidRPr="00974CEC">
        <w:rPr>
          <w:rFonts w:ascii="Times New Roman" w:hAnsi="Times New Roman"/>
        </w:rPr>
        <w:t xml:space="preserve">Впитывающие простыни (пеленки) должны обеспечивать соблюдение санитарно-гигиенических 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условий для инвалидов с нарушениями функций выделения.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Функциональным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на ощупь материала, обеспечивающего комфорт.</w:t>
      </w:r>
    </w:p>
    <w:p w:rsidR="002438BC" w:rsidRDefault="00974CEC" w:rsidP="00974CEC">
      <w:pPr>
        <w:pStyle w:val="Standard"/>
        <w:ind w:right="-1" w:firstLine="709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67C20" w:rsidRDefault="00D67C20" w:rsidP="00974CEC">
      <w:pPr>
        <w:pStyle w:val="Standard"/>
        <w:ind w:right="-1" w:firstLine="709"/>
        <w:jc w:val="both"/>
        <w:rPr>
          <w:rFonts w:ascii="Times New Roman" w:hAnsi="Times New Roman"/>
          <w:b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маркировке, упаковке и отгрузке Товара: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</w:pPr>
      <w:r>
        <w:rPr>
          <w:rFonts w:ascii="Times New Roman" w:hAnsi="Times New Roman"/>
        </w:rPr>
        <w:t>Маркировка упаковки впитывающих простыней (пеленок)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должна включать: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условное обозначение группы впитывающих пеленок;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товарную марку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размера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</w:t>
      </w:r>
      <w:proofErr w:type="spellStart"/>
      <w:r>
        <w:rPr>
          <w:rFonts w:ascii="Times New Roman" w:hAnsi="Times New Roman"/>
        </w:rPr>
        <w:t>впитываемости</w:t>
      </w:r>
      <w:proofErr w:type="spellEnd"/>
      <w:r>
        <w:rPr>
          <w:rFonts w:ascii="Times New Roman" w:hAnsi="Times New Roman"/>
        </w:rPr>
        <w:t xml:space="preserve">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страну-изготовителя;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наименование предприятия-изготовителя;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адрес, товарный знак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номер артикула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изделий в упаковке;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дату (месяц, год) изготовления;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срок годности;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указания по утилизации: «Не бросать в канализацию»;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использования (при необходимости);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штриховой код изделия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сертификации (при наличии).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несколько штук упаковывают в пакеты из полимерной пленки, пачки, коробки или другую тару, обеспечивающую их сохранность при транспортировании и хранении. Швы в пакетах из полимерной пленки должны быть заварены.</w:t>
      </w:r>
      <w:r>
        <w:rPr>
          <w:rFonts w:ascii="Times New Roman" w:hAnsi="Times New Roman"/>
        </w:rPr>
        <w:tab/>
        <w:t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впитывающих простыней (пеленок) должна обеспечивать их защиту от повреждений, порчи или загрязнения и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погрузо-разгрузочных работ не допускается повреждение упаковки Товара.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безопасности Товара:</w:t>
      </w:r>
    </w:p>
    <w:p w:rsidR="002438BC" w:rsidRDefault="002438BC" w:rsidP="00C73FF5">
      <w:pPr>
        <w:ind w:right="-1" w:firstLine="709"/>
        <w:jc w:val="both"/>
      </w:pPr>
      <w:r>
        <w:t xml:space="preserve">Поверхность пеленок должна быть из </w:t>
      </w:r>
      <w:proofErr w:type="spellStart"/>
      <w:r>
        <w:t>гипоаллергенного</w:t>
      </w:r>
      <w:proofErr w:type="spellEnd"/>
      <w:r>
        <w:t xml:space="preserve"> нетканого материала.</w:t>
      </w:r>
    </w:p>
    <w:p w:rsidR="002438BC" w:rsidRDefault="002438BC" w:rsidP="00C73FF5">
      <w:pPr>
        <w:ind w:right="-1" w:firstLine="709"/>
        <w:jc w:val="both"/>
      </w:pPr>
    </w:p>
    <w:p w:rsidR="00B36E0D" w:rsidRPr="00B36E0D" w:rsidRDefault="00B36E0D" w:rsidP="00C73FF5">
      <w:pPr>
        <w:autoSpaceDE w:val="0"/>
        <w:autoSpaceDN w:val="0"/>
        <w:ind w:right="-1" w:firstLine="709"/>
        <w:jc w:val="center"/>
        <w:rPr>
          <w:b/>
          <w:u w:val="single"/>
        </w:rPr>
      </w:pPr>
      <w:r w:rsidRPr="00B36E0D">
        <w:rPr>
          <w:b/>
          <w:u w:val="single"/>
        </w:rPr>
        <w:t>Условия оплаты по Контракту</w:t>
      </w:r>
      <w:r w:rsidR="00BF1EF6">
        <w:rPr>
          <w:b/>
          <w:u w:val="single"/>
        </w:rPr>
        <w:t>:</w:t>
      </w:r>
    </w:p>
    <w:p w:rsidR="00805663" w:rsidRPr="00805663" w:rsidRDefault="00805663" w:rsidP="00805663">
      <w:pPr>
        <w:ind w:firstLine="426"/>
        <w:jc w:val="both"/>
        <w:outlineLvl w:val="0"/>
        <w:rPr>
          <w:rFonts w:eastAsia="Lucida Sans Unicode"/>
          <w:kern w:val="3"/>
          <w:lang w:eastAsia="ru-RU"/>
        </w:rPr>
      </w:pPr>
      <w:r w:rsidRPr="00805663">
        <w:rPr>
          <w:rFonts w:eastAsia="Lucida Sans Unicode"/>
          <w:kern w:val="3"/>
          <w:lang w:eastAsia="ru-RU"/>
        </w:rPr>
        <w:t xml:space="preserve">В цену Контракта включаются все расходы </w:t>
      </w:r>
      <w:r w:rsidR="00D67C20">
        <w:rPr>
          <w:rFonts w:eastAsia="Lucida Sans Unicode"/>
          <w:kern w:val="3"/>
          <w:lang w:eastAsia="ru-RU"/>
        </w:rPr>
        <w:t>Поставщика</w:t>
      </w:r>
      <w:r w:rsidRPr="00805663">
        <w:rPr>
          <w:rFonts w:eastAsia="Lucida Sans Unicode"/>
          <w:kern w:val="3"/>
          <w:lang w:eastAsia="ru-RU"/>
        </w:rPr>
        <w:t xml:space="preserve"> по исполнению Контракта, в том числе расходы на перевозку, страхование, уплату налогов и других обязательных платежей.</w:t>
      </w:r>
    </w:p>
    <w:p w:rsidR="00805663" w:rsidRPr="00805663" w:rsidRDefault="00805663" w:rsidP="00805663">
      <w:pPr>
        <w:jc w:val="both"/>
        <w:outlineLvl w:val="0"/>
        <w:rPr>
          <w:rFonts w:eastAsia="Lucida Sans Unicode"/>
          <w:kern w:val="3"/>
          <w:lang w:eastAsia="ru-RU"/>
        </w:rPr>
      </w:pPr>
      <w:r w:rsidRPr="00805663">
        <w:rPr>
          <w:rFonts w:eastAsia="Lucida Sans Unicode"/>
          <w:kern w:val="3"/>
          <w:lang w:eastAsia="ru-RU"/>
        </w:rPr>
        <w:t xml:space="preserve">  Оплата осуществляется Заказчиком со своего лицевого счета, открытого в органах Федерального казначейства по безналичному расчету в течение 7 (семь)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 на основании счета, представленного Поставщиком </w:t>
      </w:r>
    </w:p>
    <w:p w:rsidR="00B36E0D" w:rsidRPr="00805663" w:rsidRDefault="00B36E0D" w:rsidP="00C73FF5">
      <w:pPr>
        <w:spacing w:line="100" w:lineRule="atLeast"/>
        <w:ind w:right="-1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:rsidR="00B36E0D" w:rsidRPr="00B36E0D" w:rsidRDefault="00B36E0D" w:rsidP="00C73FF5">
      <w:pPr>
        <w:spacing w:line="100" w:lineRule="atLeast"/>
        <w:ind w:right="-1"/>
        <w:jc w:val="center"/>
        <w:rPr>
          <w:b/>
          <w:bCs/>
          <w:u w:val="single"/>
          <w:lang w:eastAsia="ru-RU"/>
        </w:rPr>
      </w:pPr>
      <w:r w:rsidRPr="00B36E0D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B36E0D" w:rsidRPr="00B36E0D" w:rsidRDefault="00B36E0D" w:rsidP="00C73FF5">
      <w:pPr>
        <w:widowControl w:val="0"/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r w:rsidRPr="00B36E0D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Товар является продукцией одноразовой, в связи с чем срок предоставления гарантии качества не устанавливается, но должен быть указан срок годности.</w:t>
      </w:r>
    </w:p>
    <w:p w:rsidR="002438B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Остаточный срок годности Товара на момент выдачи Получателю должен быть не менее 70 % от установленного начала срока годности.</w:t>
      </w:r>
    </w:p>
    <w:p w:rsidR="00050C32" w:rsidRPr="00B36E0D" w:rsidRDefault="00050C32" w:rsidP="00C73FF5">
      <w:pPr>
        <w:pStyle w:val="Standard"/>
        <w:ind w:right="-1"/>
        <w:jc w:val="both"/>
        <w:rPr>
          <w:rFonts w:ascii="Times New Roman" w:hAnsi="Times New Roman"/>
        </w:rPr>
      </w:pPr>
    </w:p>
    <w:p w:rsidR="002438BC" w:rsidRPr="00B36E0D" w:rsidRDefault="002438BC" w:rsidP="00C73FF5">
      <w:pPr>
        <w:pStyle w:val="Standard"/>
        <w:ind w:right="-1"/>
        <w:jc w:val="center"/>
        <w:rPr>
          <w:rFonts w:ascii="Times New Roman" w:hAnsi="Times New Roman"/>
          <w:b/>
          <w:u w:val="single"/>
        </w:rPr>
      </w:pPr>
      <w:r w:rsidRPr="00B36E0D">
        <w:rPr>
          <w:rFonts w:ascii="Times New Roman" w:hAnsi="Times New Roman"/>
          <w:b/>
          <w:u w:val="single"/>
        </w:rPr>
        <w:t>Требования к месту, условиям и срокам (периодам) поставки: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Поставщик обязан: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lastRenderedPageBreak/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подписания Контракта,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виде.</w:t>
      </w:r>
      <w:r>
        <w:rPr>
          <w:rFonts w:eastAsia="Lucida Sans Unicode"/>
          <w:kern w:val="3"/>
          <w:lang w:eastAsia="ru-RU"/>
        </w:rPr>
        <w:t xml:space="preserve"> Очередность доставки по территории Приморского края согласовывается с Заказчиком.</w:t>
      </w:r>
    </w:p>
    <w:p w:rsidR="008C1B79" w:rsidRDefault="008C1B79" w:rsidP="00C73FF5">
      <w:pPr>
        <w:ind w:right="-1"/>
        <w:jc w:val="both"/>
        <w:rPr>
          <w:rFonts w:eastAsia="Arial"/>
        </w:rPr>
      </w:pPr>
    </w:p>
    <w:p w:rsidR="00D67C20" w:rsidRPr="00D67C20" w:rsidRDefault="00D67C20" w:rsidP="00D67C20">
      <w:pPr>
        <w:ind w:right="-1"/>
        <w:jc w:val="center"/>
        <w:rPr>
          <w:rFonts w:eastAsia="Arial"/>
          <w:b/>
        </w:rPr>
      </w:pPr>
      <w:r w:rsidRPr="00D67C20">
        <w:rPr>
          <w:rFonts w:eastAsia="Arial"/>
          <w:b/>
        </w:rPr>
        <w:t>Место поставки товара:</w:t>
      </w:r>
    </w:p>
    <w:p w:rsidR="00B36E0D" w:rsidRPr="00D67C20" w:rsidRDefault="008C1B79" w:rsidP="00D67C20">
      <w:pPr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proofErr w:type="spellStart"/>
      <w:r w:rsidRPr="00D67C20">
        <w:rPr>
          <w:rFonts w:eastAsia="Andale Sans UI" w:cs="Tahoma"/>
          <w:bCs/>
          <w:kern w:val="3"/>
          <w:lang w:val="de-DE" w:eastAsia="ja-JP" w:bidi="fa-IR"/>
        </w:rPr>
        <w:t>Муниципальны</w:t>
      </w:r>
      <w:r w:rsidR="00D67C20">
        <w:rPr>
          <w:rFonts w:eastAsia="Andale Sans UI" w:cs="Tahoma"/>
          <w:bCs/>
          <w:kern w:val="3"/>
          <w:lang w:val="de-DE" w:eastAsia="ja-JP" w:bidi="fa-IR"/>
        </w:rPr>
        <w:t>е</w:t>
      </w:r>
      <w:proofErr w:type="spellEnd"/>
      <w:r w:rsid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>
        <w:rPr>
          <w:rFonts w:eastAsia="Andale Sans UI" w:cs="Tahoma"/>
          <w:bCs/>
          <w:kern w:val="3"/>
          <w:lang w:val="de-DE" w:eastAsia="ja-JP" w:bidi="fa-IR"/>
        </w:rPr>
        <w:t>образования</w:t>
      </w:r>
      <w:proofErr w:type="spellEnd"/>
      <w:r w:rsid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>
        <w:rPr>
          <w:rFonts w:eastAsia="Andale Sans UI" w:cs="Tahoma"/>
          <w:bCs/>
          <w:kern w:val="3"/>
          <w:lang w:val="de-DE" w:eastAsia="ja-JP" w:bidi="fa-IR"/>
        </w:rPr>
        <w:t>Приморского</w:t>
      </w:r>
      <w:proofErr w:type="spellEnd"/>
      <w:r w:rsid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>
        <w:rPr>
          <w:rFonts w:eastAsia="Andale Sans UI" w:cs="Tahoma"/>
          <w:bCs/>
          <w:kern w:val="3"/>
          <w:lang w:val="de-DE" w:eastAsia="ja-JP" w:bidi="fa-IR"/>
        </w:rPr>
        <w:t>края</w:t>
      </w:r>
      <w:proofErr w:type="spellEnd"/>
      <w:r w:rsidRPr="00D67C20">
        <w:rPr>
          <w:rFonts w:eastAsia="Andale Sans UI" w:cs="Tahoma"/>
          <w:bCs/>
          <w:kern w:val="3"/>
          <w:lang w:val="de-DE" w:eastAsia="ja-JP" w:bidi="fa-IR"/>
        </w:rPr>
        <w:t>:</w:t>
      </w:r>
      <w:r w:rsidR="00D67C20" w:rsidRPr="00D67C20">
        <w:rPr>
          <w:rFonts w:eastAsia="Andale Sans UI" w:cs="Tahoma"/>
          <w:bCs/>
          <w:kern w:val="3"/>
          <w:lang w:eastAsia="ja-JP" w:bidi="fa-IR"/>
        </w:rPr>
        <w:t xml:space="preserve">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Анучинский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Лазовский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Тернейский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Ханкайский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Хорольский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Чугуевский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Дальнереченский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Надеждинский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Ольгинский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Хасанский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Шкотовский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Яковлевский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Арсеньевский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Дальнегорский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="00B36E0D" w:rsidRPr="00D67C20">
        <w:rPr>
          <w:rFonts w:eastAsia="Lucida Sans Unicode"/>
          <w:kern w:val="3"/>
          <w:lang w:eastAsia="ru-RU"/>
        </w:rPr>
        <w:t>Дальнереченский</w:t>
      </w:r>
      <w:proofErr w:type="spellEnd"/>
      <w:r w:rsidR="00B36E0D" w:rsidRPr="00D67C20">
        <w:rPr>
          <w:rFonts w:eastAsia="Lucida Sans Unicode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D67C20" w:rsidRDefault="00D67C20" w:rsidP="00C73FF5">
      <w:pPr>
        <w:ind w:right="-1"/>
        <w:jc w:val="both"/>
        <w:rPr>
          <w:rFonts w:eastAsia="Lucida Sans Unicode"/>
          <w:kern w:val="3"/>
          <w:lang w:eastAsia="ru-RU"/>
        </w:rPr>
      </w:pPr>
    </w:p>
    <w:p w:rsidR="008C1B79" w:rsidRPr="00D67C20" w:rsidRDefault="00D67C20" w:rsidP="00D67C20">
      <w:pPr>
        <w:ind w:right="-1"/>
        <w:jc w:val="center"/>
        <w:rPr>
          <w:rFonts w:eastAsia="Lucida Sans Unicode"/>
          <w:b/>
          <w:kern w:val="3"/>
          <w:lang w:eastAsia="ru-RU"/>
        </w:rPr>
      </w:pPr>
      <w:r w:rsidRPr="00D67C20">
        <w:rPr>
          <w:rFonts w:eastAsia="Lucida Sans Unicode"/>
          <w:b/>
          <w:kern w:val="3"/>
          <w:lang w:eastAsia="ru-RU"/>
        </w:rPr>
        <w:t>Срок поставки товара:</w:t>
      </w:r>
    </w:p>
    <w:p w:rsidR="00B36E0D" w:rsidRPr="00D67C20" w:rsidRDefault="00E159BB" w:rsidP="00D67C20">
      <w:pPr>
        <w:widowControl w:val="0"/>
        <w:autoSpaceDE w:val="0"/>
        <w:ind w:right="-1" w:firstLine="708"/>
        <w:jc w:val="both"/>
        <w:rPr>
          <w:rFonts w:eastAsia="Andale Sans UI" w:cs="Tahoma"/>
          <w:kern w:val="3"/>
          <w:lang w:eastAsia="ja-JP" w:bidi="fa-IR"/>
        </w:rPr>
      </w:pPr>
      <w:proofErr w:type="spellStart"/>
      <w:r w:rsidRPr="00D67C20">
        <w:rPr>
          <w:rFonts w:eastAsia="Andale Sans UI" w:cs="Tahoma"/>
          <w:bCs/>
          <w:kern w:val="3"/>
          <w:lang w:val="de-DE" w:eastAsia="ja-JP" w:bidi="fa-IR"/>
        </w:rPr>
        <w:t>Поставка</w:t>
      </w:r>
      <w:proofErr w:type="spellEnd"/>
      <w:r w:rsidRP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Pr="00D67C20">
        <w:rPr>
          <w:rFonts w:eastAsia="Andale Sans UI" w:cs="Tahoma"/>
          <w:bCs/>
          <w:kern w:val="3"/>
          <w:lang w:val="de-DE" w:eastAsia="ja-JP" w:bidi="fa-IR"/>
        </w:rPr>
        <w:t>Товара</w:t>
      </w:r>
      <w:proofErr w:type="spellEnd"/>
      <w:r w:rsidRP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Pr="00D67C20">
        <w:rPr>
          <w:rFonts w:eastAsia="Andale Sans UI" w:cs="Tahoma"/>
          <w:bCs/>
          <w:kern w:val="3"/>
          <w:lang w:val="de-DE" w:eastAsia="ja-JP" w:bidi="fa-IR"/>
        </w:rPr>
        <w:t>получателям</w:t>
      </w:r>
      <w:proofErr w:type="spellEnd"/>
      <w:r w:rsidRP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>должна</w:t>
      </w:r>
      <w:proofErr w:type="spellEnd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>быть</w:t>
      </w:r>
      <w:proofErr w:type="spellEnd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>осуществлена</w:t>
      </w:r>
      <w:proofErr w:type="spellEnd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 xml:space="preserve"> в </w:t>
      </w:r>
      <w:proofErr w:type="spellStart"/>
      <w:r w:rsidR="00D67C20" w:rsidRPr="00D67C20">
        <w:rPr>
          <w:rFonts w:eastAsia="Andale Sans UI" w:cs="Tahoma"/>
          <w:bCs/>
          <w:kern w:val="3"/>
          <w:lang w:val="de-DE" w:eastAsia="ja-JP" w:bidi="fa-IR"/>
        </w:rPr>
        <w:t>срок</w:t>
      </w:r>
      <w:proofErr w:type="spellEnd"/>
      <w:r w:rsidRPr="00D67C20">
        <w:rPr>
          <w:rFonts w:eastAsia="Andale Sans UI" w:cs="Tahoma"/>
          <w:bCs/>
          <w:kern w:val="3"/>
          <w:lang w:eastAsia="ja-JP" w:bidi="fa-IR"/>
        </w:rPr>
        <w:t xml:space="preserve"> </w:t>
      </w:r>
      <w:r w:rsidR="008404CE" w:rsidRPr="00D67C20">
        <w:rPr>
          <w:rFonts w:eastAsia="Arial"/>
        </w:rPr>
        <w:t>с даты получения от Заказчика Заявки по форме «реестра получателей Товара» (Приложении № 4 к Контракту) до</w:t>
      </w:r>
      <w:r w:rsidR="00D67C20">
        <w:rPr>
          <w:rFonts w:eastAsia="Arial"/>
        </w:rPr>
        <w:t xml:space="preserve"> </w:t>
      </w:r>
      <w:r w:rsidR="00BA4CB5" w:rsidRPr="00D67C20">
        <w:rPr>
          <w:rFonts w:eastAsia="Arial"/>
        </w:rPr>
        <w:t xml:space="preserve">15.12.2022 </w:t>
      </w:r>
      <w:r w:rsidR="00D67C20">
        <w:rPr>
          <w:rFonts w:eastAsia="Arial"/>
        </w:rPr>
        <w:t>в полном объеме.</w:t>
      </w:r>
    </w:p>
    <w:p w:rsidR="00B36E0D" w:rsidRPr="00D67C20" w:rsidRDefault="00B36E0D" w:rsidP="00C73FF5">
      <w:pPr>
        <w:ind w:right="-1"/>
        <w:rPr>
          <w:rFonts w:eastAsia="Andale Sans UI" w:cs="Tahoma"/>
          <w:kern w:val="3"/>
          <w:lang w:val="de-DE" w:eastAsia="ja-JP" w:bidi="fa-IR"/>
        </w:rPr>
      </w:pPr>
    </w:p>
    <w:p w:rsidR="00BC4D94" w:rsidRPr="00805663" w:rsidRDefault="00BC4D94" w:rsidP="00C73FF5">
      <w:pPr>
        <w:ind w:right="-1"/>
        <w:jc w:val="both"/>
        <w:rPr>
          <w:sz w:val="20"/>
          <w:szCs w:val="20"/>
        </w:rPr>
      </w:pPr>
    </w:p>
    <w:sectPr w:rsidR="00BC4D94" w:rsidRPr="00805663" w:rsidSect="00142C0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D4" w:rsidRDefault="00761CD4" w:rsidP="00107C94">
      <w:r>
        <w:separator/>
      </w:r>
    </w:p>
  </w:endnote>
  <w:endnote w:type="continuationSeparator" w:id="0">
    <w:p w:rsidR="00761CD4" w:rsidRDefault="00761CD4" w:rsidP="0010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D4" w:rsidRDefault="00761CD4" w:rsidP="00107C94">
      <w:r>
        <w:separator/>
      </w:r>
    </w:p>
  </w:footnote>
  <w:footnote w:type="continuationSeparator" w:id="0">
    <w:p w:rsidR="00761CD4" w:rsidRDefault="00761CD4" w:rsidP="0010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C"/>
    <w:rsid w:val="00034AE9"/>
    <w:rsid w:val="00035BF2"/>
    <w:rsid w:val="00050C32"/>
    <w:rsid w:val="00090ECF"/>
    <w:rsid w:val="00107C94"/>
    <w:rsid w:val="00142C0A"/>
    <w:rsid w:val="001F1E46"/>
    <w:rsid w:val="002438BC"/>
    <w:rsid w:val="002575AB"/>
    <w:rsid w:val="002D08C4"/>
    <w:rsid w:val="00392CEC"/>
    <w:rsid w:val="003B4AD6"/>
    <w:rsid w:val="00565D35"/>
    <w:rsid w:val="005854FB"/>
    <w:rsid w:val="00644D01"/>
    <w:rsid w:val="00761CD4"/>
    <w:rsid w:val="00805663"/>
    <w:rsid w:val="008074F0"/>
    <w:rsid w:val="008404CE"/>
    <w:rsid w:val="008C1B79"/>
    <w:rsid w:val="00974CEC"/>
    <w:rsid w:val="00B36E0D"/>
    <w:rsid w:val="00B620B5"/>
    <w:rsid w:val="00BA4CB5"/>
    <w:rsid w:val="00BC4D94"/>
    <w:rsid w:val="00BF1EF6"/>
    <w:rsid w:val="00C66893"/>
    <w:rsid w:val="00C73FF5"/>
    <w:rsid w:val="00CB6D7D"/>
    <w:rsid w:val="00CE2A7B"/>
    <w:rsid w:val="00CE2B0F"/>
    <w:rsid w:val="00D67C20"/>
    <w:rsid w:val="00E159BB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6D0DF-C56B-483C-9F08-A2E692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8B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ConsPlusNormal">
    <w:name w:val="ConsPlusNormal"/>
    <w:rsid w:val="00243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79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B36E0D"/>
    <w:pPr>
      <w:spacing w:before="280" w:after="119"/>
    </w:pPr>
  </w:style>
  <w:style w:type="paragraph" w:styleId="a6">
    <w:name w:val="header"/>
    <w:basedOn w:val="a"/>
    <w:link w:val="a7"/>
    <w:uiPriority w:val="99"/>
    <w:unhideWhenUsed/>
    <w:rsid w:val="00107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7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07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7C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Клавдия Ивановна</dc:creator>
  <cp:keywords/>
  <dc:description/>
  <cp:lastModifiedBy>Каминский Алексей Витальевич</cp:lastModifiedBy>
  <cp:revision>8</cp:revision>
  <cp:lastPrinted>2022-09-12T01:06:00Z</cp:lastPrinted>
  <dcterms:created xsi:type="dcterms:W3CDTF">2022-09-09T00:21:00Z</dcterms:created>
  <dcterms:modified xsi:type="dcterms:W3CDTF">2022-10-14T04:26:00Z</dcterms:modified>
</cp:coreProperties>
</file>