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374211">
        <w:rPr>
          <w:rFonts w:ascii="Times New Roman" w:hAnsi="Times New Roman" w:cs="Times New Roman"/>
          <w:b/>
          <w:sz w:val="24"/>
          <w:szCs w:val="28"/>
        </w:rPr>
        <w:t>в</w:t>
      </w:r>
      <w:r w:rsidR="00374211" w:rsidRPr="00374211">
        <w:rPr>
          <w:rFonts w:ascii="Times New Roman" w:hAnsi="Times New Roman" w:cs="Times New Roman"/>
          <w:b/>
          <w:sz w:val="24"/>
          <w:szCs w:val="28"/>
        </w:rPr>
        <w:t>ыполнение работ по изготовлению в 2023 году протезов верхних конечностей для обеспечения застрахованного лица, получившего повреждение здоровья вследствие несчастного случая на производстве</w:t>
      </w:r>
    </w:p>
    <w:p w:rsidR="00C77A3D" w:rsidRDefault="00C77A3D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7A3D" w:rsidRPr="00C77A3D" w:rsidRDefault="00C77A3D" w:rsidP="00C77A3D">
      <w:pPr>
        <w:jc w:val="center"/>
        <w:rPr>
          <w:rFonts w:ascii="Times New Roman" w:hAnsi="Times New Roman" w:cs="Times New Roman"/>
          <w:b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 Общие положения</w:t>
      </w:r>
    </w:p>
    <w:p w:rsidR="00C77A3D" w:rsidRP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 xml:space="preserve">1.1. Заказчик: </w:t>
      </w:r>
      <w:r w:rsidRPr="00C77A3D">
        <w:rPr>
          <w:rFonts w:ascii="Times New Roman" w:hAnsi="Times New Roman" w:cs="Times New Roman"/>
          <w:sz w:val="24"/>
        </w:rPr>
        <w:t>ОСФР по Хабаровскому краю и ЕАО (680000, г. Хабаровск, ул. Ленина, д. 27).</w:t>
      </w:r>
    </w:p>
    <w:p w:rsidR="00C77A3D" w:rsidRPr="00C77A3D" w:rsidRDefault="00C77A3D" w:rsidP="00C77A3D">
      <w:pPr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1.2. Исполнитель</w:t>
      </w:r>
      <w:r w:rsidRPr="00C77A3D">
        <w:rPr>
          <w:rFonts w:ascii="Times New Roman" w:hAnsi="Times New Roman" w:cs="Times New Roman"/>
          <w:sz w:val="24"/>
        </w:rPr>
        <w:t>: участник закупки, с которым заключается контракт.</w:t>
      </w:r>
    </w:p>
    <w:p w:rsid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</w:t>
      </w:r>
      <w:r w:rsidR="00453A6E">
        <w:rPr>
          <w:rFonts w:ascii="Times New Roman" w:hAnsi="Times New Roman" w:cs="Times New Roman"/>
          <w:b/>
          <w:sz w:val="24"/>
        </w:rPr>
        <w:t>3</w:t>
      </w:r>
      <w:r w:rsidRPr="00C77A3D">
        <w:rPr>
          <w:rFonts w:ascii="Times New Roman" w:hAnsi="Times New Roman" w:cs="Times New Roman"/>
          <w:b/>
          <w:sz w:val="24"/>
        </w:rPr>
        <w:t>.</w:t>
      </w:r>
      <w:r w:rsidRPr="00C77A3D">
        <w:rPr>
          <w:rFonts w:ascii="Times New Roman" w:hAnsi="Times New Roman" w:cs="Times New Roman"/>
          <w:sz w:val="24"/>
        </w:rPr>
        <w:t xml:space="preserve"> </w:t>
      </w:r>
      <w:r w:rsidRPr="00C77A3D">
        <w:rPr>
          <w:rFonts w:ascii="Times New Roman" w:hAnsi="Times New Roman" w:cs="Times New Roman"/>
          <w:b/>
          <w:sz w:val="24"/>
        </w:rPr>
        <w:t>Получател</w:t>
      </w:r>
      <w:r>
        <w:rPr>
          <w:rFonts w:ascii="Times New Roman" w:hAnsi="Times New Roman" w:cs="Times New Roman"/>
          <w:b/>
          <w:sz w:val="24"/>
        </w:rPr>
        <w:t>ь</w:t>
      </w:r>
      <w:r w:rsidRPr="00C77A3D">
        <w:rPr>
          <w:rFonts w:ascii="Times New Roman" w:hAnsi="Times New Roman" w:cs="Times New Roman"/>
          <w:sz w:val="24"/>
        </w:rPr>
        <w:t>: застрахованно</w:t>
      </w:r>
      <w:r>
        <w:rPr>
          <w:rFonts w:ascii="Times New Roman" w:hAnsi="Times New Roman" w:cs="Times New Roman"/>
          <w:sz w:val="24"/>
        </w:rPr>
        <w:t>е</w:t>
      </w:r>
      <w:r w:rsidRPr="00C77A3D">
        <w:rPr>
          <w:rFonts w:ascii="Times New Roman" w:hAnsi="Times New Roman" w:cs="Times New Roman"/>
          <w:sz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r w:rsidRPr="00C77A3D">
        <w:rPr>
          <w:rFonts w:ascii="Times New Roman" w:hAnsi="Times New Roman" w:cs="Times New Roman"/>
          <w:sz w:val="24"/>
        </w:rPr>
        <w:t>, получивше</w:t>
      </w:r>
      <w:r>
        <w:rPr>
          <w:rFonts w:ascii="Times New Roman" w:hAnsi="Times New Roman" w:cs="Times New Roman"/>
          <w:sz w:val="24"/>
        </w:rPr>
        <w:t>е</w:t>
      </w:r>
      <w:r w:rsidRPr="00C77A3D">
        <w:rPr>
          <w:rFonts w:ascii="Times New Roman" w:hAnsi="Times New Roman" w:cs="Times New Roman"/>
          <w:sz w:val="24"/>
        </w:rPr>
        <w:t xml:space="preserve"> повреждение здоровья вследствие несчастного случая на производстве.</w:t>
      </w:r>
    </w:p>
    <w:p w:rsidR="00C77A3D" w:rsidRPr="006122D6" w:rsidRDefault="00C77A3D" w:rsidP="00C77A3D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453A6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C77A3D" w:rsidRDefault="00C77A3D" w:rsidP="00C77A3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пункте, организованном Исполнителем </w:t>
      </w:r>
      <w:r>
        <w:rPr>
          <w:rFonts w:ascii="Times New Roman" w:hAnsi="Times New Roman" w:cs="Times New Roman"/>
          <w:sz w:val="24"/>
        </w:rPr>
        <w:t xml:space="preserve">в </w:t>
      </w:r>
      <w:r w:rsidR="00374211">
        <w:rPr>
          <w:rFonts w:ascii="Times New Roman" w:hAnsi="Times New Roman" w:cs="Times New Roman"/>
          <w:sz w:val="24"/>
        </w:rPr>
        <w:t>административных границ</w:t>
      </w:r>
      <w:r w:rsidR="00BA4031">
        <w:rPr>
          <w:rFonts w:ascii="Times New Roman" w:hAnsi="Times New Roman" w:cs="Times New Roman"/>
          <w:sz w:val="24"/>
        </w:rPr>
        <w:t>ах</w:t>
      </w:r>
      <w:r w:rsidR="006C38D5">
        <w:rPr>
          <w:rFonts w:ascii="Times New Roman" w:hAnsi="Times New Roman" w:cs="Times New Roman"/>
          <w:sz w:val="24"/>
        </w:rPr>
        <w:t xml:space="preserve"> </w:t>
      </w:r>
      <w:r w:rsidR="00374211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C77A3D" w:rsidRDefault="00C77A3D" w:rsidP="00187341">
      <w:pPr>
        <w:pStyle w:val="Standard"/>
        <w:tabs>
          <w:tab w:val="left" w:pos="0"/>
        </w:tabs>
        <w:ind w:right="-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6122D6">
        <w:rPr>
          <w:rFonts w:ascii="Times New Roman" w:hAnsi="Times New Roman" w:cs="Times New Roman"/>
          <w:b/>
          <w:sz w:val="24"/>
        </w:rPr>
        <w:t>.</w:t>
      </w:r>
      <w:r w:rsidR="00453A6E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Срок выполнения работ:</w:t>
      </w:r>
      <w:r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>
        <w:rPr>
          <w:rFonts w:ascii="Times New Roman" w:hAnsi="Times New Roman" w:cs="Times New Roman"/>
          <w:sz w:val="24"/>
        </w:rPr>
        <w:t>п</w:t>
      </w:r>
      <w:r w:rsidRPr="00A921B0">
        <w:rPr>
          <w:rFonts w:ascii="Times New Roman" w:hAnsi="Times New Roman" w:cs="Times New Roman"/>
          <w:sz w:val="24"/>
        </w:rPr>
        <w:t>о</w:t>
      </w:r>
      <w:r w:rsidR="00C3737F">
        <w:rPr>
          <w:rFonts w:ascii="Times New Roman" w:hAnsi="Times New Roman" w:cs="Times New Roman"/>
          <w:sz w:val="24"/>
        </w:rPr>
        <w:t xml:space="preserve"> </w:t>
      </w:r>
      <w:r w:rsidR="00187341" w:rsidRPr="00187341">
        <w:rPr>
          <w:rFonts w:ascii="Times New Roman" w:hAnsi="Times New Roman" w:cs="Times New Roman"/>
          <w:sz w:val="24"/>
        </w:rPr>
        <w:t xml:space="preserve">30 </w:t>
      </w:r>
      <w:r w:rsidR="00BA4031">
        <w:rPr>
          <w:rFonts w:ascii="Times New Roman" w:hAnsi="Times New Roman" w:cs="Times New Roman"/>
          <w:sz w:val="24"/>
        </w:rPr>
        <w:t>ок</w:t>
      </w:r>
      <w:r w:rsidR="00187341" w:rsidRPr="00187341">
        <w:rPr>
          <w:rFonts w:ascii="Times New Roman" w:hAnsi="Times New Roman" w:cs="Times New Roman"/>
          <w:sz w:val="24"/>
        </w:rPr>
        <w:t>тября 2023</w:t>
      </w:r>
      <w:r w:rsidR="00BA4031">
        <w:rPr>
          <w:rFonts w:ascii="Times New Roman" w:hAnsi="Times New Roman" w:cs="Times New Roman"/>
          <w:sz w:val="24"/>
        </w:rPr>
        <w:t>.</w:t>
      </w:r>
      <w:r w:rsidR="00187341" w:rsidRPr="00187341">
        <w:rPr>
          <w:rFonts w:ascii="Times New Roman" w:hAnsi="Times New Roman" w:cs="Times New Roman"/>
          <w:sz w:val="24"/>
        </w:rPr>
        <w:t xml:space="preserve"> </w:t>
      </w:r>
    </w:p>
    <w:p w:rsid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</w:t>
      </w:r>
      <w:r w:rsidRPr="00215A08">
        <w:rPr>
          <w:rStyle w:val="T8"/>
          <w:rFonts w:eastAsia="Arial Unicode MS"/>
          <w:b w:val="0"/>
        </w:rPr>
        <w:t xml:space="preserve">Срок выполнения работ по обеспечению Получателя протезом должен составлять не более </w:t>
      </w:r>
      <w:r w:rsidR="00BA4031">
        <w:rPr>
          <w:rStyle w:val="T8"/>
          <w:rFonts w:eastAsia="Arial Unicode MS"/>
          <w:b w:val="0"/>
        </w:rPr>
        <w:t>45</w:t>
      </w:r>
      <w:r w:rsidRPr="00215A08">
        <w:rPr>
          <w:rStyle w:val="T8"/>
          <w:rFonts w:eastAsia="Arial Unicode MS"/>
          <w:b w:val="0"/>
        </w:rPr>
        <w:t xml:space="preserve"> (</w:t>
      </w:r>
      <w:r w:rsidR="00BA4031">
        <w:rPr>
          <w:rStyle w:val="T8"/>
          <w:rFonts w:eastAsia="Arial Unicode MS"/>
          <w:b w:val="0"/>
        </w:rPr>
        <w:t>Сорока пяти</w:t>
      </w:r>
      <w:r w:rsidRPr="00215A08">
        <w:rPr>
          <w:rStyle w:val="T8"/>
          <w:rFonts w:eastAsia="Arial Unicode MS"/>
          <w:b w:val="0"/>
        </w:rPr>
        <w:t>) календарных дней с момента обращения Получателя к Исполнителю с направлением, выданным Государственным заказчиком.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C752D8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5935DD" w:rsidRDefault="005935DD" w:rsidP="005935D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ротез</w:t>
      </w:r>
      <w:r w:rsidR="00BA4031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BA4031" w:rsidRPr="00BA4031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предплечья с микропроцессорным управлением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техническ</w:t>
      </w:r>
      <w:r w:rsidR="00BA4031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ое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средств</w:t>
      </w:r>
      <w:r w:rsidR="00BA4031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,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надеваем</w:t>
      </w:r>
      <w:r w:rsidR="00BA4031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на конечность или ее сегмент (сегменты) опорно-двигательного аппарата с целью фиксации, разгрузки для восстановления нарушенных функций</w:t>
      </w:r>
      <w:r w:rsidR="00453A6E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Изделие)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. </w:t>
      </w:r>
    </w:p>
    <w:p w:rsidR="009B495E" w:rsidRDefault="00720EAD" w:rsidP="005935D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720EA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Выполн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яемые</w:t>
      </w:r>
      <w:r w:rsidRPr="00720EA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работы должны обеспечивать 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безопасную эксплуатацию</w:t>
      </w:r>
      <w:r w:rsidRPr="00720EA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протеза получателем по его прямому назначению. </w:t>
      </w:r>
    </w:p>
    <w:p w:rsidR="006122D6" w:rsidRPr="006122D6" w:rsidRDefault="00C752D8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Технические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306"/>
        <w:gridCol w:w="6041"/>
        <w:gridCol w:w="1150"/>
      </w:tblGrid>
      <w:tr w:rsidR="006F77A0" w:rsidRPr="006122D6" w:rsidTr="00BA4031">
        <w:trPr>
          <w:trHeight w:val="648"/>
          <w:jc w:val="center"/>
        </w:trPr>
        <w:tc>
          <w:tcPr>
            <w:tcW w:w="524" w:type="dxa"/>
            <w:vAlign w:val="center"/>
          </w:tcPr>
          <w:p w:rsidR="006F77A0" w:rsidRDefault="006F77A0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6F77A0" w:rsidRPr="006122D6" w:rsidRDefault="006F77A0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2306" w:type="dxa"/>
            <w:vAlign w:val="center"/>
          </w:tcPr>
          <w:p w:rsidR="006F77A0" w:rsidRPr="006122D6" w:rsidRDefault="006F77A0" w:rsidP="008E620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</w:p>
        </w:tc>
        <w:tc>
          <w:tcPr>
            <w:tcW w:w="6041" w:type="dxa"/>
            <w:vAlign w:val="center"/>
          </w:tcPr>
          <w:p w:rsidR="006F77A0" w:rsidRPr="006122D6" w:rsidRDefault="006F77A0" w:rsidP="00B802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150" w:type="dxa"/>
            <w:vAlign w:val="center"/>
          </w:tcPr>
          <w:p w:rsidR="006F77A0" w:rsidRDefault="006F77A0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</w:t>
            </w:r>
          </w:p>
          <w:p w:rsidR="006F77A0" w:rsidRPr="006122D6" w:rsidRDefault="006F77A0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(кол-во изделий), шт.</w:t>
            </w:r>
          </w:p>
        </w:tc>
      </w:tr>
      <w:tr w:rsidR="006F77A0" w:rsidRPr="006122D6" w:rsidTr="00BA4031">
        <w:trPr>
          <w:trHeight w:val="1357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124F6A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Default="00BA4031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BA40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предплечья с микропроцессорным управлением</w:t>
            </w:r>
          </w:p>
          <w:p w:rsidR="006F77A0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6F77A0" w:rsidRPr="006122D6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41" w:type="dxa"/>
            <w:tcBorders>
              <w:left w:val="single" w:sz="1" w:space="0" w:color="000000"/>
              <w:bottom w:val="single" w:sz="1" w:space="0" w:color="000000"/>
            </w:tcBorders>
          </w:tcPr>
          <w:p w:rsidR="004B157D" w:rsidRDefault="00BA4031" w:rsidP="004B15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Протез   предплечья   с   микропроцессорным   управлением с электромеханической   кистью.  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Е</w:t>
            </w:r>
            <w:r w:rsidR="004B157D" w:rsidRP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стественные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вижения кисти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должны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ть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ся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дв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умя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привода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ми:</w:t>
            </w:r>
            <w:r w:rsidR="00FB48C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лавный привод 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должен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позволят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выполнять движения захвата и созда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вать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усилие захвата</w:t>
            </w:r>
            <w:r w:rsidR="004B157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;</w:t>
            </w:r>
          </w:p>
          <w:p w:rsidR="00FB48C7" w:rsidRDefault="004B157D" w:rsidP="004B157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ривод большого пальца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обеспечивать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электронное позиционирование большого пальца в дополнительной    оси    вращения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(осуществляется активное управление   большим, указательным   и   средним   пальцем, а безымянный палец и мизинец выполняют пассивные движения) и позволят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реализов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ывать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7 различных позиций кисти. Адаптивная скорость раскрытия-закрытия</w:t>
            </w:r>
            <w:r w:rsidR="00FB48C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 325 мм/с. Пропорциональная сила </w:t>
            </w:r>
            <w:proofErr w:type="spellStart"/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схвата</w:t>
            </w:r>
            <w:proofErr w:type="spellEnd"/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зависимости от </w:t>
            </w:r>
            <w:r w:rsidR="001315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следующих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положени</w:t>
            </w:r>
            <w:r w:rsidR="001315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й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большого пальца</w:t>
            </w:r>
            <w:r w:rsidR="00FB48C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: </w:t>
            </w:r>
          </w:p>
          <w:p w:rsidR="00FB48C7" w:rsidRDefault="00FB48C7" w:rsidP="00FB48C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п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оложение </w:t>
            </w:r>
            <w:proofErr w:type="spellStart"/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противоупора</w:t>
            </w:r>
            <w:proofErr w:type="spellEnd"/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Н;</w:t>
            </w:r>
            <w:r w:rsidR="000338AF" w:rsidRPr="000338AF">
              <w:rPr>
                <w:rFonts w:ascii="Times New Roman" w:eastAsia="Times New Roman" w:hAnsi="Times New Roman" w:cs="Times New Roman"/>
                <w:bCs/>
                <w:kern w:val="0"/>
                <w:sz w:val="24"/>
                <w:vertAlign w:val="superscript"/>
                <w:lang w:eastAsia="ru-RU" w:bidi="ar-SA"/>
              </w:rPr>
              <w:t>1</w:t>
            </w:r>
          </w:p>
          <w:p w:rsidR="00FB48C7" w:rsidRDefault="00FB48C7" w:rsidP="00FB48C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атеральное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60 Н; </w:t>
            </w:r>
          </w:p>
          <w:p w:rsidR="00FB48C7" w:rsidRDefault="00FB48C7" w:rsidP="00FB48C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н</w:t>
            </w:r>
            <w:r w:rsidR="00BA4031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ейтральное положение до 15 Н. </w:t>
            </w:r>
          </w:p>
          <w:p w:rsidR="006F77A0" w:rsidRPr="006122D6" w:rsidRDefault="00BA4031" w:rsidP="001315D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Овальный адаптер запястья</w:t>
            </w:r>
            <w:r w:rsidR="00FB48C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обеспечиват</w:t>
            </w:r>
            <w:r w:rsidR="00FB48C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сгибание до 75° в 4 положениях, разгибание до 45° в 3 положениях, а </w:t>
            </w:r>
            <w:r w:rsidR="00357239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также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пронацию и супинацию до 360° в 24 фиксированных</w:t>
            </w:r>
            <w:r w:rsidR="003572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оложениях,</w:t>
            </w:r>
            <w:r w:rsidR="003572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обеспечиват</w:t>
            </w:r>
            <w:r w:rsidR="003572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максимальную </w:t>
            </w:r>
            <w:proofErr w:type="spellStart"/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косметичность</w:t>
            </w:r>
            <w:proofErr w:type="spellEnd"/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Система управления кистью </w:t>
            </w:r>
            <w:r w:rsidR="003572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должна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имет</w:t>
            </w:r>
            <w:r w:rsidR="003572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контроллер, позволяющий использовать до 7 алгоритмов управления системой. Косметические </w:t>
            </w:r>
            <w:r w:rsidR="00357239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оболочки</w:t>
            </w:r>
            <w:r w:rsidR="00B863B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357239"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должны</w:t>
            </w:r>
            <w:r w:rsidR="00B863B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1315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быть долговечные и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имет</w:t>
            </w:r>
            <w:r w:rsidR="0035723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="00B863B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B863B7" w:rsidRPr="00B863B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естественный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физиологический</w:t>
            </w:r>
            <w:r w:rsidR="00B863B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внешний</w:t>
            </w:r>
            <w:r w:rsidR="00B863B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BA4031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вид.</w:t>
            </w:r>
          </w:p>
        </w:tc>
        <w:tc>
          <w:tcPr>
            <w:tcW w:w="1150" w:type="dxa"/>
          </w:tcPr>
          <w:p w:rsidR="006F77A0" w:rsidRPr="006122D6" w:rsidRDefault="006F77A0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9A2C34" w:rsidRPr="006122D6" w:rsidTr="00794C14">
        <w:trPr>
          <w:trHeight w:val="244"/>
          <w:jc w:val="center"/>
        </w:trPr>
        <w:tc>
          <w:tcPr>
            <w:tcW w:w="8871" w:type="dxa"/>
            <w:gridSpan w:val="3"/>
          </w:tcPr>
          <w:p w:rsidR="009A2C34" w:rsidRPr="006122D6" w:rsidRDefault="009A2C34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150" w:type="dxa"/>
            <w:vAlign w:val="center"/>
          </w:tcPr>
          <w:p w:rsidR="009A2C34" w:rsidRPr="006122D6" w:rsidRDefault="00357239" w:rsidP="006122D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0338AF" w:rsidRDefault="000338AF" w:rsidP="000338AF">
      <w:pPr>
        <w:widowControl/>
        <w:suppressAutoHyphens w:val="0"/>
        <w:autoSpaceDN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  <w:r w:rsidRPr="000338AF">
        <w:rPr>
          <w:rFonts w:ascii="Times New Roman" w:eastAsia="Times New Roman" w:hAnsi="Times New Roman" w:cs="Times New Roman"/>
          <w:b/>
          <w:kern w:val="0"/>
          <w:sz w:val="20"/>
          <w:szCs w:val="20"/>
          <w:vertAlign w:val="superscript"/>
          <w:lang w:eastAsia="ru-RU" w:bidi="ar-SA"/>
        </w:rPr>
        <w:t>1</w:t>
      </w:r>
      <w:r w:rsidRPr="000338A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 Нь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ю</w:t>
      </w:r>
      <w:r w:rsidRPr="000338A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т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о</w:t>
      </w:r>
      <w:bookmarkStart w:id="0" w:name="_GoBack"/>
      <w:bookmarkEnd w:id="0"/>
      <w:r w:rsidRPr="000338A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н  — единица измерения силы в Международной системе единиц (СИ).</w:t>
      </w:r>
    </w:p>
    <w:p w:rsidR="000338AF" w:rsidRPr="000338AF" w:rsidRDefault="000338AF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</w:p>
    <w:p w:rsidR="006122D6" w:rsidRDefault="00C752D8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C476DB" w:rsidRDefault="00C476DB" w:rsidP="00C476DB">
      <w:pPr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01B36">
        <w:rPr>
          <w:rFonts w:ascii="Times New Roman" w:hAnsi="Times New Roman"/>
          <w:kern w:val="0"/>
          <w:sz w:val="24"/>
        </w:rPr>
        <w:t>Выполняемые работы должны включать комплекс медицинских, технических и социальных мероприятий, проводимых с застрахованным лиц</w:t>
      </w:r>
      <w:r>
        <w:rPr>
          <w:rFonts w:ascii="Times New Roman" w:hAnsi="Times New Roman"/>
          <w:kern w:val="0"/>
          <w:sz w:val="24"/>
        </w:rPr>
        <w:t>ом</w:t>
      </w:r>
      <w:r w:rsidRPr="00401B36">
        <w:rPr>
          <w:rFonts w:ascii="Times New Roman" w:hAnsi="Times New Roman"/>
          <w:kern w:val="0"/>
          <w:sz w:val="24"/>
        </w:rPr>
        <w:t>, имеющим нарушения опорно-двигательного аппарата</w:t>
      </w:r>
      <w:r w:rsidR="00D863A1">
        <w:rPr>
          <w:rFonts w:ascii="Times New Roman" w:hAnsi="Times New Roman"/>
          <w:kern w:val="0"/>
          <w:sz w:val="24"/>
        </w:rPr>
        <w:t xml:space="preserve"> в целях</w:t>
      </w:r>
      <w:r w:rsidRPr="00401B36">
        <w:rPr>
          <w:rFonts w:ascii="Times New Roman" w:hAnsi="Times New Roman"/>
          <w:kern w:val="0"/>
          <w:sz w:val="24"/>
        </w:rPr>
        <w:t xml:space="preserve"> восстановлени</w:t>
      </w:r>
      <w:r w:rsidR="00D863A1">
        <w:rPr>
          <w:rFonts w:ascii="Times New Roman" w:hAnsi="Times New Roman"/>
          <w:kern w:val="0"/>
          <w:sz w:val="24"/>
        </w:rPr>
        <w:t>я и компенсации</w:t>
      </w:r>
      <w:r w:rsidRPr="00401B36">
        <w:rPr>
          <w:rFonts w:ascii="Times New Roman" w:hAnsi="Times New Roman"/>
          <w:kern w:val="0"/>
          <w:sz w:val="24"/>
        </w:rPr>
        <w:t xml:space="preserve"> утраченных функций организма.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6122D6" w:rsidRDefault="006122D6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720E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конечности, 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 для по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лучателя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55D6D" w:rsidRPr="006122D6" w:rsidRDefault="00555D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Приемные гильзы и крепления протез</w:t>
      </w:r>
      <w:r w:rsidR="00720E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</w:t>
      </w:r>
      <w:r w:rsidR="00720E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болевых ощущений</w:t>
      </w:r>
      <w:r w:rsidR="00720EA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</w:t>
      </w:r>
      <w:r w:rsidR="00D36A2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дискомфорта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при пользовании издели</w:t>
      </w:r>
      <w:r w:rsidR="00136D7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555D6D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 w:rsid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приемных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гильз, контактирующих с телом человека, должны быть разрешены к применению Министерством здравоохранения Российской Федерации. </w:t>
      </w:r>
    </w:p>
    <w:p w:rsidR="006122D6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D36A2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D863A1" w:rsidRDefault="00D863A1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863A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CF120C" w:rsidRPr="00CF120C" w:rsidRDefault="006122D6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3218AC" w:rsidRPr="003218AC" w:rsidRDefault="002204CF" w:rsidP="003218A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приемная гильза протеза конечности должна быть изготовлена по индивидуальным параметрам пользователя и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3218AC" w:rsidRPr="003218AC" w:rsidRDefault="003218AC" w:rsidP="003218A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3218AC" w:rsidRPr="003218AC" w:rsidRDefault="003218AC" w:rsidP="003218A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3E0129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Федерации: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Р 56138-2021 «Протезы верхних конечностей. Технические требования»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="003218AC" w:rsidRPr="003218AC">
        <w:t xml:space="preserve"> </w:t>
      </w:r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Р 51819-2022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Протезирование и </w:t>
      </w:r>
      <w:proofErr w:type="spellStart"/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ортезирование</w:t>
      </w:r>
      <w:proofErr w:type="spellEnd"/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верхних и нижних конечностей. Термины и определения"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ИСО 13405-3-2018 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3218AC" w:rsidRP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Протезирование и ортопедия. Классификация и описание узлов протезов. Часть 3. Описание узлов протезов верхних конечностей</w:t>
      </w:r>
      <w:r w:rsidR="003218A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;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6122D6" w:rsidRPr="006122D6" w:rsidRDefault="00D4452E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2"/>
          <w:sz w:val="24"/>
          <w:lang w:eastAsia="ru-RU" w:bidi="ar-SA"/>
        </w:rPr>
        <w:t>Срок пользования Изделия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м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>и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устанавливается в соответствии с Приказом Министерства труда и социальной защиты Российской Федерации </w:t>
      </w:r>
      <w:r w:rsidR="006122D6"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="006122D6"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6122D6" w:rsidRPr="006122D6" w:rsidRDefault="008E233E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5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F0C01" w:rsidRPr="007F0C01" w:rsidRDefault="007F0C01" w:rsidP="007F0C0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Гарантийный срок эксплуатации протез</w:t>
      </w:r>
      <w:r w:rsidR="008E23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должен составлять 12 месяцев</w:t>
      </w:r>
      <w:r w:rsidRPr="007F0C01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момента подписания Получателем акта приема-передачи выполненных работ. В течение указанного срока предприятие – изготовитель обязано производить замену или ремонт изделия бесплатно. </w:t>
      </w:r>
    </w:p>
    <w:p w:rsidR="007F0C01" w:rsidRPr="007F0C01" w:rsidRDefault="007F0C01" w:rsidP="007F0C0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</w:pP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Срок выполнения гарантийного ремонта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(замены)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 xml:space="preserve"> не 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должен 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превыша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>ть 4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5 дней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со дня обращения Получателя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к Исполнителю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.</w:t>
      </w:r>
    </w:p>
    <w:p w:rsidR="007F0C01" w:rsidRPr="007F0C01" w:rsidRDefault="007F0C01" w:rsidP="007F0C01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В случае обнаружения Получателем в течени</w:t>
      </w:r>
      <w:r w:rsidR="0044216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7F0C01" w:rsidRPr="007F0C01" w:rsidRDefault="007F0C01" w:rsidP="007F0C0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sectPr w:rsidR="007F0C01" w:rsidRPr="007F0C01" w:rsidSect="00C77A3D">
      <w:pgSz w:w="11906" w:h="16838"/>
      <w:pgMar w:top="709" w:right="849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338AF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24F6A"/>
    <w:rsid w:val="001315D7"/>
    <w:rsid w:val="00136D71"/>
    <w:rsid w:val="00153AD4"/>
    <w:rsid w:val="00157E2C"/>
    <w:rsid w:val="001716BE"/>
    <w:rsid w:val="0017270F"/>
    <w:rsid w:val="00172A78"/>
    <w:rsid w:val="00186CBB"/>
    <w:rsid w:val="00187341"/>
    <w:rsid w:val="001874CA"/>
    <w:rsid w:val="001933ED"/>
    <w:rsid w:val="001A4AF8"/>
    <w:rsid w:val="001B412C"/>
    <w:rsid w:val="001D2CA5"/>
    <w:rsid w:val="001D659D"/>
    <w:rsid w:val="001E40B2"/>
    <w:rsid w:val="001F27F8"/>
    <w:rsid w:val="002204CF"/>
    <w:rsid w:val="00231304"/>
    <w:rsid w:val="00233BD5"/>
    <w:rsid w:val="00237A34"/>
    <w:rsid w:val="0026081D"/>
    <w:rsid w:val="002748B7"/>
    <w:rsid w:val="00277718"/>
    <w:rsid w:val="002C05D8"/>
    <w:rsid w:val="002C3B9A"/>
    <w:rsid w:val="002D7A96"/>
    <w:rsid w:val="0031224B"/>
    <w:rsid w:val="003218AC"/>
    <w:rsid w:val="00350DEF"/>
    <w:rsid w:val="00355808"/>
    <w:rsid w:val="00357239"/>
    <w:rsid w:val="00360698"/>
    <w:rsid w:val="0036293D"/>
    <w:rsid w:val="00370463"/>
    <w:rsid w:val="00374211"/>
    <w:rsid w:val="00377F88"/>
    <w:rsid w:val="003828C5"/>
    <w:rsid w:val="003950E7"/>
    <w:rsid w:val="003D3CBF"/>
    <w:rsid w:val="003E0129"/>
    <w:rsid w:val="003F1189"/>
    <w:rsid w:val="0041402D"/>
    <w:rsid w:val="00424E13"/>
    <w:rsid w:val="0044216A"/>
    <w:rsid w:val="004443C3"/>
    <w:rsid w:val="004515C7"/>
    <w:rsid w:val="00451A3E"/>
    <w:rsid w:val="00453A6E"/>
    <w:rsid w:val="00454DB9"/>
    <w:rsid w:val="004731E7"/>
    <w:rsid w:val="00486274"/>
    <w:rsid w:val="0048698A"/>
    <w:rsid w:val="0049611A"/>
    <w:rsid w:val="004B0437"/>
    <w:rsid w:val="004B157D"/>
    <w:rsid w:val="004B174C"/>
    <w:rsid w:val="004C0E4B"/>
    <w:rsid w:val="004C1132"/>
    <w:rsid w:val="004E1870"/>
    <w:rsid w:val="0051765D"/>
    <w:rsid w:val="005218E5"/>
    <w:rsid w:val="0054690C"/>
    <w:rsid w:val="00555D6D"/>
    <w:rsid w:val="00563E8C"/>
    <w:rsid w:val="005708AB"/>
    <w:rsid w:val="005918B2"/>
    <w:rsid w:val="005935DD"/>
    <w:rsid w:val="005B3D3E"/>
    <w:rsid w:val="005B5C13"/>
    <w:rsid w:val="005B5CEC"/>
    <w:rsid w:val="006122D6"/>
    <w:rsid w:val="00646765"/>
    <w:rsid w:val="00655FF0"/>
    <w:rsid w:val="006710C5"/>
    <w:rsid w:val="006724C0"/>
    <w:rsid w:val="006811D7"/>
    <w:rsid w:val="006909B2"/>
    <w:rsid w:val="006B2303"/>
    <w:rsid w:val="006B6920"/>
    <w:rsid w:val="006B6A44"/>
    <w:rsid w:val="006C38D5"/>
    <w:rsid w:val="006D259F"/>
    <w:rsid w:val="006D6316"/>
    <w:rsid w:val="006D6A97"/>
    <w:rsid w:val="006F4527"/>
    <w:rsid w:val="006F573A"/>
    <w:rsid w:val="006F77A0"/>
    <w:rsid w:val="00720EAD"/>
    <w:rsid w:val="00735C46"/>
    <w:rsid w:val="00752B5D"/>
    <w:rsid w:val="007619E1"/>
    <w:rsid w:val="00786DBB"/>
    <w:rsid w:val="007E7838"/>
    <w:rsid w:val="007F0C01"/>
    <w:rsid w:val="00804F02"/>
    <w:rsid w:val="00820995"/>
    <w:rsid w:val="00822020"/>
    <w:rsid w:val="0082469A"/>
    <w:rsid w:val="00830883"/>
    <w:rsid w:val="008505CF"/>
    <w:rsid w:val="00850B08"/>
    <w:rsid w:val="00851A30"/>
    <w:rsid w:val="008743D4"/>
    <w:rsid w:val="008748F9"/>
    <w:rsid w:val="008A081A"/>
    <w:rsid w:val="008A35B4"/>
    <w:rsid w:val="008B1D85"/>
    <w:rsid w:val="008C00D5"/>
    <w:rsid w:val="008C4B58"/>
    <w:rsid w:val="008E233E"/>
    <w:rsid w:val="008E6202"/>
    <w:rsid w:val="008F1D6D"/>
    <w:rsid w:val="00901FD9"/>
    <w:rsid w:val="00913392"/>
    <w:rsid w:val="0093125C"/>
    <w:rsid w:val="00982558"/>
    <w:rsid w:val="00982F8C"/>
    <w:rsid w:val="0099302C"/>
    <w:rsid w:val="009A2C34"/>
    <w:rsid w:val="009B0AB7"/>
    <w:rsid w:val="009B495E"/>
    <w:rsid w:val="009B5D74"/>
    <w:rsid w:val="00A12CBD"/>
    <w:rsid w:val="00A211C9"/>
    <w:rsid w:val="00A31128"/>
    <w:rsid w:val="00A32058"/>
    <w:rsid w:val="00A403A2"/>
    <w:rsid w:val="00A410D4"/>
    <w:rsid w:val="00A41603"/>
    <w:rsid w:val="00A5518F"/>
    <w:rsid w:val="00A71B01"/>
    <w:rsid w:val="00A921B0"/>
    <w:rsid w:val="00A97942"/>
    <w:rsid w:val="00AC22E7"/>
    <w:rsid w:val="00AD0E98"/>
    <w:rsid w:val="00B01EAD"/>
    <w:rsid w:val="00B342A5"/>
    <w:rsid w:val="00B505A4"/>
    <w:rsid w:val="00B73B28"/>
    <w:rsid w:val="00B8029D"/>
    <w:rsid w:val="00B863B7"/>
    <w:rsid w:val="00BA2457"/>
    <w:rsid w:val="00BA4031"/>
    <w:rsid w:val="00BB0629"/>
    <w:rsid w:val="00BB2891"/>
    <w:rsid w:val="00BB58F0"/>
    <w:rsid w:val="00BE7CDD"/>
    <w:rsid w:val="00BF4C18"/>
    <w:rsid w:val="00BF5A0B"/>
    <w:rsid w:val="00C01C1F"/>
    <w:rsid w:val="00C06C01"/>
    <w:rsid w:val="00C10D1D"/>
    <w:rsid w:val="00C3737F"/>
    <w:rsid w:val="00C37AEE"/>
    <w:rsid w:val="00C456FF"/>
    <w:rsid w:val="00C45C86"/>
    <w:rsid w:val="00C476DB"/>
    <w:rsid w:val="00C6156E"/>
    <w:rsid w:val="00C66C27"/>
    <w:rsid w:val="00C67613"/>
    <w:rsid w:val="00C752D8"/>
    <w:rsid w:val="00C77A3D"/>
    <w:rsid w:val="00C84615"/>
    <w:rsid w:val="00CA1D7D"/>
    <w:rsid w:val="00CA5600"/>
    <w:rsid w:val="00CE1094"/>
    <w:rsid w:val="00CE2A44"/>
    <w:rsid w:val="00CF120C"/>
    <w:rsid w:val="00D071AC"/>
    <w:rsid w:val="00D14566"/>
    <w:rsid w:val="00D212E1"/>
    <w:rsid w:val="00D344AC"/>
    <w:rsid w:val="00D36A2A"/>
    <w:rsid w:val="00D4452E"/>
    <w:rsid w:val="00D533C6"/>
    <w:rsid w:val="00D61752"/>
    <w:rsid w:val="00D7365B"/>
    <w:rsid w:val="00D863A1"/>
    <w:rsid w:val="00D97217"/>
    <w:rsid w:val="00DB24A6"/>
    <w:rsid w:val="00DB706A"/>
    <w:rsid w:val="00DE186D"/>
    <w:rsid w:val="00E05163"/>
    <w:rsid w:val="00E1131F"/>
    <w:rsid w:val="00E33B7A"/>
    <w:rsid w:val="00E5364A"/>
    <w:rsid w:val="00E545FC"/>
    <w:rsid w:val="00EB0FE7"/>
    <w:rsid w:val="00EC15B2"/>
    <w:rsid w:val="00F063AA"/>
    <w:rsid w:val="00F30D4D"/>
    <w:rsid w:val="00F41B52"/>
    <w:rsid w:val="00F46699"/>
    <w:rsid w:val="00F52A30"/>
    <w:rsid w:val="00F6764B"/>
    <w:rsid w:val="00F94B2E"/>
    <w:rsid w:val="00FA5312"/>
    <w:rsid w:val="00FB48C7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A537-504C-4558-869B-4EF8EA4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129</cp:revision>
  <cp:lastPrinted>2023-06-23T00:28:00Z</cp:lastPrinted>
  <dcterms:created xsi:type="dcterms:W3CDTF">2022-02-07T06:16:00Z</dcterms:created>
  <dcterms:modified xsi:type="dcterms:W3CDTF">2023-06-23T03:33:00Z</dcterms:modified>
</cp:coreProperties>
</file>