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8D" w:rsidRPr="00B2688D" w:rsidRDefault="00B2688D" w:rsidP="00B2688D">
      <w:pPr>
        <w:pStyle w:val="a9"/>
        <w:spacing w:beforeAutospacing="0" w:after="0" w:afterAutospacing="0"/>
        <w:jc w:val="right"/>
        <w:rPr>
          <w:bCs/>
        </w:rPr>
      </w:pPr>
      <w:r w:rsidRPr="00B2688D">
        <w:rPr>
          <w:bCs/>
        </w:rPr>
        <w:t>Приложение № 1 к извещению</w:t>
      </w:r>
    </w:p>
    <w:p w:rsidR="00144E50" w:rsidRDefault="00144E50" w:rsidP="00470BF1">
      <w:pPr>
        <w:pStyle w:val="a9"/>
        <w:spacing w:beforeAutospacing="0" w:after="0" w:afterAutospacing="0"/>
        <w:jc w:val="center"/>
        <w:rPr>
          <w:b/>
          <w:bCs/>
        </w:rPr>
      </w:pPr>
      <w:r>
        <w:rPr>
          <w:b/>
          <w:bCs/>
        </w:rPr>
        <w:t>ОПИСАНИЕ ОБЪЕКТА ЗАКУПКИ</w:t>
      </w:r>
    </w:p>
    <w:p w:rsidR="00A47341" w:rsidRDefault="00144E50" w:rsidP="00470BF1">
      <w:pPr>
        <w:pStyle w:val="a9"/>
        <w:spacing w:beforeAutospacing="0" w:after="0" w:afterAutospacing="0"/>
        <w:jc w:val="center"/>
        <w:rPr>
          <w:b/>
        </w:rPr>
      </w:pPr>
      <w:r w:rsidRPr="000F14D4">
        <w:rPr>
          <w:b/>
          <w:bCs/>
        </w:rPr>
        <w:t>(т</w:t>
      </w:r>
      <w:r w:rsidR="007D4F24" w:rsidRPr="000F14D4">
        <w:rPr>
          <w:b/>
          <w:bCs/>
        </w:rPr>
        <w:t>ехническое задание на</w:t>
      </w:r>
      <w:r w:rsidR="00B2688D">
        <w:rPr>
          <w:b/>
          <w:bCs/>
        </w:rPr>
        <w:t xml:space="preserve"> п</w:t>
      </w:r>
      <w:r w:rsidR="00B2688D" w:rsidRPr="00B2688D">
        <w:rPr>
          <w:b/>
          <w:bCs/>
        </w:rPr>
        <w:t>оставк</w:t>
      </w:r>
      <w:r w:rsidR="00B2688D">
        <w:rPr>
          <w:b/>
          <w:bCs/>
        </w:rPr>
        <w:t>у</w:t>
      </w:r>
      <w:bookmarkStart w:id="0" w:name="_GoBack"/>
      <w:bookmarkEnd w:id="0"/>
      <w:r w:rsidR="00B2688D" w:rsidRPr="00B2688D">
        <w:rPr>
          <w:b/>
          <w:bCs/>
        </w:rPr>
        <w:t xml:space="preserve"> </w:t>
      </w:r>
      <w:proofErr w:type="gramStart"/>
      <w:r w:rsidR="00B2688D" w:rsidRPr="00B2688D">
        <w:rPr>
          <w:b/>
          <w:bCs/>
        </w:rPr>
        <w:t>кресло-колясок</w:t>
      </w:r>
      <w:proofErr w:type="gramEnd"/>
      <w:r w:rsidR="00B2688D" w:rsidRPr="00B2688D">
        <w:rPr>
          <w:b/>
          <w:bCs/>
        </w:rPr>
        <w:t xml:space="preserve"> с ручным приводом с дополнительной фиксацией (поддержкой) головы и тела, в том числе для больных ДЦП, (для инвалидов и детей-инвалидов) для обеспечения ими инвалидов в 2023 году</w:t>
      </w:r>
      <w:r w:rsidRPr="000F14D4">
        <w:rPr>
          <w:b/>
        </w:rPr>
        <w:t>)</w:t>
      </w:r>
    </w:p>
    <w:tbl>
      <w:tblPr>
        <w:tblStyle w:val="ab"/>
        <w:tblW w:w="0" w:type="auto"/>
        <w:tblInd w:w="-289" w:type="dxa"/>
        <w:tblLook w:val="04A0" w:firstRow="1" w:lastRow="0" w:firstColumn="1" w:lastColumn="0" w:noHBand="0" w:noVBand="1"/>
      </w:tblPr>
      <w:tblGrid>
        <w:gridCol w:w="2269"/>
        <w:gridCol w:w="5670"/>
        <w:gridCol w:w="1694"/>
      </w:tblGrid>
      <w:tr w:rsidR="00557FC8" w:rsidTr="00F445BD">
        <w:tc>
          <w:tcPr>
            <w:tcW w:w="2269" w:type="dxa"/>
          </w:tcPr>
          <w:p w:rsidR="00F445BD" w:rsidRPr="00F445BD" w:rsidRDefault="00F445BD" w:rsidP="00F445BD">
            <w:pPr>
              <w:keepNext/>
              <w:spacing w:after="0"/>
              <w:jc w:val="center"/>
              <w:rPr>
                <w:rFonts w:ascii="Times New Roman" w:eastAsia="Calibri" w:hAnsi="Times New Roman" w:cs="Times New Roman"/>
                <w:b/>
                <w:bCs/>
                <w:color w:val="auto"/>
                <w:sz w:val="24"/>
                <w:szCs w:val="24"/>
              </w:rPr>
            </w:pPr>
            <w:r w:rsidRPr="00F445BD">
              <w:rPr>
                <w:rFonts w:ascii="Times New Roman" w:eastAsia="Calibri" w:hAnsi="Times New Roman" w:cs="Times New Roman"/>
                <w:b/>
                <w:bCs/>
                <w:color w:val="auto"/>
                <w:sz w:val="24"/>
                <w:szCs w:val="24"/>
              </w:rPr>
              <w:t>Вид и наименование</w:t>
            </w:r>
          </w:p>
          <w:p w:rsidR="00557FC8" w:rsidRDefault="00F445BD" w:rsidP="00F445BD">
            <w:pPr>
              <w:widowControl w:val="0"/>
              <w:spacing w:after="0"/>
              <w:jc w:val="center"/>
              <w:rPr>
                <w:rFonts w:ascii="Times New Roman" w:eastAsia="Times New Roman CYR" w:hAnsi="Times New Roman" w:cs="Times New Roman"/>
                <w:b/>
                <w:sz w:val="24"/>
                <w:szCs w:val="24"/>
                <w:lang w:eastAsia="ru-RU" w:bidi="ru-RU"/>
              </w:rPr>
            </w:pPr>
            <w:r w:rsidRPr="00F445BD">
              <w:rPr>
                <w:rFonts w:ascii="Times New Roman" w:eastAsia="Calibri" w:hAnsi="Times New Roman" w:cs="Times New Roman"/>
                <w:b/>
                <w:bCs/>
                <w:color w:val="auto"/>
                <w:sz w:val="24"/>
                <w:szCs w:val="24"/>
              </w:rPr>
              <w:t>технического средства реабилитации</w:t>
            </w:r>
          </w:p>
        </w:tc>
        <w:tc>
          <w:tcPr>
            <w:tcW w:w="5670" w:type="dxa"/>
          </w:tcPr>
          <w:p w:rsidR="00557FC8" w:rsidRDefault="00F445BD" w:rsidP="00246CAC">
            <w:pPr>
              <w:widowControl w:val="0"/>
              <w:spacing w:after="0"/>
              <w:jc w:val="center"/>
              <w:rPr>
                <w:rFonts w:ascii="Times New Roman" w:eastAsia="Times New Roman CYR" w:hAnsi="Times New Roman" w:cs="Times New Roman"/>
                <w:b/>
                <w:sz w:val="24"/>
                <w:szCs w:val="24"/>
                <w:lang w:eastAsia="ru-RU" w:bidi="ru-RU"/>
              </w:rPr>
            </w:pPr>
            <w:r w:rsidRPr="00F445BD">
              <w:rPr>
                <w:rFonts w:ascii="Times New Roman" w:eastAsia="Times New Roman CYR" w:hAnsi="Times New Roman" w:cs="Times New Roman"/>
                <w:b/>
                <w:sz w:val="24"/>
                <w:szCs w:val="24"/>
                <w:lang w:eastAsia="ru-RU" w:bidi="ru-RU"/>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w:t>
            </w:r>
          </w:p>
        </w:tc>
        <w:tc>
          <w:tcPr>
            <w:tcW w:w="1694" w:type="dxa"/>
          </w:tcPr>
          <w:p w:rsidR="00557FC8" w:rsidRDefault="00F445BD" w:rsidP="00246CAC">
            <w:pPr>
              <w:widowControl w:val="0"/>
              <w:spacing w:after="0"/>
              <w:jc w:val="center"/>
              <w:rPr>
                <w:rFonts w:ascii="Times New Roman" w:eastAsia="Times New Roman CYR" w:hAnsi="Times New Roman" w:cs="Times New Roman"/>
                <w:b/>
                <w:sz w:val="24"/>
                <w:szCs w:val="24"/>
                <w:lang w:eastAsia="ru-RU" w:bidi="ru-RU"/>
              </w:rPr>
            </w:pPr>
            <w:r w:rsidRPr="00F445BD">
              <w:rPr>
                <w:rFonts w:ascii="Times New Roman" w:eastAsia="Times New Roman CYR" w:hAnsi="Times New Roman" w:cs="Times New Roman"/>
                <w:b/>
                <w:sz w:val="24"/>
                <w:szCs w:val="24"/>
                <w:lang w:eastAsia="ru-RU" w:bidi="ru-RU"/>
              </w:rPr>
              <w:t>Количество (шт.)</w:t>
            </w:r>
          </w:p>
        </w:tc>
      </w:tr>
      <w:tr w:rsidR="00557FC8" w:rsidTr="00F445BD">
        <w:trPr>
          <w:trHeight w:val="11817"/>
        </w:trPr>
        <w:tc>
          <w:tcPr>
            <w:tcW w:w="2269" w:type="dxa"/>
            <w:shd w:val="clear" w:color="auto" w:fill="auto"/>
          </w:tcPr>
          <w:p w:rsidR="00F445BD" w:rsidRPr="00F445BD" w:rsidRDefault="00F445BD" w:rsidP="00F445BD">
            <w:pPr>
              <w:keepNext/>
              <w:spacing w:after="0"/>
              <w:rPr>
                <w:rFonts w:ascii="Times New Roman" w:eastAsia="Calibri" w:hAnsi="Times New Roman" w:cs="Times New Roman"/>
                <w:bCs/>
                <w:color w:val="auto"/>
                <w:sz w:val="24"/>
                <w:szCs w:val="24"/>
              </w:rPr>
            </w:pPr>
            <w:r w:rsidRPr="00F445BD">
              <w:rPr>
                <w:rFonts w:ascii="Times New Roman" w:eastAsia="Calibri" w:hAnsi="Times New Roman" w:cs="Times New Roman"/>
                <w:bCs/>
                <w:color w:val="auto"/>
                <w:sz w:val="24"/>
                <w:szCs w:val="24"/>
              </w:rPr>
              <w:t xml:space="preserve">7-02-02 </w:t>
            </w:r>
          </w:p>
          <w:p w:rsidR="00F445BD" w:rsidRPr="00F445BD" w:rsidRDefault="00F445BD" w:rsidP="00F445BD">
            <w:pPr>
              <w:keepNext/>
              <w:spacing w:after="0"/>
              <w:rPr>
                <w:rFonts w:ascii="Times New Roman" w:eastAsia="Calibri" w:hAnsi="Times New Roman" w:cs="Times New Roman"/>
                <w:bCs/>
                <w:color w:val="auto"/>
                <w:sz w:val="24"/>
                <w:szCs w:val="24"/>
              </w:rPr>
            </w:pPr>
            <w:r w:rsidRPr="00F445BD">
              <w:rPr>
                <w:rFonts w:ascii="Times New Roman" w:eastAsia="Calibri" w:hAnsi="Times New Roman" w:cs="Times New Roman"/>
                <w:bCs/>
                <w:color w:val="auto"/>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F445BD">
              <w:rPr>
                <w:rFonts w:ascii="Times New Roman" w:eastAsia="Calibri" w:hAnsi="Times New Roman" w:cs="Times New Roman"/>
                <w:b/>
                <w:bCs/>
                <w:color w:val="auto"/>
                <w:sz w:val="24"/>
                <w:szCs w:val="24"/>
              </w:rPr>
              <w:t>прогулочная</w:t>
            </w:r>
            <w:proofErr w:type="gramEnd"/>
            <w:r w:rsidRPr="00F445BD">
              <w:rPr>
                <w:rFonts w:ascii="Times New Roman" w:eastAsia="Calibri" w:hAnsi="Times New Roman" w:cs="Times New Roman"/>
                <w:bCs/>
                <w:color w:val="auto"/>
                <w:sz w:val="24"/>
                <w:szCs w:val="24"/>
              </w:rPr>
              <w:t xml:space="preserve"> (для инвалидов и детей-инвалидов)</w:t>
            </w:r>
          </w:p>
          <w:p w:rsidR="00557FC8" w:rsidRPr="00557FC8" w:rsidRDefault="00557FC8" w:rsidP="00557FC8">
            <w:pPr>
              <w:keepNext/>
              <w:spacing w:after="0"/>
              <w:rPr>
                <w:rFonts w:ascii="Times New Roman" w:eastAsia="Calibri" w:hAnsi="Times New Roman" w:cs="Times New Roman"/>
                <w:b/>
                <w:bCs/>
                <w:color w:val="auto"/>
                <w:sz w:val="24"/>
                <w:szCs w:val="24"/>
              </w:rPr>
            </w:pPr>
          </w:p>
        </w:tc>
        <w:tc>
          <w:tcPr>
            <w:tcW w:w="5670" w:type="dxa"/>
          </w:tcPr>
          <w:p w:rsidR="00F445BD" w:rsidRPr="00F445BD" w:rsidRDefault="00F445BD" w:rsidP="00F445BD">
            <w:pPr>
              <w:spacing w:after="0"/>
              <w:ind w:left="-98"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Кресло-коляска должна быть предназначена для передвижения детей в условиях улицы при помощи сопровождающего лица. </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Рама коляски должна быть изготовлена из облегченного сплава с антикоррозионным покрытием и иметь складную конструкцию.</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Покрытие рамы кресла-коляски должно обеспечивать высокую устойчивость к механическим повреждениям и агрессивным жидкостям.</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Конструкция кресла-коляски должна быть выполнена в виде рамы-шасси и стульчика.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Должна быть возможность складывания и раскладывания кресла-коляски без применения инструмента.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Посадочное место на жестком основании должно иметь возможность установки по направлению движения.</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Кресло-коляска должна быть оснащена регулируемой по высоте ручкой для сопровождающего лица.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Обивка спинки и сиденья должна быть съемная и изготовлена из прочной и дышащей ткани, поддающейся санитарной обработке.</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Спинка сиденья, должна быть регулируемая по углу наклона и высоте.</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В оснащении спинки должен входить подголовник и регулируемые боковые упоры для туловища.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Сиденье должно регулироваться по ширине и глубине бесступенчато, механическим способом.</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Сиденье должно регулироваться по углу наклона.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Глубина сиденья должна быть регулируемой в зависимости от длины бедра.</w:t>
            </w:r>
          </w:p>
          <w:p w:rsidR="00F445BD" w:rsidRPr="00F445BD" w:rsidRDefault="00F445BD" w:rsidP="00F445BD">
            <w:pPr>
              <w:spacing w:after="0"/>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Подножка должна быть регулируемая по углу наклона до горизонтального положения. Подножка должна быть оснащена единой опорой для стоп.</w:t>
            </w:r>
          </w:p>
          <w:p w:rsidR="00557FC8" w:rsidRDefault="00F445BD" w:rsidP="00B2688D">
            <w:pPr>
              <w:spacing w:after="0"/>
              <w:ind w:left="-74" w:right="-2"/>
              <w:jc w:val="both"/>
              <w:rPr>
                <w:rFonts w:ascii="Times New Roman" w:eastAsia="Times New Roman CYR" w:hAnsi="Times New Roman" w:cs="Times New Roman"/>
                <w:b/>
                <w:sz w:val="24"/>
                <w:szCs w:val="24"/>
                <w:lang w:eastAsia="ru-RU" w:bidi="ru-RU"/>
              </w:rPr>
            </w:pPr>
            <w:r w:rsidRPr="00F445BD">
              <w:rPr>
                <w:rFonts w:ascii="Times New Roman" w:eastAsia="Times New Roman" w:hAnsi="Times New Roman" w:cs="Times New Roman"/>
                <w:color w:val="auto"/>
                <w:sz w:val="24"/>
                <w:szCs w:val="24"/>
              </w:rPr>
              <w:t>Опора подножки должна быть оснащена ремнями-фиксаторами для стоп и/или ремнем-упором для голени.</w:t>
            </w:r>
          </w:p>
        </w:tc>
        <w:tc>
          <w:tcPr>
            <w:tcW w:w="1694" w:type="dxa"/>
          </w:tcPr>
          <w:p w:rsidR="00557FC8" w:rsidRPr="00557FC8" w:rsidRDefault="00557FC8" w:rsidP="00557FC8">
            <w:pPr>
              <w:widowControl w:val="0"/>
              <w:spacing w:after="0"/>
              <w:jc w:val="center"/>
              <w:rPr>
                <w:rFonts w:ascii="Times New Roman" w:eastAsia="Times New Roman CYR" w:hAnsi="Times New Roman" w:cs="Times New Roman"/>
                <w:sz w:val="24"/>
                <w:szCs w:val="24"/>
                <w:lang w:eastAsia="ru-RU" w:bidi="ru-RU"/>
              </w:rPr>
            </w:pPr>
            <w:r w:rsidRPr="00557FC8">
              <w:rPr>
                <w:rFonts w:ascii="Times New Roman" w:eastAsia="Times New Roman CYR" w:hAnsi="Times New Roman" w:cs="Times New Roman"/>
                <w:sz w:val="24"/>
                <w:szCs w:val="24"/>
                <w:lang w:eastAsia="ru-RU" w:bidi="ru-RU"/>
              </w:rPr>
              <w:t>10</w:t>
            </w:r>
          </w:p>
        </w:tc>
      </w:tr>
    </w:tbl>
    <w:p w:rsidR="00557FC8" w:rsidRDefault="00557FC8" w:rsidP="00246CAC">
      <w:pPr>
        <w:widowControl w:val="0"/>
        <w:spacing w:after="0"/>
        <w:ind w:left="720"/>
        <w:jc w:val="center"/>
        <w:rPr>
          <w:rFonts w:ascii="Times New Roman" w:eastAsia="Times New Roman CYR" w:hAnsi="Times New Roman" w:cs="Times New Roman"/>
          <w:b/>
          <w:sz w:val="24"/>
          <w:szCs w:val="24"/>
          <w:lang w:eastAsia="ru-RU" w:bidi="ru-RU"/>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528"/>
        <w:gridCol w:w="1836"/>
      </w:tblGrid>
      <w:tr w:rsidR="00557FC8" w:rsidRPr="00557FC8" w:rsidTr="00557FC8">
        <w:trPr>
          <w:trHeight w:val="14736"/>
        </w:trPr>
        <w:tc>
          <w:tcPr>
            <w:tcW w:w="2160"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4"/>
                <w:szCs w:val="24"/>
              </w:rPr>
            </w:pPr>
          </w:p>
        </w:tc>
        <w:tc>
          <w:tcPr>
            <w:tcW w:w="5528" w:type="dxa"/>
            <w:shd w:val="clear" w:color="auto" w:fill="auto"/>
          </w:tcPr>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proofErr w:type="gramStart"/>
            <w:r w:rsidRPr="00F445BD">
              <w:rPr>
                <w:rFonts w:ascii="Times New Roman" w:eastAsia="Times New Roman" w:hAnsi="Times New Roman" w:cs="Times New Roman"/>
                <w:color w:val="auto"/>
                <w:sz w:val="24"/>
                <w:szCs w:val="24"/>
              </w:rPr>
              <w:t>Поворотные колеса должны иметь пневматические/цельнолитые покрышки (для комнатной и прогулочной к/к) и должны иметь диаметр не менее 170 мм и не более 240 мм.</w:t>
            </w:r>
            <w:proofErr w:type="gramEnd"/>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Вилки поворотных колес должны быть оснащены механизмом фиксации положения колеса.</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Задние колеса должны быть съемными и иметь пневматические/цельнолитые покрышки.</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Диаметр задних колес должен быть не менее 210 мм и не более 290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Задняя или передняя подвеска рамы кресла-коляски должна быть оснащена амортизаторами.</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Задние колеса кресла-коляски должны быть оснащены единым/раздельным стояночным тормозом. </w:t>
            </w:r>
          </w:p>
          <w:p w:rsidR="00F445BD" w:rsidRPr="00F445BD" w:rsidRDefault="00F445BD" w:rsidP="00F445BD">
            <w:pPr>
              <w:spacing w:after="0" w:line="240" w:lineRule="auto"/>
              <w:ind w:left="-74" w:right="-2"/>
              <w:jc w:val="both"/>
              <w:rPr>
                <w:rFonts w:ascii="Times New Roman" w:eastAsia="Times New Roman" w:hAnsi="Times New Roman" w:cs="Times New Roman"/>
                <w:b/>
                <w:color w:val="auto"/>
                <w:sz w:val="24"/>
                <w:szCs w:val="24"/>
              </w:rPr>
            </w:pPr>
            <w:r w:rsidRPr="00F445BD">
              <w:rPr>
                <w:rFonts w:ascii="Times New Roman" w:eastAsia="Times New Roman" w:hAnsi="Times New Roman" w:cs="Times New Roman"/>
                <w:b/>
                <w:color w:val="auto"/>
                <w:sz w:val="24"/>
                <w:szCs w:val="24"/>
              </w:rPr>
              <w:t>Кресло-коляска должна иметь следующие технические характеристики:</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 ширина сиденья, должна быть регулируемая в диапазоне от не менее </w:t>
            </w:r>
            <w:r w:rsidRPr="00F445BD">
              <w:rPr>
                <w:rFonts w:ascii="Times New Roman" w:eastAsia="Times New Roman" w:hAnsi="Times New Roman" w:cs="Times New Roman"/>
                <w:color w:val="auto"/>
                <w:sz w:val="24"/>
                <w:szCs w:val="24"/>
              </w:rPr>
              <w:br/>
              <w:t>230 мм и до не более 440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глубина сиденья, должна быть регулируемая в диапазоне от не менее</w:t>
            </w:r>
            <w:r w:rsidRPr="00F445BD">
              <w:rPr>
                <w:rFonts w:ascii="Times New Roman" w:eastAsia="Times New Roman" w:hAnsi="Times New Roman" w:cs="Times New Roman"/>
                <w:color w:val="auto"/>
                <w:sz w:val="24"/>
                <w:szCs w:val="24"/>
              </w:rPr>
              <w:br/>
              <w:t xml:space="preserve"> 230 мм и до не более 440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высота спинки, должна быть регулируемая в диапазоне от не менее</w:t>
            </w:r>
            <w:r w:rsidRPr="00F445BD">
              <w:rPr>
                <w:rFonts w:ascii="Times New Roman" w:eastAsia="Times New Roman" w:hAnsi="Times New Roman" w:cs="Times New Roman"/>
                <w:color w:val="auto"/>
                <w:sz w:val="24"/>
                <w:szCs w:val="24"/>
              </w:rPr>
              <w:br/>
              <w:t xml:space="preserve"> 430 мм и до не более 780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 высота подлокотников, должна быть регулируемая в диапазоне </w:t>
            </w:r>
            <w:r w:rsidRPr="00F445BD">
              <w:rPr>
                <w:rFonts w:ascii="Times New Roman" w:eastAsia="Times New Roman" w:hAnsi="Times New Roman" w:cs="Times New Roman"/>
                <w:color w:val="auto"/>
                <w:sz w:val="24"/>
                <w:szCs w:val="24"/>
              </w:rPr>
              <w:br/>
              <w:t>от не менее 130 мм до не более 270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длина подножки должна быть регулируемая в диапазоне от не менее     120 мм и до не более 450 мм;</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угол наклона спинки, должен быть регулируемый не менее чем в 4-х положениях в диапазоне не менее 45º;</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 угол наклона сиденья должен быть регулируемый в диапазоне </w:t>
            </w:r>
            <w:r w:rsidRPr="00F445BD">
              <w:rPr>
                <w:rFonts w:ascii="Times New Roman" w:eastAsia="Times New Roman" w:hAnsi="Times New Roman" w:cs="Times New Roman"/>
                <w:color w:val="auto"/>
                <w:sz w:val="24"/>
                <w:szCs w:val="24"/>
              </w:rPr>
              <w:br/>
              <w:t>не менее 20°;</w:t>
            </w:r>
          </w:p>
          <w:p w:rsidR="00F445BD" w:rsidRPr="00F445BD" w:rsidRDefault="00F445BD" w:rsidP="00F445BD">
            <w:pPr>
              <w:spacing w:after="0" w:line="240" w:lineRule="auto"/>
              <w:ind w:left="-74" w:right="-2"/>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габаритная ширина кресла-коляски должна быть не более 690 мм;</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вес кресла-коляски без дополнительного оснащения должен быть не более 29 кг.</w:t>
            </w:r>
          </w:p>
          <w:p w:rsidR="00F445BD" w:rsidRPr="00F445BD" w:rsidRDefault="00F445BD" w:rsidP="00F445BD">
            <w:pPr>
              <w:spacing w:after="0" w:line="240" w:lineRule="auto"/>
              <w:ind w:left="-74" w:right="-2"/>
              <w:rPr>
                <w:rFonts w:ascii="Times New Roman" w:eastAsia="Times New Roman" w:hAnsi="Times New Roman" w:cs="Times New Roman"/>
                <w:b/>
                <w:color w:val="auto"/>
                <w:sz w:val="24"/>
                <w:szCs w:val="24"/>
              </w:rPr>
            </w:pPr>
            <w:r w:rsidRPr="00F445BD">
              <w:rPr>
                <w:rFonts w:ascii="Times New Roman" w:eastAsia="Times New Roman" w:hAnsi="Times New Roman" w:cs="Times New Roman"/>
                <w:b/>
                <w:color w:val="auto"/>
                <w:sz w:val="24"/>
                <w:szCs w:val="24"/>
              </w:rPr>
              <w:t>В комплект поставки кресла-коляски должно входить:</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капюшон;</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поясничный валик;</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набор инструментов (при наличии);</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инструкция для пользователя (на русском языке);</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гарантийный талон (с отметкой о произведенной проверке контроля качества).</w:t>
            </w:r>
          </w:p>
          <w:p w:rsidR="00557FC8" w:rsidRPr="00557FC8" w:rsidRDefault="00F445BD" w:rsidP="00B2688D">
            <w:pPr>
              <w:spacing w:after="0" w:line="240" w:lineRule="auto"/>
              <w:ind w:left="-74" w:right="-2"/>
              <w:rPr>
                <w:rFonts w:ascii="Times New Roman" w:eastAsia="Calibri" w:hAnsi="Times New Roman" w:cs="Times New Roman"/>
                <w:b/>
                <w:bCs/>
                <w:color w:val="auto"/>
                <w:sz w:val="24"/>
                <w:szCs w:val="24"/>
              </w:rPr>
            </w:pPr>
            <w:r w:rsidRPr="00F445BD">
              <w:rPr>
                <w:rFonts w:ascii="Times New Roman" w:eastAsia="Times New Roman" w:hAnsi="Times New Roman" w:cs="Times New Roman"/>
                <w:color w:val="auto"/>
                <w:sz w:val="24"/>
                <w:szCs w:val="24"/>
              </w:rPr>
              <w:t>Срок службы не менее 4 лет (указать конкретное значение, установленное изготовителем).</w:t>
            </w:r>
          </w:p>
        </w:tc>
        <w:tc>
          <w:tcPr>
            <w:tcW w:w="1836"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4"/>
                <w:szCs w:val="24"/>
              </w:rPr>
            </w:pPr>
          </w:p>
        </w:tc>
      </w:tr>
      <w:tr w:rsidR="00557FC8" w:rsidRPr="00557FC8" w:rsidTr="00F445BD">
        <w:trPr>
          <w:trHeight w:val="5664"/>
        </w:trPr>
        <w:tc>
          <w:tcPr>
            <w:tcW w:w="2160" w:type="dxa"/>
            <w:shd w:val="clear" w:color="auto" w:fill="auto"/>
          </w:tcPr>
          <w:p w:rsidR="00557FC8" w:rsidRPr="00557FC8" w:rsidRDefault="00557FC8" w:rsidP="00557FC8">
            <w:pPr>
              <w:keepNext/>
              <w:spacing w:after="0" w:line="240" w:lineRule="auto"/>
              <w:rPr>
                <w:rFonts w:ascii="Times New Roman" w:eastAsia="Calibri" w:hAnsi="Times New Roman" w:cs="Times New Roman"/>
                <w:b/>
                <w:bCs/>
                <w:color w:val="auto"/>
                <w:sz w:val="24"/>
                <w:szCs w:val="24"/>
              </w:rPr>
            </w:pPr>
          </w:p>
          <w:p w:rsidR="00557FC8" w:rsidRPr="00557FC8" w:rsidRDefault="00557FC8" w:rsidP="00557FC8">
            <w:pPr>
              <w:keepNext/>
              <w:spacing w:after="0" w:line="240" w:lineRule="auto"/>
              <w:rPr>
                <w:rFonts w:ascii="Times New Roman" w:eastAsia="Calibri" w:hAnsi="Times New Roman" w:cs="Times New Roman"/>
                <w:b/>
                <w:bCs/>
                <w:color w:val="auto"/>
                <w:sz w:val="24"/>
                <w:szCs w:val="24"/>
              </w:rPr>
            </w:pPr>
          </w:p>
        </w:tc>
        <w:tc>
          <w:tcPr>
            <w:tcW w:w="5528" w:type="dxa"/>
            <w:shd w:val="clear" w:color="auto" w:fill="auto"/>
          </w:tcPr>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Гарантийный срок эксплуатации товара 12 месяцев со дня ввода в эксплуатацию.</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b/>
                <w:bCs/>
                <w:color w:val="auto"/>
                <w:sz w:val="24"/>
                <w:szCs w:val="24"/>
                <w:lang w:eastAsia="ru-RU"/>
              </w:rPr>
              <w:t>Маркировка кресла-коляски должна содержать</w:t>
            </w:r>
            <w:r w:rsidRPr="00F445BD">
              <w:rPr>
                <w:rFonts w:ascii="Times New Roman" w:eastAsia="Calibri" w:hAnsi="Times New Roman" w:cs="Times New Roman"/>
                <w:color w:val="auto"/>
                <w:sz w:val="24"/>
                <w:szCs w:val="24"/>
                <w:lang w:eastAsia="ru-RU"/>
              </w:rPr>
              <w:t xml:space="preserve">: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наименование производителя (товарный знак предприятия-производителя);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адрес производителя;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обозначение типа (модели) кресла-коляски (в зависимости от модификации);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дату выпуска (месяц, год);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артикул модификации (при наличии) кресла-коляски; </w:t>
            </w:r>
          </w:p>
          <w:p w:rsidR="00F445BD" w:rsidRPr="00F445BD" w:rsidRDefault="00F445BD" w:rsidP="00F445BD">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F445BD">
              <w:rPr>
                <w:rFonts w:ascii="Times New Roman" w:eastAsia="Calibri" w:hAnsi="Times New Roman" w:cs="Times New Roman"/>
                <w:color w:val="auto"/>
                <w:sz w:val="24"/>
                <w:szCs w:val="24"/>
                <w:lang w:eastAsia="ru-RU"/>
              </w:rPr>
              <w:t xml:space="preserve">- серийный номер данного кресла-коляски; </w:t>
            </w:r>
          </w:p>
          <w:p w:rsidR="00F445BD" w:rsidRPr="00F445BD" w:rsidRDefault="00F445BD" w:rsidP="00F445BD">
            <w:pPr>
              <w:spacing w:after="0" w:line="240" w:lineRule="auto"/>
              <w:ind w:left="-74" w:right="-2"/>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 - рекомендуемую максимальную массу пользователя. </w:t>
            </w:r>
          </w:p>
          <w:p w:rsidR="00F445BD" w:rsidRPr="00F445BD" w:rsidRDefault="00F445BD" w:rsidP="00F445BD">
            <w:pPr>
              <w:widowControl w:val="0"/>
              <w:spacing w:after="0" w:line="240" w:lineRule="auto"/>
              <w:jc w:val="both"/>
              <w:rPr>
                <w:rFonts w:ascii="Times New Roman" w:eastAsia="Times New Roman" w:hAnsi="Times New Roman" w:cs="Times New Roman"/>
                <w:color w:val="auto"/>
                <w:sz w:val="24"/>
                <w:szCs w:val="24"/>
              </w:rPr>
            </w:pPr>
          </w:p>
          <w:p w:rsidR="00F445BD" w:rsidRPr="00F445BD" w:rsidRDefault="00F445BD" w:rsidP="00F445BD">
            <w:pPr>
              <w:widowControl w:val="0"/>
              <w:spacing w:after="0" w:line="240" w:lineRule="auto"/>
              <w:jc w:val="both"/>
              <w:rPr>
                <w:rFonts w:ascii="Times New Roman" w:eastAsia="Times New Roman" w:hAnsi="Times New Roman" w:cs="Times New Roman"/>
                <w:color w:val="auto"/>
                <w:sz w:val="24"/>
                <w:szCs w:val="24"/>
              </w:rPr>
            </w:pPr>
            <w:r w:rsidRPr="00F445BD">
              <w:rPr>
                <w:rFonts w:ascii="Times New Roman" w:eastAsia="Times New Roman" w:hAnsi="Times New Roman" w:cs="Times New Roman"/>
                <w:color w:val="auto"/>
                <w:sz w:val="24"/>
                <w:szCs w:val="24"/>
              </w:rPr>
              <w:t xml:space="preserve">Кресло-коляска должна соответствовать требованиям государственных стандартов: ГОСТ </w:t>
            </w:r>
            <w:proofErr w:type="gramStart"/>
            <w:r w:rsidRPr="00F445BD">
              <w:rPr>
                <w:rFonts w:ascii="Times New Roman" w:eastAsia="Times New Roman" w:hAnsi="Times New Roman" w:cs="Times New Roman"/>
                <w:color w:val="auto"/>
                <w:sz w:val="24"/>
                <w:szCs w:val="24"/>
              </w:rPr>
              <w:t>Р</w:t>
            </w:r>
            <w:proofErr w:type="gramEnd"/>
            <w:r w:rsidRPr="00F445BD">
              <w:rPr>
                <w:rFonts w:ascii="Times New Roman" w:eastAsia="Times New Roman" w:hAnsi="Times New Roman" w:cs="Times New Roman"/>
                <w:color w:val="auto"/>
                <w:sz w:val="24"/>
                <w:szCs w:val="24"/>
              </w:rPr>
              <w:t xml:space="preserve"> 50444-2020 (Разд. 3,4), ГОСТ Р 58522-2019, ГОСТ Р ИСО 7176-7-2015, ГОСТ Р ИСО 7176-8-2015, ГОСТ Р ИСО 7176-16-2015, ГОСТ Р 51083-2021</w:t>
            </w:r>
          </w:p>
          <w:p w:rsidR="00557FC8" w:rsidRPr="00557FC8" w:rsidRDefault="00557FC8" w:rsidP="00F445BD">
            <w:pPr>
              <w:widowControl w:val="0"/>
              <w:spacing w:after="0" w:line="240" w:lineRule="auto"/>
              <w:jc w:val="both"/>
              <w:rPr>
                <w:rFonts w:ascii="Times New Roman" w:eastAsia="Calibri" w:hAnsi="Times New Roman" w:cs="Times New Roman"/>
                <w:b/>
                <w:bCs/>
                <w:color w:val="auto"/>
                <w:sz w:val="26"/>
                <w:szCs w:val="26"/>
              </w:rPr>
            </w:pPr>
          </w:p>
        </w:tc>
        <w:tc>
          <w:tcPr>
            <w:tcW w:w="1836"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6"/>
                <w:szCs w:val="26"/>
              </w:rPr>
            </w:pPr>
          </w:p>
        </w:tc>
      </w:tr>
    </w:tbl>
    <w:p w:rsidR="00557FC8" w:rsidRDefault="00557FC8" w:rsidP="00246CAC">
      <w:pPr>
        <w:widowControl w:val="0"/>
        <w:spacing w:after="0"/>
        <w:ind w:left="720"/>
        <w:jc w:val="center"/>
        <w:rPr>
          <w:rFonts w:ascii="Times New Roman" w:eastAsia="Times New Roman CYR" w:hAnsi="Times New Roman" w:cs="Times New Roman"/>
          <w:b/>
          <w:sz w:val="24"/>
          <w:szCs w:val="24"/>
          <w:lang w:eastAsia="ru-RU" w:bidi="ru-RU"/>
        </w:rPr>
      </w:pPr>
    </w:p>
    <w:p w:rsidR="00246CA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F41FB5" w:rsidRPr="0070112C" w:rsidRDefault="00F41FB5" w:rsidP="00D07C7E">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Pr>
          <w:rFonts w:ascii="Times New Roman" w:hAnsi="Times New Roman" w:cs="Times New Roman"/>
          <w:color w:val="auto"/>
          <w:sz w:val="24"/>
          <w:szCs w:val="24"/>
        </w:rPr>
        <w:t>о</w:t>
      </w:r>
      <w:r w:rsidRPr="0070112C">
        <w:rPr>
          <w:rFonts w:ascii="Times New Roman" w:hAnsi="Times New Roman" w:cs="Times New Roman"/>
          <w:color w:val="auto"/>
          <w:sz w:val="24"/>
          <w:szCs w:val="24"/>
        </w:rPr>
        <w:t>-коляск</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должн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быть оборудован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w:t>
      </w:r>
      <w:proofErr w:type="gramStart"/>
      <w:r w:rsidRPr="0070112C">
        <w:rPr>
          <w:rFonts w:ascii="Times New Roman" w:hAnsi="Times New Roman" w:cs="Times New Roman"/>
          <w:color w:val="auto"/>
          <w:sz w:val="24"/>
          <w:szCs w:val="24"/>
        </w:rPr>
        <w:t>Материалы</w:t>
      </w:r>
      <w:proofErr w:type="gramEnd"/>
      <w:r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Они должны быть разрешены к применению Минздравом России. Металлические части кресла-коляски должны быть изготовлены из коррозионностойких материалов или иметь защитные или защитно-декоративные покрытия. 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средств, применяемых при дезинфекции.</w:t>
      </w:r>
    </w:p>
    <w:p w:rsidR="00F41FB5" w:rsidRDefault="00F41FB5" w:rsidP="00F41FB5">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w:t>
      </w:r>
      <w:r w:rsidR="00BB047A">
        <w:rPr>
          <w:rFonts w:ascii="Times New Roman" w:hAnsi="Times New Roman" w:cs="Times New Roman"/>
          <w:bCs/>
          <w:color w:val="auto"/>
          <w:kern w:val="36"/>
          <w:sz w:val="24"/>
          <w:szCs w:val="24"/>
        </w:rPr>
        <w:t>21</w:t>
      </w:r>
      <w:r w:rsidRPr="00655A6E">
        <w:rPr>
          <w:rFonts w:ascii="Times New Roman" w:hAnsi="Times New Roman" w:cs="Times New Roman"/>
          <w:bCs/>
          <w:color w:val="auto"/>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95A26" w:rsidRPr="004A7A5F" w:rsidRDefault="00595A26" w:rsidP="00595A26">
      <w:pPr>
        <w:spacing w:after="0"/>
        <w:ind w:firstLine="709"/>
        <w:jc w:val="both"/>
        <w:rPr>
          <w:rFonts w:ascii="Times New Roman" w:eastAsia="Times New Roman" w:hAnsi="Times New Roman" w:cs="Times New Roman"/>
          <w:color w:val="auto"/>
          <w:sz w:val="24"/>
          <w:szCs w:val="24"/>
        </w:rPr>
      </w:pPr>
      <w:r w:rsidRPr="004A7A5F">
        <w:rPr>
          <w:rFonts w:ascii="Times New Roman" w:hAnsi="Times New Roman" w:cs="Times New Roman"/>
          <w:color w:val="auto"/>
          <w:sz w:val="24"/>
          <w:szCs w:val="24"/>
        </w:rPr>
        <w:t xml:space="preserve">Согласно ГОСТ </w:t>
      </w:r>
      <w:proofErr w:type="gramStart"/>
      <w:r w:rsidRPr="004A7A5F">
        <w:rPr>
          <w:rFonts w:ascii="Times New Roman" w:hAnsi="Times New Roman" w:cs="Times New Roman"/>
          <w:color w:val="auto"/>
          <w:sz w:val="24"/>
          <w:szCs w:val="24"/>
        </w:rPr>
        <w:t>Р</w:t>
      </w:r>
      <w:proofErr w:type="gramEnd"/>
      <w:r w:rsidRPr="004A7A5F">
        <w:rPr>
          <w:rFonts w:ascii="Times New Roman" w:hAnsi="Times New Roman" w:cs="Times New Roman"/>
          <w:color w:val="auto"/>
          <w:sz w:val="24"/>
          <w:szCs w:val="24"/>
        </w:rPr>
        <w:t xml:space="preserve"> 50444-2020 «Приборы, аппараты и оборудование медицинские. Общие технические условия»:</w:t>
      </w:r>
    </w:p>
    <w:p w:rsidR="00595A26" w:rsidRPr="004A7A5F" w:rsidRDefault="00595A26" w:rsidP="00595A26">
      <w:pPr>
        <w:autoSpaceDE w:val="0"/>
        <w:autoSpaceDN w:val="0"/>
        <w:adjustRightInd w:val="0"/>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w:t>
      </w:r>
      <w:r w:rsidRPr="004A7A5F">
        <w:rPr>
          <w:rFonts w:ascii="Times New Roman" w:hAnsi="Times New Roman" w:cs="Times New Roman"/>
          <w:bCs/>
          <w:color w:val="auto"/>
          <w:sz w:val="24"/>
          <w:szCs w:val="24"/>
        </w:rPr>
        <w:t>11.1.1 Маркировка изделий должна соответствовать требованиям настоящего стандарта, общих стандартов, и/или стандартов на изделия конкретных видов, и/или технических условий и должна однозначно идентифицировать изделие и содержать минимум следующую информацию:</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или обозначение типа (вида, модели) изделия;</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идентификационный (серийный/заводской) номер;</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месяц и год изготовления изделия;</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и/или товарный знак предприятия-изготовителя</w:t>
      </w:r>
      <w:r>
        <w:rPr>
          <w:rFonts w:ascii="Times New Roman" w:hAnsi="Times New Roman" w:cs="Times New Roman"/>
          <w:bCs/>
          <w:color w:val="auto"/>
          <w:sz w:val="24"/>
          <w:szCs w:val="24"/>
        </w:rPr>
        <w:t>.»</w:t>
      </w:r>
    </w:p>
    <w:p w:rsidR="00595A26" w:rsidRPr="000F36D2" w:rsidRDefault="00595A26" w:rsidP="00595A26">
      <w:pPr>
        <w:widowControl w:val="0"/>
        <w:spacing w:after="0"/>
        <w:ind w:firstLine="737"/>
        <w:jc w:val="both"/>
        <w:rPr>
          <w:rFonts w:ascii="Times New Roman" w:eastAsia="Times New Roman CYR" w:hAnsi="Times New Roman" w:cs="Times New Roman"/>
          <w:sz w:val="24"/>
          <w:szCs w:val="24"/>
          <w:lang w:eastAsia="ru-RU" w:bidi="ru-RU"/>
        </w:rPr>
      </w:pPr>
      <w:r w:rsidRPr="000F36D2">
        <w:rPr>
          <w:rFonts w:ascii="Times New Roman" w:eastAsia="Times New Roman CYR" w:hAnsi="Times New Roman" w:cs="Times New Roman"/>
          <w:sz w:val="24"/>
          <w:szCs w:val="24"/>
          <w:lang w:eastAsia="ru-RU" w:bidi="ru-RU"/>
        </w:rPr>
        <w:t>При передаче кресл</w:t>
      </w:r>
      <w:r>
        <w:rPr>
          <w:rFonts w:ascii="Times New Roman" w:eastAsia="Times New Roman CYR" w:hAnsi="Times New Roman" w:cs="Times New Roman"/>
          <w:sz w:val="24"/>
          <w:szCs w:val="24"/>
          <w:lang w:eastAsia="ru-RU" w:bidi="ru-RU"/>
        </w:rPr>
        <w:t>а</w:t>
      </w:r>
      <w:r w:rsidRPr="000F36D2">
        <w:rPr>
          <w:rFonts w:ascii="Times New Roman" w:eastAsia="Times New Roman CYR" w:hAnsi="Times New Roman" w:cs="Times New Roman"/>
          <w:sz w:val="24"/>
          <w:szCs w:val="24"/>
          <w:lang w:eastAsia="ru-RU" w:bidi="ru-RU"/>
        </w:rPr>
        <w:t>-коляски необходимо распаковать, привести в то</w:t>
      </w:r>
      <w:r>
        <w:rPr>
          <w:rFonts w:ascii="Times New Roman" w:eastAsia="Times New Roman CYR" w:hAnsi="Times New Roman" w:cs="Times New Roman"/>
          <w:sz w:val="24"/>
          <w:szCs w:val="24"/>
          <w:lang w:eastAsia="ru-RU" w:bidi="ru-RU"/>
        </w:rPr>
        <w:t xml:space="preserve">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w:t>
      </w:r>
      <w:r w:rsidRPr="000F36D2">
        <w:rPr>
          <w:rFonts w:ascii="Times New Roman" w:eastAsia="Times New Roman CYR" w:hAnsi="Times New Roman" w:cs="Times New Roman"/>
          <w:sz w:val="24"/>
          <w:szCs w:val="24"/>
          <w:lang w:eastAsia="ru-RU" w:bidi="ru-RU"/>
        </w:rPr>
        <w:t>-коляска  соответствует антропометрическим показателям инвалида.</w:t>
      </w: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 xml:space="preserve">к не распространяется на случаи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не менее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sidRPr="00811853">
        <w:rPr>
          <w:rFonts w:ascii="Times New Roman" w:hAnsi="Times New Roman" w:cs="Times New Roman"/>
          <w:color w:val="000000"/>
          <w:sz w:val="24"/>
          <w:szCs w:val="24"/>
        </w:rPr>
        <w:t>кресло-коляске</w:t>
      </w:r>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tabs>
          <w:tab w:val="left" w:pos="709"/>
        </w:tabs>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A279A8" w:rsidRPr="00A279A8" w:rsidRDefault="00A279A8" w:rsidP="00A279A8">
      <w:pPr>
        <w:spacing w:after="0"/>
        <w:ind w:firstLine="567"/>
        <w:jc w:val="both"/>
        <w:rPr>
          <w:rFonts w:ascii="Times New Roman" w:hAnsi="Times New Roman" w:cs="Times New Roman"/>
          <w:sz w:val="24"/>
          <w:szCs w:val="24"/>
        </w:rPr>
      </w:pPr>
      <w:proofErr w:type="gramStart"/>
      <w:r w:rsidRPr="00A279A8">
        <w:rPr>
          <w:rFonts w:ascii="Times New Roman" w:hAnsi="Times New Roman" w:cs="Times New Roman"/>
          <w:sz w:val="24"/>
          <w:szCs w:val="24"/>
        </w:rPr>
        <w:t xml:space="preserve">Поставщик обязан представить Заказчику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Pr="00A279A8">
        <w:rPr>
          <w:rFonts w:ascii="Times New Roman" w:hAnsi="Times New Roman" w:cs="Times New Roman"/>
          <w:sz w:val="24"/>
          <w:szCs w:val="24"/>
        </w:rPr>
        <w:t xml:space="preserve">) рабочих дней с момента подписания Контракта копии </w:t>
      </w:r>
      <w:r w:rsidRPr="00B11413">
        <w:rPr>
          <w:rFonts w:ascii="Times New Roman" w:hAnsi="Times New Roman" w:cs="Times New Roman"/>
          <w:sz w:val="24"/>
          <w:szCs w:val="24"/>
        </w:rPr>
        <w:t>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A279A8">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5571A" w:rsidRPr="00A279A8" w:rsidRDefault="00B5571A" w:rsidP="00A279A8">
      <w:pPr>
        <w:keepNext/>
        <w:keepLines/>
        <w:spacing w:after="0"/>
        <w:ind w:firstLine="709"/>
        <w:jc w:val="both"/>
        <w:rPr>
          <w:rFonts w:ascii="Times New Roman" w:hAnsi="Times New Roman" w:cs="Times New Roman"/>
          <w:sz w:val="24"/>
          <w:szCs w:val="24"/>
        </w:rPr>
      </w:pPr>
      <w:r w:rsidRPr="00A279A8">
        <w:rPr>
          <w:rFonts w:ascii="Times New Roman" w:hAnsi="Times New Roman" w:cs="Times New Roman"/>
          <w:sz w:val="24"/>
          <w:szCs w:val="24"/>
        </w:rPr>
        <w:t>Поставщик обязан поставить Товар на территорию Чувашской Республики (</w:t>
      </w:r>
      <w:proofErr w:type="spellStart"/>
      <w:r w:rsidRPr="00A279A8">
        <w:rPr>
          <w:rFonts w:ascii="Times New Roman" w:hAnsi="Times New Roman" w:cs="Times New Roman"/>
          <w:sz w:val="24"/>
          <w:szCs w:val="24"/>
        </w:rPr>
        <w:t>г</w:t>
      </w:r>
      <w:proofErr w:type="gramStart"/>
      <w:r w:rsidRPr="00A279A8">
        <w:rPr>
          <w:rFonts w:ascii="Times New Roman" w:hAnsi="Times New Roman" w:cs="Times New Roman"/>
          <w:sz w:val="24"/>
          <w:szCs w:val="24"/>
        </w:rPr>
        <w:t>.Ч</w:t>
      </w:r>
      <w:proofErr w:type="gramEnd"/>
      <w:r w:rsidRPr="00A279A8">
        <w:rPr>
          <w:rFonts w:ascii="Times New Roman" w:hAnsi="Times New Roman" w:cs="Times New Roman"/>
          <w:sz w:val="24"/>
          <w:szCs w:val="24"/>
        </w:rPr>
        <w:t>ебоксары</w:t>
      </w:r>
      <w:proofErr w:type="spellEnd"/>
      <w:r w:rsidRPr="00A279A8">
        <w:rPr>
          <w:rFonts w:ascii="Times New Roman" w:hAnsi="Times New Roman" w:cs="Times New Roman"/>
          <w:sz w:val="24"/>
          <w:szCs w:val="24"/>
        </w:rPr>
        <w:t>) и у</w:t>
      </w:r>
      <w:r w:rsidR="00142DCC" w:rsidRPr="00A279A8">
        <w:rPr>
          <w:rFonts w:ascii="Times New Roman" w:hAnsi="Times New Roman" w:cs="Times New Roman"/>
          <w:sz w:val="24"/>
          <w:szCs w:val="24"/>
        </w:rPr>
        <w:t xml:space="preserve">ведомить Заказчика –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00FA14FE" w:rsidRPr="00A279A8">
        <w:rPr>
          <w:rFonts w:ascii="Times New Roman" w:hAnsi="Times New Roman" w:cs="Times New Roman"/>
          <w:sz w:val="24"/>
          <w:szCs w:val="24"/>
        </w:rPr>
        <w:t xml:space="preserve">) </w:t>
      </w:r>
      <w:r w:rsidR="00142DCC" w:rsidRPr="00A279A8">
        <w:rPr>
          <w:rFonts w:ascii="Times New Roman" w:hAnsi="Times New Roman" w:cs="Times New Roman"/>
          <w:sz w:val="24"/>
          <w:szCs w:val="24"/>
        </w:rPr>
        <w:t>рабочих</w:t>
      </w:r>
      <w:r w:rsidRPr="00A279A8">
        <w:rPr>
          <w:rFonts w:ascii="Times New Roman" w:hAnsi="Times New Roman" w:cs="Times New Roman"/>
          <w:sz w:val="24"/>
          <w:szCs w:val="24"/>
        </w:rPr>
        <w:t xml:space="preserve"> дней с момента заключения Контракта.</w:t>
      </w:r>
    </w:p>
    <w:p w:rsidR="00B5571A"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xml:space="preserve">), при условии последующего подписания Акта выборочной </w:t>
      </w:r>
      <w:r>
        <w:rPr>
          <w:rFonts w:ascii="Times New Roman" w:hAnsi="Times New Roman" w:cs="Times New Roman"/>
          <w:sz w:val="24"/>
          <w:szCs w:val="24"/>
        </w:rPr>
        <w:lastRenderedPageBreak/>
        <w:t>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077CD1" w:rsidRPr="00E80F0B" w:rsidRDefault="00077CD1" w:rsidP="00077CD1">
      <w:pPr>
        <w:keepNext/>
        <w:keepLines/>
        <w:ind w:firstLine="709"/>
        <w:jc w:val="both"/>
        <w:rPr>
          <w:rFonts w:ascii="Times New Roman" w:hAnsi="Times New Roman" w:cs="Times New Roman"/>
          <w:sz w:val="24"/>
          <w:szCs w:val="24"/>
        </w:rPr>
      </w:pPr>
      <w:r w:rsidRPr="00E80F0B">
        <w:rPr>
          <w:rFonts w:ascii="Times New Roman" w:hAnsi="Times New Roman" w:cs="Times New Roman"/>
          <w:sz w:val="24"/>
          <w:szCs w:val="24"/>
        </w:rPr>
        <w:t>Ср</w:t>
      </w:r>
      <w:r w:rsidR="004301A4">
        <w:rPr>
          <w:rFonts w:ascii="Times New Roman" w:hAnsi="Times New Roman" w:cs="Times New Roman"/>
          <w:sz w:val="24"/>
          <w:szCs w:val="24"/>
        </w:rPr>
        <w:t>ок обеспечения получателей: до 30</w:t>
      </w:r>
      <w:r w:rsidRPr="00E80F0B">
        <w:rPr>
          <w:rFonts w:ascii="Times New Roman" w:hAnsi="Times New Roman" w:cs="Times New Roman"/>
          <w:sz w:val="24"/>
          <w:szCs w:val="24"/>
        </w:rPr>
        <w:t xml:space="preserve"> </w:t>
      </w:r>
      <w:r w:rsidR="00557FC8">
        <w:rPr>
          <w:rFonts w:ascii="Times New Roman" w:hAnsi="Times New Roman" w:cs="Times New Roman"/>
          <w:sz w:val="24"/>
          <w:szCs w:val="24"/>
        </w:rPr>
        <w:t>сентября</w:t>
      </w:r>
      <w:r w:rsidRPr="00E80F0B">
        <w:rPr>
          <w:rFonts w:ascii="Times New Roman" w:hAnsi="Times New Roman" w:cs="Times New Roman"/>
          <w:sz w:val="24"/>
          <w:szCs w:val="24"/>
        </w:rPr>
        <w:t xml:space="preserve"> 202</w:t>
      </w:r>
      <w:r w:rsidR="00EC4A80">
        <w:rPr>
          <w:rFonts w:ascii="Times New Roman" w:hAnsi="Times New Roman" w:cs="Times New Roman"/>
          <w:sz w:val="24"/>
          <w:szCs w:val="24"/>
        </w:rPr>
        <w:t>3</w:t>
      </w:r>
      <w:r w:rsidRPr="00E80F0B">
        <w:rPr>
          <w:rFonts w:ascii="Times New Roman" w:hAnsi="Times New Roman" w:cs="Times New Roman"/>
          <w:sz w:val="24"/>
          <w:szCs w:val="24"/>
        </w:rPr>
        <w:t xml:space="preserve"> года</w:t>
      </w:r>
    </w:p>
    <w:p w:rsidR="00246CAC" w:rsidRPr="000F36D2" w:rsidRDefault="00246CAC" w:rsidP="00246CAC">
      <w:pPr>
        <w:spacing w:after="0"/>
        <w:ind w:firstLine="489"/>
        <w:jc w:val="center"/>
        <w:rPr>
          <w:rFonts w:ascii="Times New Roman" w:hAnsi="Times New Roman" w:cs="Times New Roman"/>
          <w:b/>
          <w:bCs/>
          <w:sz w:val="24"/>
          <w:szCs w:val="24"/>
        </w:rPr>
      </w:pPr>
      <w:r w:rsidRPr="000F36D2">
        <w:rPr>
          <w:rFonts w:ascii="Times New Roman" w:hAnsi="Times New Roman" w:cs="Times New Roman"/>
          <w:b/>
          <w:bCs/>
          <w:sz w:val="24"/>
          <w:szCs w:val="24"/>
          <w:lang w:val="x-none"/>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val="x-none"/>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val="x-none"/>
        </w:rPr>
        <w:t>установленного приказом М</w:t>
      </w:r>
      <w:r w:rsidR="00E12669">
        <w:rPr>
          <w:rFonts w:ascii="Times New Roman" w:hAnsi="Times New Roman" w:cs="Times New Roman"/>
          <w:sz w:val="24"/>
          <w:szCs w:val="24"/>
          <w:lang w:val="x-none"/>
        </w:rPr>
        <w:t xml:space="preserve">интруда России от </w:t>
      </w:r>
      <w:r w:rsidR="00C14DF3">
        <w:rPr>
          <w:rFonts w:ascii="Times New Roman" w:hAnsi="Times New Roman" w:cs="Times New Roman"/>
          <w:sz w:val="24"/>
          <w:szCs w:val="24"/>
        </w:rPr>
        <w:t>05</w:t>
      </w:r>
      <w:r w:rsidR="00E12669">
        <w:rPr>
          <w:rFonts w:ascii="Times New Roman" w:hAnsi="Times New Roman" w:cs="Times New Roman"/>
          <w:sz w:val="24"/>
          <w:szCs w:val="24"/>
          <w:lang w:val="x-none"/>
        </w:rPr>
        <w:t>.0</w:t>
      </w:r>
      <w:r w:rsidR="00C14DF3">
        <w:rPr>
          <w:rFonts w:ascii="Times New Roman" w:hAnsi="Times New Roman" w:cs="Times New Roman"/>
          <w:sz w:val="24"/>
          <w:szCs w:val="24"/>
        </w:rPr>
        <w:t>3</w:t>
      </w:r>
      <w:r w:rsidR="00E12669">
        <w:rPr>
          <w:rFonts w:ascii="Times New Roman" w:hAnsi="Times New Roman" w:cs="Times New Roman"/>
          <w:sz w:val="24"/>
          <w:szCs w:val="24"/>
          <w:lang w:val="x-none"/>
        </w:rPr>
        <w:t>.20</w:t>
      </w:r>
      <w:r w:rsidR="00C14DF3">
        <w:rPr>
          <w:rFonts w:ascii="Times New Roman" w:hAnsi="Times New Roman" w:cs="Times New Roman"/>
          <w:sz w:val="24"/>
          <w:szCs w:val="24"/>
        </w:rPr>
        <w:t>21</w:t>
      </w:r>
      <w:r w:rsidR="00E12669">
        <w:rPr>
          <w:rFonts w:ascii="Times New Roman" w:hAnsi="Times New Roman" w:cs="Times New Roman"/>
          <w:sz w:val="24"/>
          <w:szCs w:val="24"/>
          <w:lang w:val="x-none"/>
        </w:rPr>
        <w:t xml:space="preserve"> №</w:t>
      </w:r>
      <w:r w:rsidR="00C14DF3">
        <w:rPr>
          <w:rFonts w:ascii="Times New Roman" w:hAnsi="Times New Roman" w:cs="Times New Roman"/>
          <w:sz w:val="24"/>
          <w:szCs w:val="24"/>
        </w:rPr>
        <w:t>107</w:t>
      </w:r>
      <w:r w:rsidRPr="000F36D2">
        <w:rPr>
          <w:rFonts w:ascii="Times New Roman" w:hAnsi="Times New Roman" w:cs="Times New Roman"/>
          <w:sz w:val="24"/>
          <w:szCs w:val="24"/>
          <w:lang w:val="x-none"/>
        </w:rPr>
        <w:t>н «Об утверждении сроков пользования техническими средствами реабилитации, протезами и протезно-ортопедическими изделиями».</w:t>
      </w:r>
    </w:p>
    <w:p w:rsidR="00B5571A" w:rsidRDefault="00B5571A" w:rsidP="00246CAC">
      <w:pPr>
        <w:spacing w:after="0"/>
        <w:jc w:val="both"/>
        <w:rPr>
          <w:rFonts w:ascii="Times New Roman" w:hAnsi="Times New Roman" w:cs="Times New Roman"/>
          <w:sz w:val="24"/>
          <w:szCs w:val="24"/>
        </w:rPr>
      </w:pP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bCs/>
          <w:i/>
        </w:rPr>
        <w:t>Место поставки Товара</w:t>
      </w:r>
      <w:r w:rsidRPr="00153FE8">
        <w:rPr>
          <w:rFonts w:ascii="Times New Roman" w:hAnsi="Times New Roman" w:cs="Times New Roman"/>
          <w:i/>
        </w:rPr>
        <w:t xml:space="preserve">: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E50DC9" w:rsidRPr="00153FE8" w:rsidRDefault="00E50DC9" w:rsidP="00E50DC9">
      <w:pPr>
        <w:pStyle w:val="ConsPlusNormal"/>
        <w:jc w:val="both"/>
        <w:rPr>
          <w:i/>
          <w:sz w:val="22"/>
          <w:szCs w:val="22"/>
        </w:rPr>
      </w:pPr>
      <w:r w:rsidRPr="00153FE8">
        <w:rPr>
          <w:i/>
          <w:sz w:val="22"/>
          <w:szCs w:val="22"/>
        </w:rPr>
        <w:t xml:space="preserve">-по месту жительства (месту пребывания, фактического проживания) </w:t>
      </w:r>
      <w:proofErr w:type="gramStart"/>
      <w:r w:rsidRPr="00153FE8">
        <w:rPr>
          <w:i/>
          <w:sz w:val="22"/>
          <w:szCs w:val="22"/>
        </w:rPr>
        <w:t>Получателя</w:t>
      </w:r>
      <w:proofErr w:type="gramEnd"/>
      <w:r w:rsidRPr="00153FE8">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Pr="00153FE8" w:rsidRDefault="00E50DC9" w:rsidP="00E50DC9">
      <w:pPr>
        <w:spacing w:after="0"/>
        <w:jc w:val="both"/>
        <w:rPr>
          <w:rFonts w:ascii="Times New Roman" w:hAnsi="Times New Roman" w:cs="Times New Roman"/>
          <w:i/>
        </w:rPr>
      </w:pPr>
      <w:proofErr w:type="gramStart"/>
      <w:r w:rsidRPr="00153FE8">
        <w:rPr>
          <w:rFonts w:ascii="Times New Roman" w:hAnsi="Times New Roman" w:cs="Times New Roman"/>
          <w:i/>
        </w:rPr>
        <w:t xml:space="preserve">-в стационарных пунктах выдачи, организованных в соответствии с </w:t>
      </w:r>
      <w:hyperlink r:id="rId8" w:history="1">
        <w:r w:rsidRPr="00153FE8">
          <w:rPr>
            <w:rStyle w:val="af"/>
            <w:rFonts w:ascii="Times New Roman" w:hAnsi="Times New Roman" w:cs="Times New Roman"/>
            <w:i/>
            <w:color w:val="0000FF"/>
          </w:rPr>
          <w:t>приказом</w:t>
        </w:r>
      </w:hyperlink>
      <w:r w:rsidRPr="00153FE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E50DC9" w:rsidRPr="00153FE8" w:rsidRDefault="00E50DC9" w:rsidP="00E50DC9">
      <w:pPr>
        <w:spacing w:after="0"/>
        <w:jc w:val="both"/>
        <w:rPr>
          <w:rFonts w:ascii="Times New Roman" w:hAnsi="Times New Roman" w:cs="Times New Roman"/>
          <w:i/>
        </w:rPr>
      </w:pPr>
    </w:p>
    <w:p w:rsidR="00E50DC9" w:rsidRPr="00153FE8" w:rsidRDefault="00E50DC9" w:rsidP="00E50DC9">
      <w:pPr>
        <w:spacing w:after="0"/>
        <w:jc w:val="both"/>
        <w:rPr>
          <w:rFonts w:ascii="Times New Roman" w:eastAsia="Calibri" w:hAnsi="Times New Roman" w:cs="Times New Roman"/>
          <w:i/>
          <w:lang w:val="de-DE"/>
        </w:rPr>
      </w:pPr>
      <w:r w:rsidRPr="00153FE8">
        <w:rPr>
          <w:rFonts w:ascii="Times New Roman" w:eastAsia="Calibri" w:hAnsi="Times New Roman" w:cs="Times New Roman"/>
          <w:i/>
        </w:rPr>
        <w:t xml:space="preserve">Срок поставки Товара: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E50DC9" w:rsidRPr="00153FE8" w:rsidRDefault="00E50DC9" w:rsidP="00E50DC9">
      <w:pPr>
        <w:autoSpaceDE w:val="0"/>
        <w:autoSpaceDN w:val="0"/>
        <w:adjustRightInd w:val="0"/>
        <w:spacing w:after="0"/>
        <w:jc w:val="both"/>
        <w:rPr>
          <w:rFonts w:ascii="Times New Roman" w:eastAsia="Andale Sans UI" w:hAnsi="Times New Roman" w:cs="Times New Roman"/>
          <w:i/>
          <w:lang w:eastAsia="ru-RU"/>
        </w:rPr>
      </w:pPr>
      <w:r w:rsidRPr="00153FE8">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Pr="00153FE8" w:rsidRDefault="00E50DC9" w:rsidP="00E50DC9">
      <w:pPr>
        <w:pStyle w:val="western"/>
        <w:spacing w:before="0" w:beforeAutospacing="0" w:after="0" w:line="276" w:lineRule="auto"/>
        <w:ind w:left="0" w:firstLine="709"/>
        <w:jc w:val="both"/>
        <w:rPr>
          <w:i/>
          <w:sz w:val="22"/>
          <w:szCs w:val="22"/>
          <w:lang w:val="de-DE"/>
        </w:rPr>
      </w:pPr>
    </w:p>
    <w:p w:rsidR="00246CAC" w:rsidRPr="00153FE8" w:rsidRDefault="00246CAC" w:rsidP="00246CAC">
      <w:pPr>
        <w:widowControl w:val="0"/>
        <w:suppressAutoHyphens/>
        <w:spacing w:after="0" w:line="220" w:lineRule="atLeast"/>
        <w:ind w:left="1080"/>
        <w:rPr>
          <w:rFonts w:ascii="Times New Roman" w:eastAsia="Times New Roman CYR" w:hAnsi="Times New Roman" w:cs="Times New Roman"/>
          <w:b/>
          <w:i/>
          <w:lang w:val="de-DE" w:eastAsia="ru-RU" w:bidi="ru-RU"/>
        </w:rPr>
      </w:pPr>
    </w:p>
    <w:sectPr w:rsidR="00246CAC" w:rsidRPr="00153FE8" w:rsidSect="00B72BD3">
      <w:pgSz w:w="11906" w:h="16838"/>
      <w:pgMar w:top="709" w:right="851"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6E" w:rsidRDefault="00655A6E" w:rsidP="00B65612">
      <w:pPr>
        <w:spacing w:after="0" w:line="240" w:lineRule="auto"/>
      </w:pPr>
      <w:r>
        <w:separator/>
      </w:r>
    </w:p>
  </w:endnote>
  <w:endnote w:type="continuationSeparator" w:id="0">
    <w:p w:rsidR="00655A6E" w:rsidRDefault="00655A6E"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6E" w:rsidRDefault="00655A6E" w:rsidP="00B65612">
      <w:pPr>
        <w:spacing w:after="0" w:line="240" w:lineRule="auto"/>
      </w:pPr>
      <w:r>
        <w:separator/>
      </w:r>
    </w:p>
  </w:footnote>
  <w:footnote w:type="continuationSeparator" w:id="0">
    <w:p w:rsidR="00655A6E" w:rsidRDefault="00655A6E" w:rsidP="00B6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01798"/>
    <w:rsid w:val="00005401"/>
    <w:rsid w:val="00024C8D"/>
    <w:rsid w:val="00030C4E"/>
    <w:rsid w:val="00043501"/>
    <w:rsid w:val="000459D9"/>
    <w:rsid w:val="000702FD"/>
    <w:rsid w:val="00077CD1"/>
    <w:rsid w:val="0008281D"/>
    <w:rsid w:val="000A4941"/>
    <w:rsid w:val="000B006C"/>
    <w:rsid w:val="000C3552"/>
    <w:rsid w:val="000C40CF"/>
    <w:rsid w:val="000D23F1"/>
    <w:rsid w:val="000F14D4"/>
    <w:rsid w:val="000F36D2"/>
    <w:rsid w:val="00113FC1"/>
    <w:rsid w:val="00131849"/>
    <w:rsid w:val="00142DCC"/>
    <w:rsid w:val="00144E50"/>
    <w:rsid w:val="00153FE8"/>
    <w:rsid w:val="001A48B8"/>
    <w:rsid w:val="001B0A58"/>
    <w:rsid w:val="001B4FCC"/>
    <w:rsid w:val="001D008F"/>
    <w:rsid w:val="001E5AE4"/>
    <w:rsid w:val="002133C0"/>
    <w:rsid w:val="002463F5"/>
    <w:rsid w:val="00246CAC"/>
    <w:rsid w:val="00253B2B"/>
    <w:rsid w:val="002A7E49"/>
    <w:rsid w:val="002E4130"/>
    <w:rsid w:val="002E41F9"/>
    <w:rsid w:val="003168B5"/>
    <w:rsid w:val="00320C3B"/>
    <w:rsid w:val="00356A25"/>
    <w:rsid w:val="00367439"/>
    <w:rsid w:val="00377203"/>
    <w:rsid w:val="003834E7"/>
    <w:rsid w:val="003D70A3"/>
    <w:rsid w:val="003F7F0C"/>
    <w:rsid w:val="004130F3"/>
    <w:rsid w:val="00415694"/>
    <w:rsid w:val="004301A4"/>
    <w:rsid w:val="0043304E"/>
    <w:rsid w:val="004469B4"/>
    <w:rsid w:val="00470324"/>
    <w:rsid w:val="00470BF1"/>
    <w:rsid w:val="00471A76"/>
    <w:rsid w:val="004A6AE9"/>
    <w:rsid w:val="004B536E"/>
    <w:rsid w:val="004C6658"/>
    <w:rsid w:val="004D1985"/>
    <w:rsid w:val="004D7A6D"/>
    <w:rsid w:val="00505CF9"/>
    <w:rsid w:val="005542AF"/>
    <w:rsid w:val="00557FC8"/>
    <w:rsid w:val="00595A26"/>
    <w:rsid w:val="005A1ED6"/>
    <w:rsid w:val="005A7BB8"/>
    <w:rsid w:val="005B5471"/>
    <w:rsid w:val="005D6992"/>
    <w:rsid w:val="00630A13"/>
    <w:rsid w:val="00655A6E"/>
    <w:rsid w:val="006662ED"/>
    <w:rsid w:val="006831B4"/>
    <w:rsid w:val="006A6031"/>
    <w:rsid w:val="006D4B18"/>
    <w:rsid w:val="006E4944"/>
    <w:rsid w:val="00764E91"/>
    <w:rsid w:val="00767D8B"/>
    <w:rsid w:val="007A51CB"/>
    <w:rsid w:val="007C0E42"/>
    <w:rsid w:val="007D1C4F"/>
    <w:rsid w:val="007D2336"/>
    <w:rsid w:val="007D4F24"/>
    <w:rsid w:val="007D54DE"/>
    <w:rsid w:val="00822678"/>
    <w:rsid w:val="0086483A"/>
    <w:rsid w:val="00883FAA"/>
    <w:rsid w:val="00884D8C"/>
    <w:rsid w:val="00890CBE"/>
    <w:rsid w:val="008C7F8F"/>
    <w:rsid w:val="00902E5E"/>
    <w:rsid w:val="00911B34"/>
    <w:rsid w:val="00916585"/>
    <w:rsid w:val="00923463"/>
    <w:rsid w:val="00930D99"/>
    <w:rsid w:val="009405E0"/>
    <w:rsid w:val="00957A5A"/>
    <w:rsid w:val="009614B5"/>
    <w:rsid w:val="00971D7E"/>
    <w:rsid w:val="009809D3"/>
    <w:rsid w:val="009B4362"/>
    <w:rsid w:val="009C61CF"/>
    <w:rsid w:val="00A1581F"/>
    <w:rsid w:val="00A255F9"/>
    <w:rsid w:val="00A279A8"/>
    <w:rsid w:val="00A4270F"/>
    <w:rsid w:val="00A47341"/>
    <w:rsid w:val="00A51FDD"/>
    <w:rsid w:val="00A84E02"/>
    <w:rsid w:val="00A85352"/>
    <w:rsid w:val="00AA3E0B"/>
    <w:rsid w:val="00AB1097"/>
    <w:rsid w:val="00AB4DEB"/>
    <w:rsid w:val="00B11413"/>
    <w:rsid w:val="00B2688D"/>
    <w:rsid w:val="00B5571A"/>
    <w:rsid w:val="00B65612"/>
    <w:rsid w:val="00B72BD3"/>
    <w:rsid w:val="00B846E5"/>
    <w:rsid w:val="00B85DCC"/>
    <w:rsid w:val="00B8645B"/>
    <w:rsid w:val="00B914AB"/>
    <w:rsid w:val="00BA5170"/>
    <w:rsid w:val="00BA734A"/>
    <w:rsid w:val="00BB047A"/>
    <w:rsid w:val="00BD129D"/>
    <w:rsid w:val="00BD1788"/>
    <w:rsid w:val="00BF454F"/>
    <w:rsid w:val="00C01E7A"/>
    <w:rsid w:val="00C131B1"/>
    <w:rsid w:val="00C14DF3"/>
    <w:rsid w:val="00C213B3"/>
    <w:rsid w:val="00C32FA7"/>
    <w:rsid w:val="00C4003B"/>
    <w:rsid w:val="00C50F4C"/>
    <w:rsid w:val="00C73E75"/>
    <w:rsid w:val="00C73FD5"/>
    <w:rsid w:val="00C77E0E"/>
    <w:rsid w:val="00C90AE7"/>
    <w:rsid w:val="00C97354"/>
    <w:rsid w:val="00CA1CF2"/>
    <w:rsid w:val="00CA7F77"/>
    <w:rsid w:val="00CC0C4A"/>
    <w:rsid w:val="00CD091C"/>
    <w:rsid w:val="00CD6F17"/>
    <w:rsid w:val="00CE760E"/>
    <w:rsid w:val="00CF0179"/>
    <w:rsid w:val="00CF45B6"/>
    <w:rsid w:val="00D20AF2"/>
    <w:rsid w:val="00D3293F"/>
    <w:rsid w:val="00D873E6"/>
    <w:rsid w:val="00DE2C76"/>
    <w:rsid w:val="00E12669"/>
    <w:rsid w:val="00E26D33"/>
    <w:rsid w:val="00E45C8A"/>
    <w:rsid w:val="00E50DC9"/>
    <w:rsid w:val="00EA3060"/>
    <w:rsid w:val="00EC4A80"/>
    <w:rsid w:val="00EC5C3B"/>
    <w:rsid w:val="00EC7DEE"/>
    <w:rsid w:val="00F04ADC"/>
    <w:rsid w:val="00F25A3C"/>
    <w:rsid w:val="00F331D7"/>
    <w:rsid w:val="00F41FB5"/>
    <w:rsid w:val="00F445BD"/>
    <w:rsid w:val="00F6603B"/>
    <w:rsid w:val="00F66214"/>
    <w:rsid w:val="00F76390"/>
    <w:rsid w:val="00F827D6"/>
    <w:rsid w:val="00F867BE"/>
    <w:rsid w:val="00FA14FE"/>
    <w:rsid w:val="00FC0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666907008">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23899127">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1E05-166B-47C1-9BF6-6DE8DFFA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9935</Characters>
  <Application>Microsoft Office Word</Application>
  <DocSecurity>4</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2</cp:revision>
  <cp:lastPrinted>2022-01-19T12:15:00Z</cp:lastPrinted>
  <dcterms:created xsi:type="dcterms:W3CDTF">2023-02-07T13:24:00Z</dcterms:created>
  <dcterms:modified xsi:type="dcterms:W3CDTF">2023-02-07T13:24:00Z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