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344" w:rsidRPr="00CD4344" w:rsidRDefault="00CD4344" w:rsidP="00CD4344">
      <w:pPr>
        <w:keepNext/>
        <w:suppressAutoHyphens/>
        <w:overflowPunct w:val="0"/>
        <w:autoSpaceDE w:val="0"/>
        <w:jc w:val="right"/>
        <w:textAlignment w:val="baseline"/>
        <w:rPr>
          <w:bCs/>
          <w:kern w:val="2"/>
          <w:szCs w:val="20"/>
          <w:lang w:bidi="ru-RU"/>
        </w:rPr>
      </w:pPr>
      <w:r w:rsidRPr="00CD4344">
        <w:rPr>
          <w:bCs/>
          <w:kern w:val="2"/>
          <w:lang w:eastAsia="ar-SA" w:bidi="ru-RU"/>
        </w:rPr>
        <w:t>Приложение №3</w:t>
      </w:r>
    </w:p>
    <w:p w:rsidR="00CD4344" w:rsidRPr="00CD4344" w:rsidRDefault="00CD4344" w:rsidP="00CD4344">
      <w:pPr>
        <w:keepNext/>
        <w:suppressAutoHyphens/>
        <w:overflowPunct w:val="0"/>
        <w:autoSpaceDE w:val="0"/>
        <w:jc w:val="right"/>
        <w:textAlignment w:val="baseline"/>
        <w:rPr>
          <w:bCs/>
          <w:kern w:val="2"/>
          <w:lang w:eastAsia="ar-SA" w:bidi="ru-RU"/>
        </w:rPr>
      </w:pPr>
      <w:r w:rsidRPr="00CD4344">
        <w:rPr>
          <w:bCs/>
          <w:kern w:val="2"/>
          <w:lang w:eastAsia="ar-SA" w:bidi="ru-RU"/>
        </w:rPr>
        <w:t>к извещению о проведении</w:t>
      </w:r>
    </w:p>
    <w:p w:rsidR="00CD4344" w:rsidRPr="00CD4344" w:rsidRDefault="00CD4344" w:rsidP="00CD4344">
      <w:pPr>
        <w:keepNext/>
        <w:suppressAutoHyphens/>
        <w:overflowPunct w:val="0"/>
        <w:autoSpaceDE w:val="0"/>
        <w:jc w:val="right"/>
        <w:textAlignment w:val="baseline"/>
        <w:rPr>
          <w:bCs/>
          <w:kern w:val="2"/>
          <w:lang w:eastAsia="ar-SA" w:bidi="ru-RU"/>
        </w:rPr>
      </w:pPr>
      <w:r w:rsidRPr="00CD4344">
        <w:rPr>
          <w:bCs/>
          <w:kern w:val="2"/>
          <w:lang w:eastAsia="ar-SA" w:bidi="ru-RU"/>
        </w:rPr>
        <w:t xml:space="preserve">открытого аукциона </w:t>
      </w:r>
    </w:p>
    <w:p w:rsidR="00CD4344" w:rsidRPr="00CD4344" w:rsidRDefault="00CD4344" w:rsidP="00CD4344">
      <w:pPr>
        <w:keepNext/>
        <w:suppressAutoHyphens/>
        <w:overflowPunct w:val="0"/>
        <w:autoSpaceDE w:val="0"/>
        <w:jc w:val="right"/>
        <w:textAlignment w:val="baseline"/>
        <w:rPr>
          <w:bCs/>
          <w:kern w:val="2"/>
          <w:lang w:eastAsia="ar-SA" w:bidi="ru-RU"/>
        </w:rPr>
      </w:pPr>
      <w:r w:rsidRPr="00CD4344">
        <w:rPr>
          <w:bCs/>
          <w:kern w:val="2"/>
          <w:lang w:eastAsia="ar-SA" w:bidi="ru-RU"/>
        </w:rPr>
        <w:t>в электронной форме</w:t>
      </w:r>
    </w:p>
    <w:p w:rsidR="00CD4344" w:rsidRPr="00CD4344" w:rsidRDefault="00C37EBD" w:rsidP="00CD4344">
      <w:pPr>
        <w:pStyle w:val="a7"/>
        <w:spacing w:before="0" w:after="0"/>
        <w:jc w:val="right"/>
        <w:rPr>
          <w:rFonts w:ascii="Times New Roman" w:eastAsia="Times New Roman" w:hAnsi="Times New Roman" w:cs="Times New Roman"/>
          <w:b/>
          <w:bCs/>
          <w:color w:val="000000"/>
          <w:sz w:val="24"/>
          <w:szCs w:val="24"/>
        </w:rPr>
      </w:pPr>
      <w:r w:rsidRPr="005B3CDD">
        <w:rPr>
          <w:rFonts w:ascii="Times New Roman" w:eastAsia="Times New Roman" w:hAnsi="Times New Roman" w:cs="Times New Roman"/>
          <w:b/>
          <w:bCs/>
          <w:color w:val="000000"/>
          <w:sz w:val="24"/>
          <w:szCs w:val="24"/>
        </w:rPr>
        <w:tab/>
      </w:r>
    </w:p>
    <w:p w:rsidR="00C9747B" w:rsidRPr="00076F7D" w:rsidRDefault="00C9747B" w:rsidP="00594071">
      <w:pPr>
        <w:pStyle w:val="a5"/>
        <w:jc w:val="center"/>
        <w:rPr>
          <w:b/>
          <w:bCs/>
        </w:rPr>
      </w:pPr>
      <w:r w:rsidRPr="00076F7D">
        <w:rPr>
          <w:b/>
          <w:bCs/>
        </w:rPr>
        <w:t>ТЕХНИЧЕСКОЕ ЗАДАНИЕ</w:t>
      </w:r>
    </w:p>
    <w:p w:rsidR="009D5CF1" w:rsidRDefault="00C9747B" w:rsidP="00594071">
      <w:pPr>
        <w:keepNext/>
        <w:ind w:firstLine="709"/>
        <w:jc w:val="center"/>
        <w:rPr>
          <w:b/>
          <w:bCs/>
          <w:color w:val="000000"/>
        </w:rPr>
      </w:pPr>
      <w:r w:rsidRPr="00983C9B">
        <w:rPr>
          <w:b/>
          <w:bCs/>
          <w:color w:val="000000"/>
        </w:rPr>
        <w:t xml:space="preserve">к </w:t>
      </w:r>
      <w:r w:rsidRPr="00983C9B">
        <w:rPr>
          <w:b/>
          <w:color w:val="000000"/>
          <w:kern w:val="2"/>
        </w:rPr>
        <w:t>аукциону в электронной форме</w:t>
      </w:r>
      <w:r w:rsidR="009D5CF1">
        <w:rPr>
          <w:b/>
          <w:bCs/>
          <w:color w:val="000000"/>
        </w:rPr>
        <w:t xml:space="preserve"> на поставку подгузников</w:t>
      </w:r>
    </w:p>
    <w:p w:rsidR="00C9747B" w:rsidRDefault="00C9747B" w:rsidP="00594071">
      <w:pPr>
        <w:keepNext/>
        <w:ind w:firstLine="709"/>
        <w:jc w:val="center"/>
        <w:rPr>
          <w:b/>
          <w:lang w:eastAsia="ar-SA"/>
        </w:rPr>
      </w:pPr>
      <w:r w:rsidRPr="00983C9B">
        <w:rPr>
          <w:b/>
          <w:bCs/>
          <w:color w:val="000000"/>
        </w:rPr>
        <w:t xml:space="preserve">для </w:t>
      </w:r>
      <w:r w:rsidRPr="00983C9B">
        <w:rPr>
          <w:b/>
          <w:lang w:eastAsia="ar-SA"/>
        </w:rPr>
        <w:t xml:space="preserve">обеспечения </w:t>
      </w:r>
      <w:r w:rsidR="009D5CF1" w:rsidRPr="009D5CF1">
        <w:rPr>
          <w:b/>
          <w:lang w:eastAsia="ar-SA"/>
        </w:rPr>
        <w:t>детей-инвалидов</w:t>
      </w:r>
      <w:r w:rsidRPr="00983C9B">
        <w:rPr>
          <w:b/>
          <w:lang w:eastAsia="ar-SA"/>
        </w:rPr>
        <w:t xml:space="preserve"> в 2023 году</w:t>
      </w:r>
    </w:p>
    <w:p w:rsidR="00C9747B" w:rsidRDefault="00C9747B" w:rsidP="00594071">
      <w:pPr>
        <w:keepNext/>
        <w:rPr>
          <w:b/>
          <w:lang w:eastAsia="ar-SA"/>
        </w:rPr>
      </w:pPr>
      <w:bookmarkStart w:id="0" w:name="_GoBack"/>
      <w:bookmarkEnd w:id="0"/>
    </w:p>
    <w:p w:rsidR="00C9747B" w:rsidRPr="00076F7D" w:rsidRDefault="00C9747B" w:rsidP="00594071">
      <w:pPr>
        <w:keepNext/>
        <w:overflowPunct w:val="0"/>
        <w:autoSpaceDE w:val="0"/>
        <w:autoSpaceDN w:val="0"/>
        <w:adjustRightInd w:val="0"/>
        <w:jc w:val="both"/>
        <w:textAlignment w:val="baseline"/>
        <w:outlineLvl w:val="0"/>
        <w:rPr>
          <w:color w:val="000000"/>
        </w:rPr>
      </w:pPr>
      <w:r w:rsidRPr="00076F7D">
        <w:rPr>
          <w:b/>
        </w:rPr>
        <w:t xml:space="preserve">1. Цель: </w:t>
      </w:r>
      <w:r w:rsidRPr="00076F7D">
        <w:t xml:space="preserve">определение поставщика </w:t>
      </w:r>
      <w:r w:rsidRPr="00983C9B">
        <w:rPr>
          <w:b/>
          <w:bCs/>
          <w:color w:val="000000"/>
        </w:rPr>
        <w:t xml:space="preserve">на поставку подгузников </w:t>
      </w:r>
      <w:r w:rsidR="009D5CF1" w:rsidRPr="00983C9B">
        <w:rPr>
          <w:b/>
          <w:bCs/>
          <w:color w:val="000000"/>
        </w:rPr>
        <w:t xml:space="preserve">для </w:t>
      </w:r>
      <w:r w:rsidR="009D5CF1" w:rsidRPr="00983C9B">
        <w:rPr>
          <w:b/>
          <w:lang w:eastAsia="ar-SA"/>
        </w:rPr>
        <w:t xml:space="preserve">обеспечения </w:t>
      </w:r>
      <w:r w:rsidR="009D5CF1" w:rsidRPr="009D5CF1">
        <w:rPr>
          <w:b/>
          <w:lang w:eastAsia="ar-SA"/>
        </w:rPr>
        <w:t>детей-инвалидов</w:t>
      </w:r>
      <w:r w:rsidRPr="00983C9B">
        <w:rPr>
          <w:b/>
          <w:lang w:eastAsia="ar-SA"/>
        </w:rPr>
        <w:t xml:space="preserve"> в 2023 году</w:t>
      </w:r>
      <w:r w:rsidRPr="00076F7D">
        <w:rPr>
          <w:bCs/>
          <w:color w:val="000000"/>
        </w:rPr>
        <w:t xml:space="preserve"> </w:t>
      </w:r>
      <w:r w:rsidRPr="00076F7D">
        <w:t>в целях реализации постановления Правительства Российской Федерации от 7 апреля 2008 г.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Pr="00076F7D">
        <w:rPr>
          <w:color w:val="000000"/>
        </w:rPr>
        <w:t>, и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rsidR="00C9747B" w:rsidRDefault="00C9747B" w:rsidP="00C9747B">
      <w:pPr>
        <w:tabs>
          <w:tab w:val="left" w:pos="720"/>
        </w:tabs>
        <w:jc w:val="both"/>
        <w:rPr>
          <w:b/>
          <w:bCs/>
          <w:color w:val="000000"/>
        </w:rPr>
      </w:pPr>
      <w:r w:rsidRPr="00076F7D">
        <w:rPr>
          <w:b/>
          <w:bCs/>
          <w:color w:val="000000"/>
        </w:rPr>
        <w:t>2. Объект закупки</w:t>
      </w:r>
      <w:r w:rsidRPr="00076F7D">
        <w:rPr>
          <w:b/>
          <w:bCs/>
        </w:rPr>
        <w:t>: п</w:t>
      </w:r>
      <w:r w:rsidRPr="00076F7D">
        <w:rPr>
          <w:b/>
          <w:bCs/>
          <w:color w:val="000000"/>
        </w:rPr>
        <w:t xml:space="preserve">оставка </w:t>
      </w:r>
      <w:r w:rsidRPr="00983C9B">
        <w:rPr>
          <w:b/>
          <w:bCs/>
          <w:color w:val="000000"/>
        </w:rPr>
        <w:t xml:space="preserve">подгузников </w:t>
      </w:r>
      <w:r w:rsidRPr="00076F7D">
        <w:rPr>
          <w:b/>
          <w:bCs/>
          <w:color w:val="000000"/>
        </w:rPr>
        <w:t>(далее – Товар) д</w:t>
      </w:r>
      <w:r w:rsidR="009D5CF1">
        <w:rPr>
          <w:b/>
          <w:bCs/>
          <w:color w:val="000000"/>
        </w:rPr>
        <w:t>ля обеспечения инвалидов (далее–</w:t>
      </w:r>
      <w:r w:rsidRPr="00076F7D">
        <w:rPr>
          <w:b/>
          <w:bCs/>
          <w:color w:val="000000"/>
        </w:rPr>
        <w:t>Получатели) в 2023 году, а именно:</w:t>
      </w:r>
    </w:p>
    <w:p w:rsidR="00C9747B" w:rsidRPr="00076F7D" w:rsidRDefault="00C9747B" w:rsidP="00C9747B">
      <w:pPr>
        <w:tabs>
          <w:tab w:val="left" w:pos="720"/>
        </w:tabs>
        <w:jc w:val="both"/>
        <w:rPr>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5245"/>
        <w:gridCol w:w="992"/>
      </w:tblGrid>
      <w:tr w:rsidR="00C9747B" w:rsidRPr="00C9747B" w:rsidTr="00C9747B">
        <w:tc>
          <w:tcPr>
            <w:tcW w:w="1843" w:type="dxa"/>
          </w:tcPr>
          <w:p w:rsidR="00C9747B" w:rsidRPr="00C9747B" w:rsidRDefault="00C9747B" w:rsidP="006D1AAE">
            <w:pPr>
              <w:widowControl w:val="0"/>
              <w:ind w:right="33"/>
              <w:jc w:val="center"/>
              <w:rPr>
                <w:b/>
                <w:sz w:val="22"/>
                <w:szCs w:val="22"/>
              </w:rPr>
            </w:pPr>
            <w:r w:rsidRPr="00C9747B">
              <w:rPr>
                <w:b/>
                <w:sz w:val="22"/>
                <w:szCs w:val="22"/>
              </w:rPr>
              <w:t>Наименование товара по КТРУ,</w:t>
            </w:r>
          </w:p>
          <w:p w:rsidR="00C9747B" w:rsidRPr="00C9747B" w:rsidRDefault="00C9747B" w:rsidP="006D1AAE">
            <w:pPr>
              <w:jc w:val="center"/>
              <w:rPr>
                <w:b/>
                <w:color w:val="000000"/>
                <w:sz w:val="22"/>
                <w:szCs w:val="22"/>
              </w:rPr>
            </w:pPr>
            <w:r w:rsidRPr="00C9747B">
              <w:rPr>
                <w:b/>
                <w:sz w:val="22"/>
                <w:szCs w:val="22"/>
              </w:rPr>
              <w:t>код позиции КТРУ</w:t>
            </w:r>
          </w:p>
        </w:tc>
        <w:tc>
          <w:tcPr>
            <w:tcW w:w="1843" w:type="dxa"/>
            <w:shd w:val="clear" w:color="auto" w:fill="auto"/>
          </w:tcPr>
          <w:p w:rsidR="00C9747B" w:rsidRPr="00C9747B" w:rsidRDefault="00C9747B" w:rsidP="00AA7B13">
            <w:pPr>
              <w:widowControl w:val="0"/>
              <w:ind w:right="33"/>
              <w:jc w:val="center"/>
              <w:rPr>
                <w:b/>
                <w:sz w:val="22"/>
                <w:szCs w:val="22"/>
              </w:rPr>
            </w:pPr>
            <w:r w:rsidRPr="00C9747B">
              <w:rPr>
                <w:b/>
                <w:sz w:val="22"/>
                <w:szCs w:val="22"/>
              </w:rPr>
              <w:t>Наименование технического средства реабилитации согласно приказа № 86н от 13.02.2018</w:t>
            </w:r>
          </w:p>
        </w:tc>
        <w:tc>
          <w:tcPr>
            <w:tcW w:w="5245" w:type="dxa"/>
          </w:tcPr>
          <w:p w:rsidR="00C9747B" w:rsidRPr="00C9747B" w:rsidRDefault="00C9747B" w:rsidP="00126E96">
            <w:pPr>
              <w:widowControl w:val="0"/>
              <w:jc w:val="center"/>
              <w:rPr>
                <w:b/>
                <w:sz w:val="22"/>
                <w:szCs w:val="22"/>
              </w:rPr>
            </w:pPr>
            <w:r w:rsidRPr="00C9747B">
              <w:rPr>
                <w:b/>
                <w:sz w:val="22"/>
                <w:szCs w:val="22"/>
              </w:rPr>
              <w:t>Технические характеристики</w:t>
            </w:r>
          </w:p>
        </w:tc>
        <w:tc>
          <w:tcPr>
            <w:tcW w:w="992" w:type="dxa"/>
          </w:tcPr>
          <w:p w:rsidR="00C9747B" w:rsidRPr="00C9747B" w:rsidRDefault="00C9747B" w:rsidP="006D1AAE">
            <w:pPr>
              <w:widowControl w:val="0"/>
              <w:tabs>
                <w:tab w:val="left" w:pos="4428"/>
                <w:tab w:val="left" w:pos="4770"/>
              </w:tabs>
              <w:jc w:val="center"/>
              <w:rPr>
                <w:b/>
                <w:sz w:val="22"/>
                <w:szCs w:val="22"/>
              </w:rPr>
            </w:pPr>
            <w:r w:rsidRPr="00C9747B">
              <w:rPr>
                <w:b/>
                <w:sz w:val="22"/>
                <w:szCs w:val="22"/>
              </w:rPr>
              <w:t>Кол-во, шт.</w:t>
            </w:r>
          </w:p>
        </w:tc>
      </w:tr>
      <w:tr w:rsidR="00C9747B" w:rsidRPr="00C9747B" w:rsidTr="00C9747B">
        <w:tc>
          <w:tcPr>
            <w:tcW w:w="1843" w:type="dxa"/>
          </w:tcPr>
          <w:p w:rsidR="00C9747B" w:rsidRPr="00C9747B" w:rsidRDefault="00C9747B" w:rsidP="0064574D">
            <w:pPr>
              <w:jc w:val="both"/>
              <w:rPr>
                <w:color w:val="000000"/>
                <w:sz w:val="22"/>
                <w:szCs w:val="22"/>
                <w:lang w:eastAsia="ar-SA"/>
              </w:rPr>
            </w:pPr>
            <w:r w:rsidRPr="00C9747B">
              <w:rPr>
                <w:color w:val="000000"/>
                <w:sz w:val="22"/>
                <w:szCs w:val="22"/>
                <w:lang w:eastAsia="ar-SA"/>
              </w:rPr>
              <w:t>Подгузники детские 17.22.12.120-00000001</w:t>
            </w:r>
          </w:p>
        </w:tc>
        <w:tc>
          <w:tcPr>
            <w:tcW w:w="1843" w:type="dxa"/>
            <w:shd w:val="clear" w:color="auto" w:fill="auto"/>
          </w:tcPr>
          <w:p w:rsidR="00C9747B" w:rsidRPr="00C9747B" w:rsidRDefault="00C9747B" w:rsidP="0064574D">
            <w:pPr>
              <w:jc w:val="both"/>
              <w:rPr>
                <w:b/>
                <w:color w:val="000000"/>
                <w:sz w:val="22"/>
                <w:szCs w:val="22"/>
              </w:rPr>
            </w:pPr>
            <w:r w:rsidRPr="00C9747B">
              <w:rPr>
                <w:color w:val="000000"/>
                <w:sz w:val="22"/>
                <w:szCs w:val="22"/>
                <w:lang w:eastAsia="ar-SA"/>
              </w:rPr>
              <w:t>Подгузники для детей весом до 9 кг</w:t>
            </w:r>
          </w:p>
        </w:tc>
        <w:tc>
          <w:tcPr>
            <w:tcW w:w="5245" w:type="dxa"/>
          </w:tcPr>
          <w:p w:rsidR="00C9747B" w:rsidRPr="00C9747B" w:rsidRDefault="00C9747B" w:rsidP="0064574D">
            <w:pPr>
              <w:autoSpaceDE w:val="0"/>
              <w:adjustRightInd w:val="0"/>
              <w:jc w:val="both"/>
              <w:rPr>
                <w:sz w:val="22"/>
                <w:szCs w:val="22"/>
              </w:rPr>
            </w:pPr>
            <w:r w:rsidRPr="00C9747B">
              <w:rPr>
                <w:sz w:val="22"/>
                <w:szCs w:val="22"/>
              </w:rPr>
              <w:t>Подгузник детский: многослойное санитарно-гигиеническое изделие разового использования с абсорбирующим слоем из волокнистых полуфабрикатов древесного происхождения, содержащим гелеобразующие влагопоглощающие материалы (вещества) для впитывания и удержания мочи ребенка, предназначенное для ухода за детьми.</w:t>
            </w:r>
          </w:p>
          <w:p w:rsidR="00C9747B" w:rsidRPr="00C9747B" w:rsidRDefault="00C9747B" w:rsidP="0064574D">
            <w:pPr>
              <w:autoSpaceDE w:val="0"/>
              <w:adjustRightInd w:val="0"/>
              <w:jc w:val="both"/>
              <w:rPr>
                <w:sz w:val="22"/>
                <w:szCs w:val="22"/>
              </w:rPr>
            </w:pPr>
            <w:r w:rsidRPr="00C9747B">
              <w:rPr>
                <w:bCs/>
                <w:sz w:val="22"/>
                <w:szCs w:val="22"/>
                <w:lang w:eastAsia="ar-SA"/>
              </w:rPr>
              <w:t>Полное влагопоглощение не менее 240,0 гр.</w:t>
            </w:r>
            <w:r w:rsidR="00EB7FFA">
              <w:t xml:space="preserve"> </w:t>
            </w:r>
            <w:r w:rsidR="00EB7FFA" w:rsidRPr="00EB7FFA">
              <w:rPr>
                <w:bCs/>
                <w:sz w:val="22"/>
                <w:szCs w:val="22"/>
                <w:lang w:eastAsia="ar-SA"/>
              </w:rPr>
              <w:t>*</w:t>
            </w:r>
          </w:p>
        </w:tc>
        <w:tc>
          <w:tcPr>
            <w:tcW w:w="992" w:type="dxa"/>
          </w:tcPr>
          <w:p w:rsidR="00C9747B" w:rsidRPr="00C9747B" w:rsidRDefault="003F750C" w:rsidP="0064574D">
            <w:pPr>
              <w:jc w:val="center"/>
              <w:rPr>
                <w:rFonts w:eastAsia="Calibri"/>
                <w:bCs/>
                <w:color w:val="000000"/>
                <w:sz w:val="22"/>
                <w:szCs w:val="22"/>
              </w:rPr>
            </w:pPr>
            <w:r>
              <w:rPr>
                <w:rFonts w:eastAsia="Calibri"/>
                <w:bCs/>
                <w:color w:val="000000"/>
                <w:sz w:val="22"/>
                <w:szCs w:val="22"/>
              </w:rPr>
              <w:t>1 710</w:t>
            </w:r>
          </w:p>
        </w:tc>
      </w:tr>
      <w:tr w:rsidR="00C9747B" w:rsidRPr="00C9747B" w:rsidTr="00C9747B">
        <w:tc>
          <w:tcPr>
            <w:tcW w:w="1843" w:type="dxa"/>
          </w:tcPr>
          <w:p w:rsidR="00C9747B" w:rsidRPr="00C9747B" w:rsidRDefault="00C9747B" w:rsidP="0064574D">
            <w:pPr>
              <w:jc w:val="both"/>
              <w:rPr>
                <w:color w:val="000000"/>
                <w:sz w:val="22"/>
                <w:szCs w:val="22"/>
                <w:lang w:eastAsia="ar-SA"/>
              </w:rPr>
            </w:pPr>
            <w:r w:rsidRPr="00C9747B">
              <w:rPr>
                <w:color w:val="000000"/>
                <w:sz w:val="22"/>
                <w:szCs w:val="22"/>
                <w:lang w:eastAsia="ar-SA"/>
              </w:rPr>
              <w:t>Подгузники детские 17.22.12.120-00000001</w:t>
            </w:r>
          </w:p>
        </w:tc>
        <w:tc>
          <w:tcPr>
            <w:tcW w:w="1843" w:type="dxa"/>
            <w:shd w:val="clear" w:color="auto" w:fill="auto"/>
          </w:tcPr>
          <w:p w:rsidR="00C9747B" w:rsidRPr="00C9747B" w:rsidRDefault="00C9747B" w:rsidP="0064574D">
            <w:pPr>
              <w:jc w:val="both"/>
              <w:rPr>
                <w:color w:val="000000"/>
                <w:sz w:val="22"/>
                <w:szCs w:val="22"/>
                <w:lang w:eastAsia="ar-SA"/>
              </w:rPr>
            </w:pPr>
            <w:r w:rsidRPr="00C9747B">
              <w:rPr>
                <w:color w:val="000000"/>
                <w:sz w:val="22"/>
                <w:szCs w:val="22"/>
                <w:lang w:eastAsia="ar-SA"/>
              </w:rPr>
              <w:t>Подгузники для детей весом до 20 кг</w:t>
            </w:r>
          </w:p>
        </w:tc>
        <w:tc>
          <w:tcPr>
            <w:tcW w:w="5245" w:type="dxa"/>
          </w:tcPr>
          <w:p w:rsidR="00C9747B" w:rsidRPr="00C9747B" w:rsidRDefault="00C9747B" w:rsidP="0064574D">
            <w:pPr>
              <w:autoSpaceDE w:val="0"/>
              <w:adjustRightInd w:val="0"/>
              <w:jc w:val="both"/>
              <w:rPr>
                <w:sz w:val="22"/>
                <w:szCs w:val="22"/>
              </w:rPr>
            </w:pPr>
            <w:r w:rsidRPr="00C9747B">
              <w:rPr>
                <w:sz w:val="22"/>
                <w:szCs w:val="22"/>
              </w:rPr>
              <w:t>Подгузник детский: многослойное санитарно-гигиеническое изделие разового использования с абсорбирующим слоем из волокнистых полуфабрикатов древесного происхождения, содержащим гелеобразующие влагопоглощающие материалы (вещества) для впитывания и удержания мочи ребенка, предназначенное для ухода за детьми.</w:t>
            </w:r>
          </w:p>
          <w:p w:rsidR="00C9747B" w:rsidRPr="00C9747B" w:rsidRDefault="00C9747B" w:rsidP="0064574D">
            <w:pPr>
              <w:autoSpaceDE w:val="0"/>
              <w:adjustRightInd w:val="0"/>
              <w:jc w:val="both"/>
              <w:rPr>
                <w:sz w:val="22"/>
                <w:szCs w:val="22"/>
              </w:rPr>
            </w:pPr>
            <w:r w:rsidRPr="00C9747B">
              <w:rPr>
                <w:sz w:val="22"/>
                <w:szCs w:val="22"/>
              </w:rPr>
              <w:t>Подгузники предназначены для детей весом 7-18 кг.</w:t>
            </w:r>
          </w:p>
          <w:p w:rsidR="00C9747B" w:rsidRPr="00C9747B" w:rsidRDefault="00C9747B" w:rsidP="0064574D">
            <w:pPr>
              <w:autoSpaceDE w:val="0"/>
              <w:adjustRightInd w:val="0"/>
              <w:jc w:val="both"/>
              <w:rPr>
                <w:sz w:val="22"/>
                <w:szCs w:val="22"/>
              </w:rPr>
            </w:pPr>
            <w:r w:rsidRPr="00C9747B">
              <w:rPr>
                <w:sz w:val="22"/>
                <w:szCs w:val="22"/>
              </w:rPr>
              <w:t>Полное влагопоглощение не менее 270,0 гр.</w:t>
            </w:r>
            <w:r w:rsidR="00EB7FFA">
              <w:t xml:space="preserve"> </w:t>
            </w:r>
            <w:r w:rsidR="00EB7FFA" w:rsidRPr="00EB7FFA">
              <w:rPr>
                <w:sz w:val="22"/>
                <w:szCs w:val="22"/>
              </w:rPr>
              <w:t>*</w:t>
            </w:r>
          </w:p>
        </w:tc>
        <w:tc>
          <w:tcPr>
            <w:tcW w:w="992" w:type="dxa"/>
          </w:tcPr>
          <w:p w:rsidR="00C9747B" w:rsidRPr="00C9747B" w:rsidRDefault="003F750C" w:rsidP="0064574D">
            <w:pPr>
              <w:jc w:val="center"/>
              <w:rPr>
                <w:rFonts w:eastAsia="Calibri"/>
                <w:bCs/>
                <w:color w:val="000000"/>
                <w:sz w:val="22"/>
                <w:szCs w:val="22"/>
              </w:rPr>
            </w:pPr>
            <w:r>
              <w:rPr>
                <w:rFonts w:eastAsia="Calibri"/>
                <w:bCs/>
                <w:color w:val="000000"/>
                <w:sz w:val="22"/>
                <w:szCs w:val="22"/>
              </w:rPr>
              <w:t>1 290</w:t>
            </w:r>
          </w:p>
        </w:tc>
      </w:tr>
      <w:tr w:rsidR="00C9747B" w:rsidRPr="00C9747B" w:rsidTr="00C9747B">
        <w:tc>
          <w:tcPr>
            <w:tcW w:w="1843" w:type="dxa"/>
          </w:tcPr>
          <w:p w:rsidR="00C9747B" w:rsidRPr="00C9747B" w:rsidRDefault="00C9747B" w:rsidP="0064574D">
            <w:pPr>
              <w:jc w:val="both"/>
              <w:rPr>
                <w:color w:val="000000"/>
                <w:sz w:val="22"/>
                <w:szCs w:val="22"/>
                <w:lang w:eastAsia="ar-SA"/>
              </w:rPr>
            </w:pPr>
            <w:r w:rsidRPr="00C9747B">
              <w:rPr>
                <w:color w:val="000000"/>
                <w:sz w:val="22"/>
                <w:szCs w:val="22"/>
                <w:lang w:eastAsia="ar-SA"/>
              </w:rPr>
              <w:t>Подгузники детские 17.22.12.120-00000001</w:t>
            </w:r>
          </w:p>
        </w:tc>
        <w:tc>
          <w:tcPr>
            <w:tcW w:w="1843" w:type="dxa"/>
            <w:shd w:val="clear" w:color="auto" w:fill="auto"/>
          </w:tcPr>
          <w:p w:rsidR="00C9747B" w:rsidRPr="00C9747B" w:rsidRDefault="00C9747B" w:rsidP="0064574D">
            <w:pPr>
              <w:jc w:val="both"/>
              <w:rPr>
                <w:color w:val="000000"/>
                <w:sz w:val="22"/>
                <w:szCs w:val="22"/>
                <w:lang w:eastAsia="ar-SA"/>
              </w:rPr>
            </w:pPr>
            <w:r w:rsidRPr="00C9747B">
              <w:rPr>
                <w:color w:val="000000"/>
                <w:sz w:val="22"/>
                <w:szCs w:val="22"/>
                <w:lang w:eastAsia="ar-SA"/>
              </w:rPr>
              <w:t>Подгузники для детей весом до 20 кг</w:t>
            </w:r>
          </w:p>
        </w:tc>
        <w:tc>
          <w:tcPr>
            <w:tcW w:w="5245" w:type="dxa"/>
          </w:tcPr>
          <w:p w:rsidR="00C9747B" w:rsidRPr="00C9747B" w:rsidRDefault="00C9747B" w:rsidP="0064574D">
            <w:pPr>
              <w:autoSpaceDE w:val="0"/>
              <w:adjustRightInd w:val="0"/>
              <w:jc w:val="both"/>
              <w:rPr>
                <w:sz w:val="22"/>
                <w:szCs w:val="22"/>
              </w:rPr>
            </w:pPr>
            <w:r w:rsidRPr="00C9747B">
              <w:rPr>
                <w:sz w:val="22"/>
                <w:szCs w:val="22"/>
              </w:rPr>
              <w:t>Подгузник детский: многослойное санитарно-гигиеническое изделие разового использования с абсорбирующим слоем из волокнистых полуфабрикатов древесного происхождения, содержащим гелеобразующие влагопоглощающие материалы (вещества) для впитывания и удержания мочи ребенка, предназначенное для ухода за детьми.</w:t>
            </w:r>
          </w:p>
          <w:p w:rsidR="00C9747B" w:rsidRPr="00C9747B" w:rsidRDefault="00C9747B" w:rsidP="0064574D">
            <w:pPr>
              <w:autoSpaceDE w:val="0"/>
              <w:adjustRightInd w:val="0"/>
              <w:jc w:val="both"/>
              <w:rPr>
                <w:sz w:val="22"/>
                <w:szCs w:val="22"/>
              </w:rPr>
            </w:pPr>
            <w:r w:rsidRPr="00C9747B">
              <w:rPr>
                <w:sz w:val="22"/>
                <w:szCs w:val="22"/>
              </w:rPr>
              <w:t>Подгузники предназначены для детей весом 11-25 кг.</w:t>
            </w:r>
          </w:p>
          <w:p w:rsidR="00C9747B" w:rsidRPr="00C9747B" w:rsidRDefault="00C9747B" w:rsidP="0064574D">
            <w:pPr>
              <w:autoSpaceDE w:val="0"/>
              <w:adjustRightInd w:val="0"/>
              <w:jc w:val="both"/>
              <w:rPr>
                <w:sz w:val="22"/>
                <w:szCs w:val="22"/>
              </w:rPr>
            </w:pPr>
            <w:r w:rsidRPr="00C9747B">
              <w:rPr>
                <w:sz w:val="22"/>
                <w:szCs w:val="22"/>
              </w:rPr>
              <w:t>Полное влагопоглощение не менее 270,0 гр.</w:t>
            </w:r>
            <w:r w:rsidR="00EB7FFA">
              <w:t xml:space="preserve"> </w:t>
            </w:r>
            <w:r w:rsidR="00EB7FFA" w:rsidRPr="00EB7FFA">
              <w:rPr>
                <w:sz w:val="22"/>
                <w:szCs w:val="22"/>
              </w:rPr>
              <w:t>*</w:t>
            </w:r>
          </w:p>
        </w:tc>
        <w:tc>
          <w:tcPr>
            <w:tcW w:w="992" w:type="dxa"/>
          </w:tcPr>
          <w:p w:rsidR="00C9747B" w:rsidRPr="00C9747B" w:rsidRDefault="003F750C" w:rsidP="0064574D">
            <w:pPr>
              <w:jc w:val="center"/>
              <w:rPr>
                <w:rFonts w:eastAsia="Calibri"/>
                <w:bCs/>
                <w:color w:val="000000"/>
                <w:sz w:val="22"/>
                <w:szCs w:val="22"/>
              </w:rPr>
            </w:pPr>
            <w:r>
              <w:rPr>
                <w:rFonts w:eastAsia="Calibri"/>
                <w:bCs/>
                <w:color w:val="000000"/>
                <w:sz w:val="22"/>
                <w:szCs w:val="22"/>
              </w:rPr>
              <w:t>41 280</w:t>
            </w:r>
          </w:p>
        </w:tc>
      </w:tr>
      <w:tr w:rsidR="00C9747B" w:rsidRPr="00C9747B" w:rsidTr="00C9747B">
        <w:tc>
          <w:tcPr>
            <w:tcW w:w="1843" w:type="dxa"/>
          </w:tcPr>
          <w:p w:rsidR="00C9747B" w:rsidRPr="00C9747B" w:rsidRDefault="00C9747B" w:rsidP="0064574D">
            <w:pPr>
              <w:jc w:val="both"/>
              <w:rPr>
                <w:color w:val="000000"/>
                <w:sz w:val="22"/>
                <w:szCs w:val="22"/>
                <w:lang w:eastAsia="ar-SA"/>
              </w:rPr>
            </w:pPr>
            <w:r w:rsidRPr="00C9747B">
              <w:rPr>
                <w:color w:val="000000"/>
                <w:sz w:val="22"/>
                <w:szCs w:val="22"/>
                <w:lang w:eastAsia="ar-SA"/>
              </w:rPr>
              <w:t xml:space="preserve">Подгузники детские </w:t>
            </w:r>
            <w:r w:rsidRPr="00C9747B">
              <w:rPr>
                <w:color w:val="000000"/>
                <w:sz w:val="22"/>
                <w:szCs w:val="22"/>
                <w:lang w:eastAsia="ar-SA"/>
              </w:rPr>
              <w:lastRenderedPageBreak/>
              <w:t>17.22.12.120-00000001</w:t>
            </w:r>
          </w:p>
        </w:tc>
        <w:tc>
          <w:tcPr>
            <w:tcW w:w="1843" w:type="dxa"/>
            <w:shd w:val="clear" w:color="auto" w:fill="auto"/>
          </w:tcPr>
          <w:p w:rsidR="00C9747B" w:rsidRPr="00C9747B" w:rsidRDefault="00C9747B" w:rsidP="0064574D">
            <w:pPr>
              <w:jc w:val="both"/>
              <w:rPr>
                <w:color w:val="000000"/>
                <w:sz w:val="22"/>
                <w:szCs w:val="22"/>
                <w:lang w:eastAsia="ar-SA"/>
              </w:rPr>
            </w:pPr>
            <w:r w:rsidRPr="00C9747B">
              <w:rPr>
                <w:color w:val="000000"/>
                <w:sz w:val="22"/>
                <w:szCs w:val="22"/>
                <w:lang w:eastAsia="ar-SA"/>
              </w:rPr>
              <w:lastRenderedPageBreak/>
              <w:t>Подгузники для детей весом свыше 20 кг</w:t>
            </w:r>
          </w:p>
        </w:tc>
        <w:tc>
          <w:tcPr>
            <w:tcW w:w="5245" w:type="dxa"/>
          </w:tcPr>
          <w:p w:rsidR="00C9747B" w:rsidRPr="00C9747B" w:rsidRDefault="00C9747B" w:rsidP="0064574D">
            <w:pPr>
              <w:autoSpaceDE w:val="0"/>
              <w:adjustRightInd w:val="0"/>
              <w:jc w:val="both"/>
              <w:rPr>
                <w:sz w:val="22"/>
                <w:szCs w:val="22"/>
              </w:rPr>
            </w:pPr>
            <w:r w:rsidRPr="00C9747B">
              <w:rPr>
                <w:sz w:val="22"/>
                <w:szCs w:val="22"/>
              </w:rPr>
              <w:t xml:space="preserve">Подгузник детский: многослойное санитарно-гигиеническое изделие разового использования с абсорбирующим слоем из волокнистых </w:t>
            </w:r>
            <w:r w:rsidRPr="00C9747B">
              <w:rPr>
                <w:sz w:val="22"/>
                <w:szCs w:val="22"/>
              </w:rPr>
              <w:lastRenderedPageBreak/>
              <w:t>полуфабрикатов древесного происхождения, содержащим гелеобразующие влагопоглощающие материалы (вещества) для впитывания и удержания мочи ребенка, предназначенное для ухода за детьми.</w:t>
            </w:r>
          </w:p>
          <w:p w:rsidR="00C9747B" w:rsidRPr="00C9747B" w:rsidRDefault="00C9747B" w:rsidP="0064574D">
            <w:pPr>
              <w:autoSpaceDE w:val="0"/>
              <w:adjustRightInd w:val="0"/>
              <w:jc w:val="both"/>
              <w:rPr>
                <w:sz w:val="22"/>
                <w:szCs w:val="22"/>
              </w:rPr>
            </w:pPr>
            <w:r w:rsidRPr="00C9747B">
              <w:rPr>
                <w:sz w:val="22"/>
                <w:szCs w:val="22"/>
              </w:rPr>
              <w:t>Подгузники предназначены для детей весом 15-30 кг.</w:t>
            </w:r>
          </w:p>
          <w:p w:rsidR="00C9747B" w:rsidRPr="00C9747B" w:rsidRDefault="00C9747B" w:rsidP="0064574D">
            <w:pPr>
              <w:autoSpaceDE w:val="0"/>
              <w:adjustRightInd w:val="0"/>
              <w:jc w:val="both"/>
              <w:rPr>
                <w:sz w:val="22"/>
                <w:szCs w:val="22"/>
              </w:rPr>
            </w:pPr>
            <w:r w:rsidRPr="00C9747B">
              <w:rPr>
                <w:sz w:val="22"/>
                <w:szCs w:val="22"/>
              </w:rPr>
              <w:t>Полное влагопоглощение не менее 280,0 гр.</w:t>
            </w:r>
            <w:r w:rsidR="00EB7FFA">
              <w:t xml:space="preserve"> </w:t>
            </w:r>
            <w:r w:rsidR="00EB7FFA" w:rsidRPr="00EB7FFA">
              <w:rPr>
                <w:sz w:val="22"/>
                <w:szCs w:val="22"/>
              </w:rPr>
              <w:t>*</w:t>
            </w:r>
          </w:p>
        </w:tc>
        <w:tc>
          <w:tcPr>
            <w:tcW w:w="992" w:type="dxa"/>
          </w:tcPr>
          <w:p w:rsidR="00C9747B" w:rsidRPr="005F1D1F" w:rsidRDefault="003F750C" w:rsidP="003F750C">
            <w:pPr>
              <w:jc w:val="center"/>
              <w:rPr>
                <w:rFonts w:eastAsia="Calibri"/>
                <w:bCs/>
                <w:color w:val="000000"/>
                <w:sz w:val="22"/>
                <w:szCs w:val="22"/>
              </w:rPr>
            </w:pPr>
            <w:r>
              <w:rPr>
                <w:rFonts w:eastAsia="Calibri"/>
                <w:bCs/>
                <w:color w:val="000000"/>
                <w:sz w:val="22"/>
                <w:szCs w:val="22"/>
              </w:rPr>
              <w:lastRenderedPageBreak/>
              <w:t>61 950</w:t>
            </w:r>
          </w:p>
        </w:tc>
      </w:tr>
    </w:tbl>
    <w:p w:rsidR="00C9747B" w:rsidRDefault="00EB7FFA" w:rsidP="00C9747B">
      <w:pPr>
        <w:widowControl w:val="0"/>
        <w:suppressAutoHyphens/>
        <w:ind w:right="-2"/>
        <w:jc w:val="both"/>
        <w:rPr>
          <w:lang w:eastAsia="ar-SA"/>
        </w:rPr>
      </w:pPr>
      <w:r w:rsidRPr="00EB7FFA">
        <w:rPr>
          <w:b/>
          <w:lang w:eastAsia="ar-SA"/>
        </w:rPr>
        <w:lastRenderedPageBreak/>
        <w:t xml:space="preserve">* </w:t>
      </w:r>
      <w:r w:rsidRPr="00EB7FFA">
        <w:rPr>
          <w:lang w:eastAsia="ar-SA"/>
        </w:rPr>
        <w:t>В заявке указывается конкретное значение, равное или превышающее значение, установленное Заказчиком.</w:t>
      </w:r>
    </w:p>
    <w:p w:rsidR="00EB7FFA" w:rsidRPr="00EB7FFA" w:rsidRDefault="00EB7FFA" w:rsidP="00C9747B">
      <w:pPr>
        <w:widowControl w:val="0"/>
        <w:suppressAutoHyphens/>
        <w:ind w:right="-2"/>
        <w:jc w:val="both"/>
        <w:rPr>
          <w:lang w:eastAsia="ar-SA"/>
        </w:rPr>
      </w:pPr>
    </w:p>
    <w:p w:rsidR="00C9747B" w:rsidRPr="00983C9B" w:rsidRDefault="00C9747B" w:rsidP="00C9747B">
      <w:pPr>
        <w:widowControl w:val="0"/>
        <w:suppressAutoHyphens/>
        <w:jc w:val="both"/>
        <w:rPr>
          <w:rFonts w:eastAsia="Arial Unicode MS" w:cs="Tahoma"/>
          <w:color w:val="000000"/>
          <w:lang w:eastAsia="en-US" w:bidi="en-US"/>
        </w:rPr>
      </w:pPr>
      <w:r w:rsidRPr="00983C9B">
        <w:rPr>
          <w:b/>
        </w:rPr>
        <w:t>3. Требования к месту, срокам и условиям поставки Товара:</w:t>
      </w:r>
    </w:p>
    <w:p w:rsidR="00C9747B" w:rsidRPr="00983C9B" w:rsidRDefault="00C9747B" w:rsidP="00C9747B">
      <w:pPr>
        <w:widowControl w:val="0"/>
        <w:numPr>
          <w:ilvl w:val="0"/>
          <w:numId w:val="1"/>
        </w:numPr>
        <w:shd w:val="clear" w:color="auto" w:fill="FFFFFF"/>
        <w:suppressAutoHyphens/>
        <w:snapToGrid w:val="0"/>
        <w:ind w:firstLine="709"/>
        <w:jc w:val="both"/>
      </w:pPr>
      <w:r w:rsidRPr="00983C9B">
        <w:rPr>
          <w:b/>
        </w:rPr>
        <w:t>Место поставки:</w:t>
      </w:r>
      <w:r w:rsidRPr="00983C9B">
        <w:t xml:space="preserve"> предоставить Получателям согласно реестра получателей Товара в пределах Ульяновской области, право выбора одного из способов получения Товара:</w:t>
      </w:r>
    </w:p>
    <w:p w:rsidR="00C9747B" w:rsidRPr="00983C9B" w:rsidRDefault="00C9747B" w:rsidP="00C9747B">
      <w:pPr>
        <w:widowControl w:val="0"/>
        <w:shd w:val="clear" w:color="auto" w:fill="FFFFFF"/>
        <w:snapToGrid w:val="0"/>
        <w:ind w:firstLine="709"/>
        <w:jc w:val="both"/>
      </w:pPr>
      <w:r w:rsidRPr="00983C9B">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C9747B" w:rsidRPr="00983C9B" w:rsidRDefault="00C9747B" w:rsidP="00C9747B">
      <w:pPr>
        <w:widowControl w:val="0"/>
        <w:shd w:val="clear" w:color="auto" w:fill="FFFFFF"/>
        <w:snapToGrid w:val="0"/>
        <w:ind w:firstLine="709"/>
        <w:jc w:val="both"/>
      </w:pPr>
      <w:r w:rsidRPr="00983C9B">
        <w:t>- в стационарных пунктах выдачи, организованных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9747B" w:rsidRPr="00CE6201" w:rsidRDefault="00C9747B" w:rsidP="00C9747B">
      <w:pPr>
        <w:ind w:firstLine="709"/>
        <w:jc w:val="both"/>
        <w:rPr>
          <w:b/>
        </w:rPr>
      </w:pPr>
      <w:r w:rsidRPr="00983C9B">
        <w:rPr>
          <w:rFonts w:eastAsia="Arial Unicode MS" w:cs="Tahoma"/>
          <w:b/>
          <w:color w:val="000000"/>
          <w:lang w:eastAsia="en-US" w:bidi="en-US"/>
        </w:rPr>
        <w:t>Срок поставки Товара:</w:t>
      </w:r>
      <w:r w:rsidRPr="00983C9B">
        <w:rPr>
          <w:rFonts w:eastAsia="Arial Unicode MS" w:cs="Tahoma"/>
          <w:color w:val="000000"/>
          <w:lang w:eastAsia="en-US" w:bidi="en-US"/>
        </w:rPr>
        <w:t xml:space="preserve"> с даты получения от Заказчика реестра получателей Товара </w:t>
      </w:r>
      <w:r w:rsidR="00CE6201" w:rsidRPr="00CE6201">
        <w:rPr>
          <w:b/>
        </w:rPr>
        <w:t>до 31 марта 2023 года</w:t>
      </w:r>
      <w:r w:rsidRPr="00CE6201">
        <w:rPr>
          <w:b/>
        </w:rPr>
        <w:t>.</w:t>
      </w:r>
    </w:p>
    <w:p w:rsidR="00C9747B" w:rsidRPr="00983C9B" w:rsidRDefault="00C9747B" w:rsidP="00C9747B">
      <w:pPr>
        <w:ind w:firstLine="709"/>
        <w:jc w:val="both"/>
      </w:pPr>
      <w:r w:rsidRPr="00983C9B">
        <w:rPr>
          <w:b/>
        </w:rPr>
        <w:t>Срок поставки Товара до Получателя:</w:t>
      </w:r>
      <w:r w:rsidRPr="00983C9B">
        <w:t xml:space="preserve"> </w:t>
      </w:r>
      <w:r w:rsidRPr="00983C9B">
        <w:rPr>
          <w:rFonts w:eastAsia="Arial Unicode MS" w:cs="Tahoma"/>
          <w:color w:val="000000"/>
          <w:lang w:eastAsia="en-US" w:bidi="en-US"/>
        </w:rPr>
        <w:t>поставка Товара</w:t>
      </w:r>
      <w:r w:rsidRPr="00983C9B">
        <w:rPr>
          <w:rFonts w:eastAsia="Arial Unicode MS" w:cs="Tahoma"/>
          <w:b/>
          <w:color w:val="000000"/>
          <w:lang w:eastAsia="en-US" w:bidi="en-US"/>
        </w:rPr>
        <w:t xml:space="preserve"> </w:t>
      </w:r>
      <w:r w:rsidRPr="00983C9B">
        <w:rPr>
          <w:rFonts w:eastAsia="Arial Unicode MS" w:cs="Tahoma"/>
          <w:color w:val="000000"/>
          <w:lang w:eastAsia="en-US" w:bidi="en-US"/>
        </w:rPr>
        <w:t>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C9747B" w:rsidRPr="00983C9B" w:rsidRDefault="00C9747B" w:rsidP="00C9747B">
      <w:pPr>
        <w:ind w:firstLine="709"/>
        <w:jc w:val="both"/>
        <w:rPr>
          <w:rFonts w:eastAsia="Arial Unicode MS"/>
          <w:color w:val="000000"/>
          <w:lang w:eastAsia="en-US" w:bidi="en-US"/>
        </w:rPr>
      </w:pPr>
      <w:r w:rsidRPr="00983C9B">
        <w:rPr>
          <w:b/>
        </w:rPr>
        <w:t xml:space="preserve">Срок действия Контракта: </w:t>
      </w:r>
      <w:r w:rsidRPr="00983C9B">
        <w:t xml:space="preserve">Контракт вступает в силу с момента его подписания Сторонами и действует </w:t>
      </w:r>
      <w:r w:rsidRPr="00983C9B">
        <w:rPr>
          <w:b/>
        </w:rPr>
        <w:t xml:space="preserve">до </w:t>
      </w:r>
      <w:r w:rsidR="00CE6201" w:rsidRPr="00CE6201">
        <w:rPr>
          <w:b/>
        </w:rPr>
        <w:t xml:space="preserve">28 апреля </w:t>
      </w:r>
      <w:r w:rsidRPr="00CE6201">
        <w:rPr>
          <w:b/>
        </w:rPr>
        <w:t>2023</w:t>
      </w:r>
      <w:r w:rsidRPr="00983C9B">
        <w:rPr>
          <w:b/>
        </w:rPr>
        <w:t xml:space="preserve"> года</w:t>
      </w:r>
      <w:r w:rsidRPr="00983C9B">
        <w:t xml:space="preserve">. </w:t>
      </w:r>
      <w:r w:rsidRPr="00983C9B">
        <w:rPr>
          <w:rFonts w:eastAsia="Times New Roman CYR"/>
          <w:lang w:eastAsia="ar-SA" w:bidi="ru-RU"/>
        </w:rPr>
        <w:t>Окончание срока действия Контракта не влечет прекращения неисполненных обязательств Сторон по Контракту</w:t>
      </w:r>
      <w:r w:rsidRPr="00983C9B">
        <w:rPr>
          <w:lang w:eastAsia="ar-SA"/>
        </w:rPr>
        <w:t>.</w:t>
      </w:r>
    </w:p>
    <w:p w:rsidR="00E303B8" w:rsidRPr="00E303B8" w:rsidRDefault="00E01A9A" w:rsidP="00C9747B">
      <w:pPr>
        <w:tabs>
          <w:tab w:val="left" w:pos="690"/>
          <w:tab w:val="left" w:pos="1365"/>
        </w:tabs>
        <w:suppressAutoHyphens/>
        <w:ind w:right="-2"/>
        <w:jc w:val="both"/>
        <w:rPr>
          <w:b/>
          <w:bCs/>
          <w:color w:val="000000"/>
          <w:lang w:eastAsia="ar-SA"/>
        </w:rPr>
      </w:pPr>
      <w:r>
        <w:rPr>
          <w:b/>
          <w:lang w:eastAsia="ar-SA"/>
        </w:rPr>
        <w:t>4</w:t>
      </w:r>
      <w:r w:rsidR="00E303B8" w:rsidRPr="00E303B8">
        <w:rPr>
          <w:b/>
          <w:bCs/>
          <w:color w:val="000000"/>
          <w:lang w:eastAsia="ar-SA"/>
        </w:rPr>
        <w:t>.</w:t>
      </w:r>
      <w:r w:rsidR="00C85F8A">
        <w:rPr>
          <w:b/>
          <w:bCs/>
          <w:color w:val="000000"/>
          <w:lang w:eastAsia="ar-SA"/>
        </w:rPr>
        <w:t> </w:t>
      </w:r>
      <w:r w:rsidR="00E303B8" w:rsidRPr="00E303B8">
        <w:rPr>
          <w:b/>
          <w:bCs/>
          <w:color w:val="000000"/>
          <w:lang w:eastAsia="ar-SA"/>
        </w:rPr>
        <w:t>Т</w:t>
      </w:r>
      <w:r w:rsidR="00E303B8" w:rsidRPr="00E303B8">
        <w:rPr>
          <w:rFonts w:eastAsia="Lucida Sans Unicode"/>
          <w:b/>
          <w:color w:val="000000"/>
          <w:lang w:eastAsia="ar-SA" w:bidi="en-US"/>
        </w:rPr>
        <w:t xml:space="preserve">ребования </w:t>
      </w:r>
      <w:r w:rsidR="00E303B8" w:rsidRPr="00E303B8">
        <w:rPr>
          <w:b/>
          <w:bCs/>
          <w:color w:val="000000"/>
          <w:lang w:eastAsia="ar-SA"/>
        </w:rPr>
        <w:t>к качеству, к техническим, функциональным характеристикам, требования к безопасности Товара.</w:t>
      </w:r>
    </w:p>
    <w:p w:rsidR="00E303B8" w:rsidRPr="00E303B8" w:rsidRDefault="00E303B8" w:rsidP="00C9747B">
      <w:pPr>
        <w:shd w:val="clear" w:color="auto" w:fill="FFFFFF"/>
        <w:ind w:right="-2"/>
        <w:jc w:val="center"/>
        <w:rPr>
          <w:rFonts w:eastAsia="Lucida Sans Unicode"/>
          <w:b/>
          <w:color w:val="000000"/>
          <w:lang w:eastAsia="ar-SA" w:bidi="en-US"/>
        </w:rPr>
      </w:pPr>
      <w:r w:rsidRPr="00E303B8">
        <w:rPr>
          <w:rFonts w:eastAsia="Lucida Sans Unicode"/>
          <w:b/>
          <w:color w:val="000000"/>
          <w:lang w:eastAsia="ar-SA" w:bidi="en-US"/>
        </w:rPr>
        <w:t>Требования к функциональным, количественным и техническим характеристикам</w:t>
      </w:r>
    </w:p>
    <w:p w:rsidR="00A458D8" w:rsidRPr="00F220EC" w:rsidRDefault="00A458D8" w:rsidP="00C9747B">
      <w:pPr>
        <w:autoSpaceDE w:val="0"/>
        <w:adjustRightInd w:val="0"/>
        <w:ind w:right="-2" w:firstLine="709"/>
        <w:jc w:val="both"/>
      </w:pPr>
      <w:r w:rsidRPr="00A458D8">
        <w:t xml:space="preserve">Подгузник детский: многослойное санитарно-гигиеническое изделие разового использования с абсорбирующим слоем из волокнистых полуфабрикатов древесного </w:t>
      </w:r>
      <w:r w:rsidRPr="0018453F">
        <w:t xml:space="preserve">происхождения, содержащим гелеобразующие влагопоглощающие материалы (вещества) для впитывания и удержания мочи ребенка (далее - жидкость), </w:t>
      </w:r>
      <w:r w:rsidRPr="00F220EC">
        <w:t>предназначенное для ухода за детьми.</w:t>
      </w:r>
    </w:p>
    <w:p w:rsidR="00F638D4" w:rsidRPr="00743B78" w:rsidRDefault="00A458D8" w:rsidP="00C9747B">
      <w:pPr>
        <w:autoSpaceDE w:val="0"/>
        <w:adjustRightInd w:val="0"/>
        <w:ind w:right="-2" w:firstLine="709"/>
        <w:jc w:val="both"/>
      </w:pPr>
      <w:r w:rsidRPr="00F220EC">
        <w:t xml:space="preserve">Подгузники должны быть изготовлены в соответствии с требованиями </w:t>
      </w:r>
      <w:r w:rsidR="00743B78" w:rsidRPr="00F220EC">
        <w:rPr>
          <w:rStyle w:val="100"/>
        </w:rPr>
        <w:t>ГОСТ Р ИСО 10993-1-20</w:t>
      </w:r>
      <w:r w:rsidR="00557291" w:rsidRPr="00F220EC">
        <w:rPr>
          <w:rStyle w:val="100"/>
        </w:rPr>
        <w:t>2</w:t>
      </w:r>
      <w:r w:rsidR="00743B78" w:rsidRPr="00F220EC">
        <w:rPr>
          <w:rStyle w:val="100"/>
        </w:rPr>
        <w:t xml:space="preserve">1 «Оценка биологического действия медицинских изделий. Часть 1. Оценка и исследования», ГОСТ Р ИСО 10993-5-2011 «Оценка биологического действия медицинских изделий. Часть 5. Исследования на цитоксичность: методы </w:t>
      </w:r>
      <w:r w:rsidR="00743B78" w:rsidRPr="00F220EC">
        <w:rPr>
          <w:rStyle w:val="100"/>
          <w:lang w:val="en-US"/>
        </w:rPr>
        <w:t>in</w:t>
      </w:r>
      <w:r w:rsidR="00743B78" w:rsidRPr="00F220EC">
        <w:rPr>
          <w:rStyle w:val="100"/>
        </w:rPr>
        <w:t xml:space="preserve"> </w:t>
      </w:r>
      <w:r w:rsidR="00743B78" w:rsidRPr="00F220EC">
        <w:rPr>
          <w:rStyle w:val="100"/>
          <w:lang w:val="en-US"/>
        </w:rPr>
        <w:t>vitro</w:t>
      </w:r>
      <w:r w:rsidR="00743B78" w:rsidRPr="00F220EC">
        <w:rPr>
          <w:rStyle w:val="100"/>
        </w:rPr>
        <w:t xml:space="preserve">», ГОСТ Р ИСО 10993-10-2011 «Оценка биологического действия медицинских изделий. Часть 10. Исследования раздражающего и сенсибилизирующего действия», </w:t>
      </w:r>
      <w:r w:rsidRPr="00F220EC">
        <w:t xml:space="preserve">ГОСТ Р </w:t>
      </w:r>
      <w:r w:rsidR="008E1CD5" w:rsidRPr="00F220EC">
        <w:rPr>
          <w:rFonts w:eastAsiaTheme="minorHAnsi"/>
          <w:bCs/>
          <w:lang w:eastAsia="en-US"/>
        </w:rPr>
        <w:t>52557-2020</w:t>
      </w:r>
      <w:r w:rsidR="008E1CD5" w:rsidRPr="00F220EC">
        <w:rPr>
          <w:rFonts w:eastAsiaTheme="minorHAnsi"/>
          <w:lang w:eastAsia="en-US"/>
        </w:rPr>
        <w:t xml:space="preserve"> </w:t>
      </w:r>
      <w:r w:rsidRPr="00F220EC">
        <w:t>«Подгузники детские бумажные. Общие технические условия»</w:t>
      </w:r>
      <w:r w:rsidR="00F638D4" w:rsidRPr="00F220EC">
        <w:t xml:space="preserve"> </w:t>
      </w:r>
      <w:r w:rsidR="00436898" w:rsidRPr="00F220EC">
        <w:t>(</w:t>
      </w:r>
      <w:r w:rsidR="003F062A" w:rsidRPr="00F220EC">
        <w:t xml:space="preserve">далее </w:t>
      </w:r>
      <w:r w:rsidR="00D61C99" w:rsidRPr="00F220EC">
        <w:t>–</w:t>
      </w:r>
      <w:r w:rsidR="003F062A" w:rsidRPr="00F220EC">
        <w:t xml:space="preserve"> ГОСТ Р </w:t>
      </w:r>
      <w:r w:rsidR="0018453F" w:rsidRPr="00F220EC">
        <w:rPr>
          <w:rFonts w:eastAsiaTheme="minorHAnsi"/>
          <w:bCs/>
          <w:lang w:eastAsia="en-US"/>
        </w:rPr>
        <w:t>52557-2020</w:t>
      </w:r>
      <w:r w:rsidR="003F062A" w:rsidRPr="00F220EC">
        <w:t xml:space="preserve">) </w:t>
      </w:r>
      <w:r w:rsidR="00F638D4" w:rsidRPr="00F220EC">
        <w:t>по технической документации (технологический регламент, техническое описание и</w:t>
      </w:r>
      <w:r w:rsidR="005B3CDD" w:rsidRPr="00F220EC">
        <w:t> </w:t>
      </w:r>
      <w:r w:rsidR="00F638D4" w:rsidRPr="00F220EC">
        <w:t>т.п.) на</w:t>
      </w:r>
      <w:r w:rsidR="008E1CD5" w:rsidRPr="00743B78">
        <w:t> </w:t>
      </w:r>
      <w:r w:rsidR="00F638D4" w:rsidRPr="00743B78">
        <w:t>конкретный подгузник и/или группу подгузников.</w:t>
      </w:r>
    </w:p>
    <w:p w:rsidR="00A458D8" w:rsidRPr="00A458D8" w:rsidRDefault="00A458D8" w:rsidP="00C9747B">
      <w:pPr>
        <w:autoSpaceDE w:val="0"/>
        <w:adjustRightInd w:val="0"/>
        <w:ind w:right="-2" w:firstLine="709"/>
        <w:jc w:val="both"/>
      </w:pPr>
      <w:r w:rsidRPr="00743B78">
        <w:t>Конструкция подгузников должна включать (начиная со слоя, контактирующего с кожей</w:t>
      </w:r>
      <w:r w:rsidRPr="00A458D8">
        <w:t xml:space="preserve"> ребенка):</w:t>
      </w:r>
    </w:p>
    <w:p w:rsidR="00A458D8" w:rsidRPr="00A458D8" w:rsidRDefault="005B3CDD" w:rsidP="00C9747B">
      <w:pPr>
        <w:pStyle w:val="aa"/>
        <w:numPr>
          <w:ilvl w:val="0"/>
          <w:numId w:val="5"/>
        </w:numPr>
        <w:tabs>
          <w:tab w:val="left" w:pos="851"/>
        </w:tabs>
        <w:autoSpaceDE w:val="0"/>
        <w:adjustRightInd w:val="0"/>
        <w:ind w:left="0" w:right="-2" w:firstLine="709"/>
        <w:jc w:val="both"/>
      </w:pPr>
      <w:r>
        <w:t> </w:t>
      </w:r>
      <w:r w:rsidR="00A458D8" w:rsidRPr="00A458D8">
        <w:t>верхний покровный слой - слой, который непосредственно соприкасается с кожей ребенка и пропускает жидкость внутрь подгузника;</w:t>
      </w:r>
    </w:p>
    <w:p w:rsidR="00A458D8" w:rsidRPr="00A458D8" w:rsidRDefault="005B3CDD" w:rsidP="00C9747B">
      <w:pPr>
        <w:pStyle w:val="aa"/>
        <w:numPr>
          <w:ilvl w:val="0"/>
          <w:numId w:val="5"/>
        </w:numPr>
        <w:tabs>
          <w:tab w:val="left" w:pos="851"/>
        </w:tabs>
        <w:autoSpaceDE w:val="0"/>
        <w:adjustRightInd w:val="0"/>
        <w:ind w:left="0" w:right="-2" w:firstLine="709"/>
        <w:jc w:val="both"/>
      </w:pPr>
      <w:r>
        <w:t> </w:t>
      </w:r>
      <w:r w:rsidR="00A458D8" w:rsidRPr="00A458D8">
        <w:t>распределительный слой - слой, который расположен за верхним покровным слоем и</w:t>
      </w:r>
      <w:r w:rsidR="008E1CD5">
        <w:t> </w:t>
      </w:r>
      <w:r w:rsidR="00A458D8" w:rsidRPr="00A458D8">
        <w:t>способствует равномерному распределению жидкости внутри подгузника;</w:t>
      </w:r>
    </w:p>
    <w:p w:rsidR="00A458D8" w:rsidRPr="00A458D8" w:rsidRDefault="005B3CDD" w:rsidP="00C9747B">
      <w:pPr>
        <w:pStyle w:val="aa"/>
        <w:numPr>
          <w:ilvl w:val="0"/>
          <w:numId w:val="5"/>
        </w:numPr>
        <w:tabs>
          <w:tab w:val="left" w:pos="851"/>
        </w:tabs>
        <w:autoSpaceDE w:val="0"/>
        <w:adjustRightInd w:val="0"/>
        <w:ind w:left="0" w:right="-2" w:firstLine="709"/>
        <w:jc w:val="both"/>
      </w:pPr>
      <w:r>
        <w:t> </w:t>
      </w:r>
      <w:r w:rsidR="00A458D8" w:rsidRPr="00A458D8">
        <w:t xml:space="preserve">абсорбирующий слой - внутренний основной впитывающий слой подгузника, который поглощает и удерживает впитываемую жидкость внутри подгузника (целлюлозные волокна, </w:t>
      </w:r>
      <w:r w:rsidR="00A458D8" w:rsidRPr="00A458D8">
        <w:lastRenderedPageBreak/>
        <w:t>целлюлозная вата, целлюлозное полотно с добавлением химических волокон или без них, с</w:t>
      </w:r>
      <w:r w:rsidR="008E1CD5">
        <w:t> </w:t>
      </w:r>
      <w:r w:rsidR="00A458D8" w:rsidRPr="00A458D8">
        <w:t>содержанием суперабсорбента);</w:t>
      </w:r>
    </w:p>
    <w:p w:rsidR="00A458D8" w:rsidRPr="00A458D8" w:rsidRDefault="005B3CDD" w:rsidP="00C9747B">
      <w:pPr>
        <w:pStyle w:val="aa"/>
        <w:numPr>
          <w:ilvl w:val="0"/>
          <w:numId w:val="5"/>
        </w:numPr>
        <w:tabs>
          <w:tab w:val="left" w:pos="851"/>
        </w:tabs>
        <w:autoSpaceDE w:val="0"/>
        <w:adjustRightInd w:val="0"/>
        <w:ind w:left="0" w:right="-2" w:firstLine="709"/>
        <w:jc w:val="both"/>
      </w:pPr>
      <w:r>
        <w:t> </w:t>
      </w:r>
      <w:r w:rsidR="00A458D8" w:rsidRPr="00A458D8">
        <w:t>защитный слой - слой, который расположен непосредственно за абсорбирующим слоем и предотвращает проникновение жидкости наружу;</w:t>
      </w:r>
    </w:p>
    <w:p w:rsidR="00A458D8" w:rsidRPr="00A458D8" w:rsidRDefault="005B3CDD" w:rsidP="00C9747B">
      <w:pPr>
        <w:pStyle w:val="aa"/>
        <w:numPr>
          <w:ilvl w:val="0"/>
          <w:numId w:val="5"/>
        </w:numPr>
        <w:tabs>
          <w:tab w:val="left" w:pos="851"/>
        </w:tabs>
        <w:autoSpaceDE w:val="0"/>
        <w:adjustRightInd w:val="0"/>
        <w:ind w:left="0" w:right="-2" w:firstLine="709"/>
        <w:jc w:val="both"/>
      </w:pPr>
      <w:r>
        <w:t> </w:t>
      </w:r>
      <w:r w:rsidR="00A458D8" w:rsidRPr="00A458D8">
        <w:t>нижний покровный слой - слой, который расположен за защитным слоем;</w:t>
      </w:r>
    </w:p>
    <w:p w:rsidR="00A458D8" w:rsidRPr="00A458D8" w:rsidRDefault="005B3CDD" w:rsidP="00C9747B">
      <w:pPr>
        <w:pStyle w:val="aa"/>
        <w:numPr>
          <w:ilvl w:val="0"/>
          <w:numId w:val="5"/>
        </w:numPr>
        <w:tabs>
          <w:tab w:val="left" w:pos="851"/>
        </w:tabs>
        <w:autoSpaceDE w:val="0"/>
        <w:adjustRightInd w:val="0"/>
        <w:ind w:left="0" w:right="-2" w:firstLine="709"/>
        <w:jc w:val="both"/>
      </w:pPr>
      <w:r>
        <w:t> </w:t>
      </w:r>
      <w:r w:rsidR="00A458D8" w:rsidRPr="00A458D8">
        <w:t>боковые дугообразные оборки с двух сторон подгузника, стянутые резинками, предотвращающие проникновение жидкости на кожу ребенка;</w:t>
      </w:r>
    </w:p>
    <w:p w:rsidR="00A458D8" w:rsidRPr="00A458D8" w:rsidRDefault="005B3CDD" w:rsidP="00C9747B">
      <w:pPr>
        <w:pStyle w:val="aa"/>
        <w:numPr>
          <w:ilvl w:val="0"/>
          <w:numId w:val="5"/>
        </w:numPr>
        <w:tabs>
          <w:tab w:val="left" w:pos="851"/>
        </w:tabs>
        <w:autoSpaceDE w:val="0"/>
        <w:adjustRightInd w:val="0"/>
        <w:ind w:left="0" w:right="-2" w:firstLine="709"/>
        <w:jc w:val="both"/>
      </w:pPr>
      <w:r>
        <w:t> </w:t>
      </w:r>
      <w:r w:rsidR="00A458D8" w:rsidRPr="00A458D8">
        <w:t xml:space="preserve">застежки </w:t>
      </w:r>
      <w:r>
        <w:t>–</w:t>
      </w:r>
      <w:r w:rsidR="00A458D8" w:rsidRPr="00A458D8">
        <w:t xml:space="preserve"> </w:t>
      </w:r>
      <w:r>
        <w:t>«</w:t>
      </w:r>
      <w:r w:rsidR="00A458D8" w:rsidRPr="00A458D8">
        <w:t>липучки</w:t>
      </w:r>
      <w:r>
        <w:t>»</w:t>
      </w:r>
      <w:r w:rsidR="00A458D8" w:rsidRPr="00A458D8">
        <w:t xml:space="preserve"> с двух сторон подгузника с фронтальной лентой на передней кромке и эластичный пояс на передней и задней кромках для лучшего прилегания подгузника к</w:t>
      </w:r>
      <w:r w:rsidR="008E1CD5">
        <w:t> </w:t>
      </w:r>
      <w:r w:rsidR="00A458D8" w:rsidRPr="00A458D8">
        <w:t>телу ребенка.</w:t>
      </w:r>
    </w:p>
    <w:p w:rsidR="00A458D8" w:rsidRPr="00A458D8" w:rsidRDefault="00A458D8" w:rsidP="00C9747B">
      <w:pPr>
        <w:autoSpaceDE w:val="0"/>
        <w:adjustRightInd w:val="0"/>
        <w:ind w:right="-2" w:firstLine="709"/>
        <w:jc w:val="both"/>
      </w:pPr>
      <w:r w:rsidRPr="00A458D8">
        <w:t>Допускается изготовлять подгузники без распределительного и нижнего покровного слоев.</w:t>
      </w:r>
    </w:p>
    <w:p w:rsidR="00A458D8" w:rsidRPr="00A458D8" w:rsidRDefault="00A458D8" w:rsidP="00C9747B">
      <w:pPr>
        <w:autoSpaceDE w:val="0"/>
        <w:adjustRightInd w:val="0"/>
        <w:ind w:right="-2" w:firstLine="709"/>
        <w:jc w:val="both"/>
      </w:pPr>
      <w:r w:rsidRPr="00A458D8">
        <w:t>При отсутствии нижнего покровного слоя его функции выполняет защитный слой.</w:t>
      </w:r>
    </w:p>
    <w:p w:rsidR="00A458D8" w:rsidRPr="00A458D8" w:rsidRDefault="00A458D8" w:rsidP="00C9747B">
      <w:pPr>
        <w:autoSpaceDE w:val="0"/>
        <w:adjustRightInd w:val="0"/>
        <w:ind w:right="-2" w:firstLine="709"/>
        <w:jc w:val="both"/>
      </w:pPr>
      <w:r w:rsidRPr="00A458D8">
        <w:t>Подгузники могут иметь дополнительные слои помимо вышеперечисленных, выполняющие определенные функции.</w:t>
      </w:r>
    </w:p>
    <w:p w:rsidR="00A458D8" w:rsidRPr="00A458D8" w:rsidRDefault="00A458D8" w:rsidP="00C9747B">
      <w:pPr>
        <w:autoSpaceDE w:val="0"/>
        <w:adjustRightInd w:val="0"/>
        <w:ind w:right="-2" w:firstLine="709"/>
        <w:jc w:val="both"/>
      </w:pPr>
      <w:r w:rsidRPr="00A458D8">
        <w:t>Для изготовления подгузников должны применяться следующие материалы:</w:t>
      </w:r>
    </w:p>
    <w:p w:rsidR="00A458D8" w:rsidRPr="00A458D8" w:rsidRDefault="005B3CDD" w:rsidP="00C9747B">
      <w:pPr>
        <w:pStyle w:val="aa"/>
        <w:numPr>
          <w:ilvl w:val="0"/>
          <w:numId w:val="5"/>
        </w:numPr>
        <w:tabs>
          <w:tab w:val="left" w:pos="851"/>
        </w:tabs>
        <w:autoSpaceDE w:val="0"/>
        <w:adjustRightInd w:val="0"/>
        <w:ind w:left="0" w:right="-2" w:firstLine="709"/>
        <w:jc w:val="both"/>
      </w:pPr>
      <w:r>
        <w:t> </w:t>
      </w:r>
      <w:r w:rsidR="00A458D8" w:rsidRPr="00A458D8">
        <w:t xml:space="preserve">для верхнего и нижнего покровных слоев, барьерных элементов: нетканый материал или другие гидрофобные материалы с </w:t>
      </w:r>
      <w:r w:rsidR="00A458D8" w:rsidRPr="0018453F">
        <w:t xml:space="preserve">показателями качества, обеспечивающими изготовление подгузников в соответствии с требованиями </w:t>
      </w:r>
      <w:r w:rsidR="003F062A" w:rsidRPr="0018453F">
        <w:t>ГОСТ Р 52557-20</w:t>
      </w:r>
      <w:r w:rsidR="0018453F" w:rsidRPr="0018453F">
        <w:t>20</w:t>
      </w:r>
      <w:r w:rsidR="00A458D8" w:rsidRPr="0018453F">
        <w:t>;</w:t>
      </w:r>
    </w:p>
    <w:p w:rsidR="00A458D8" w:rsidRPr="00A458D8" w:rsidRDefault="005B3CDD" w:rsidP="00C9747B">
      <w:pPr>
        <w:pStyle w:val="aa"/>
        <w:numPr>
          <w:ilvl w:val="0"/>
          <w:numId w:val="5"/>
        </w:numPr>
        <w:tabs>
          <w:tab w:val="left" w:pos="851"/>
        </w:tabs>
        <w:autoSpaceDE w:val="0"/>
        <w:adjustRightInd w:val="0"/>
        <w:ind w:left="0" w:right="-2" w:firstLine="709"/>
        <w:jc w:val="both"/>
      </w:pPr>
      <w:r>
        <w:t> </w:t>
      </w:r>
      <w:r w:rsidR="00A458D8" w:rsidRPr="00A458D8">
        <w:t>для распределительного слоя: нетканый материал или бумагу бытового и санитарно-гигиенического назначения массой бумаги (материала) площадью 1 м</w:t>
      </w:r>
      <w:r w:rsidR="00A458D8" w:rsidRPr="005B3CDD">
        <w:t>2</w:t>
      </w:r>
      <w:r w:rsidR="00A458D8" w:rsidRPr="00A458D8">
        <w:t xml:space="preserve"> не более 25,0 г из целлюлозы и древесной массы. Не допускается использование бумаги бытового и санитарно-гигиенического назначения из бумажной и картонной макулатуры по </w:t>
      </w:r>
      <w:hyperlink r:id="rId7" w:history="1">
        <w:r w:rsidR="00A458D8" w:rsidRPr="0018453F">
          <w:t>ГОСТ 10700</w:t>
        </w:r>
      </w:hyperlink>
      <w:r w:rsidR="00A458D8" w:rsidRPr="0018453F">
        <w:t>-97</w:t>
      </w:r>
      <w:r w:rsidR="00E64714">
        <w:t xml:space="preserve"> «Макулатура бумажная и картонная. Технические условия»</w:t>
      </w:r>
      <w:r w:rsidR="00A458D8" w:rsidRPr="00E64714">
        <w:t>;</w:t>
      </w:r>
    </w:p>
    <w:p w:rsidR="00A458D8" w:rsidRPr="00A458D8" w:rsidRDefault="005B3CDD" w:rsidP="00C9747B">
      <w:pPr>
        <w:pStyle w:val="aa"/>
        <w:numPr>
          <w:ilvl w:val="0"/>
          <w:numId w:val="5"/>
        </w:numPr>
        <w:tabs>
          <w:tab w:val="left" w:pos="851"/>
        </w:tabs>
        <w:autoSpaceDE w:val="0"/>
        <w:adjustRightInd w:val="0"/>
        <w:ind w:left="0" w:right="-2" w:firstLine="709"/>
        <w:jc w:val="both"/>
      </w:pPr>
      <w:r>
        <w:t> </w:t>
      </w:r>
      <w:r w:rsidR="00A458D8" w:rsidRPr="00A458D8">
        <w:t>для абсорбирующего слоя: распушенная целлюлоза и/или волокна других полуфабрикатов и суперабсорбент;</w:t>
      </w:r>
    </w:p>
    <w:p w:rsidR="00A458D8" w:rsidRPr="00A458D8" w:rsidRDefault="005B3CDD" w:rsidP="00C9747B">
      <w:pPr>
        <w:pStyle w:val="aa"/>
        <w:numPr>
          <w:ilvl w:val="0"/>
          <w:numId w:val="5"/>
        </w:numPr>
        <w:tabs>
          <w:tab w:val="left" w:pos="851"/>
        </w:tabs>
        <w:autoSpaceDE w:val="0"/>
        <w:adjustRightInd w:val="0"/>
        <w:ind w:left="0" w:right="-2" w:firstLine="709"/>
        <w:jc w:val="both"/>
      </w:pPr>
      <w:r>
        <w:t> </w:t>
      </w:r>
      <w:r w:rsidR="00A458D8" w:rsidRPr="00A458D8">
        <w:t>для защитного слоя: полимерная пленка толщиной не более 30 мкм.</w:t>
      </w:r>
    </w:p>
    <w:p w:rsidR="00A458D8" w:rsidRDefault="00A458D8" w:rsidP="00C9747B">
      <w:pPr>
        <w:autoSpaceDE w:val="0"/>
        <w:adjustRightInd w:val="0"/>
        <w:ind w:right="-2" w:firstLine="709"/>
        <w:jc w:val="both"/>
      </w:pPr>
      <w:r w:rsidRPr="00A458D8">
        <w:t>Слои подгузников должны быть скреплены с помощью термообработки или клеем горячего расплава, или иным способом, обеспечивающим прочность склейки слоев (швов) подгузника. Швы должны быть непрерывными.</w:t>
      </w:r>
    </w:p>
    <w:p w:rsidR="000B519E" w:rsidRPr="00E303B8" w:rsidRDefault="000B519E" w:rsidP="00C9747B">
      <w:pPr>
        <w:shd w:val="clear" w:color="auto" w:fill="FFFFFF"/>
        <w:ind w:left="-567" w:right="-2" w:firstLine="709"/>
        <w:jc w:val="center"/>
        <w:rPr>
          <w:rFonts w:eastAsia="Lucida Sans Unicode"/>
          <w:b/>
          <w:color w:val="000000"/>
          <w:lang w:eastAsia="ar-SA" w:bidi="en-US"/>
        </w:rPr>
      </w:pPr>
      <w:r w:rsidRPr="00E303B8">
        <w:rPr>
          <w:rFonts w:eastAsia="Lucida Sans Unicode"/>
          <w:b/>
          <w:color w:val="000000"/>
          <w:lang w:eastAsia="ar-SA" w:bidi="en-US"/>
        </w:rPr>
        <w:t>Требования к качеству и безопасности Товара</w:t>
      </w:r>
    </w:p>
    <w:p w:rsidR="00A458D8" w:rsidRPr="00A458D8" w:rsidRDefault="00A458D8" w:rsidP="00C9747B">
      <w:pPr>
        <w:autoSpaceDE w:val="0"/>
        <w:adjustRightInd w:val="0"/>
        <w:ind w:right="-2" w:firstLine="709"/>
        <w:jc w:val="both"/>
      </w:pPr>
      <w:r w:rsidRPr="0018453F">
        <w:t>Подгузники должны соответствовать требованиям технического регламента ТР ТС 007/2011 «О безопасности продукции, предназначенной для детей и подростков».</w:t>
      </w:r>
      <w:r w:rsidRPr="00A458D8">
        <w:t xml:space="preserve"> </w:t>
      </w:r>
    </w:p>
    <w:p w:rsidR="00A458D8" w:rsidRPr="00A458D8" w:rsidRDefault="00A458D8" w:rsidP="00C9747B">
      <w:pPr>
        <w:autoSpaceDE w:val="0"/>
        <w:adjustRightInd w:val="0"/>
        <w:ind w:right="-2" w:firstLine="709"/>
        <w:jc w:val="both"/>
      </w:pPr>
      <w:r w:rsidRPr="00A458D8">
        <w:t>В подгузниках не должно быть внешних дефектов - механических повреждений (разрывов краев, разрезов, повреждений скрепляющих элементов и т.п.), пятен различного происхождения, посторонних включений, видимых невооруженным глазом.</w:t>
      </w:r>
    </w:p>
    <w:p w:rsidR="00DF60B9" w:rsidRPr="00DF60B9" w:rsidRDefault="00DF60B9" w:rsidP="00C9747B">
      <w:pPr>
        <w:autoSpaceDE w:val="0"/>
        <w:adjustRightInd w:val="0"/>
        <w:ind w:right="-2" w:firstLine="709"/>
        <w:jc w:val="both"/>
      </w:pPr>
      <w:r w:rsidRPr="00DF60B9">
        <w:t>Печатное изображение на подгузниках должно быть четким, без искажений и пробелов. Не допускаются следы выщипывания волокон с поверхности подгузника и отмарывание краски.</w:t>
      </w:r>
    </w:p>
    <w:p w:rsidR="003627F8" w:rsidRPr="00471C68" w:rsidRDefault="00C50E7C" w:rsidP="00C9747B">
      <w:pPr>
        <w:autoSpaceDE w:val="0"/>
        <w:adjustRightInd w:val="0"/>
        <w:ind w:right="-2" w:firstLine="709"/>
        <w:jc w:val="both"/>
      </w:pPr>
      <w:r w:rsidRPr="00C50E7C">
        <w:t>В соответствии с Федеральным законом от 21.11.2011г. № 323-ФЗ «Об основах охраны здоровья граждан в Российской Федерации» и Постановлением Правительства Российской Федерации от 27.12.2012 г. №1416 «Об утверждении правил государственной регистрации медицинских изделий» на все товары должны быть действующие регистрационные удостоверения и действующие декларации о соответствии или сертификаты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w:t>
      </w:r>
    </w:p>
    <w:p w:rsidR="00A458D8" w:rsidRPr="00743B78" w:rsidRDefault="00743B78" w:rsidP="00C9747B">
      <w:pPr>
        <w:tabs>
          <w:tab w:val="left" w:pos="8160"/>
        </w:tabs>
        <w:suppressAutoHyphens/>
        <w:ind w:right="-2" w:firstLine="709"/>
        <w:jc w:val="both"/>
      </w:pPr>
      <w:r w:rsidRPr="00743B78">
        <w:t>Маркировка упаковки подгузников включает следующую информацию:</w:t>
      </w:r>
    </w:p>
    <w:p w:rsidR="00A458D8" w:rsidRPr="0018453F" w:rsidRDefault="00A458D8" w:rsidP="00C9747B">
      <w:pPr>
        <w:autoSpaceDE w:val="0"/>
        <w:adjustRightInd w:val="0"/>
        <w:ind w:right="-2" w:firstLine="709"/>
        <w:jc w:val="both"/>
      </w:pPr>
      <w:r w:rsidRPr="0018453F">
        <w:t>- условное обозначение возрастной группы подгузника, размеры, предельно допустимая масса ребенка, номер подгузника (при необходимости);</w:t>
      </w:r>
    </w:p>
    <w:p w:rsidR="00A458D8" w:rsidRPr="008379C3" w:rsidRDefault="00A458D8" w:rsidP="00C9747B">
      <w:pPr>
        <w:autoSpaceDE w:val="0"/>
        <w:adjustRightInd w:val="0"/>
        <w:ind w:right="-2" w:firstLine="709"/>
        <w:jc w:val="both"/>
      </w:pPr>
      <w:r w:rsidRPr="008379C3">
        <w:t>-</w:t>
      </w:r>
      <w:r w:rsidR="005B3CDD">
        <w:t> </w:t>
      </w:r>
      <w:r w:rsidRPr="008379C3">
        <w:t>вид (вариант) технического исполнения подгузника;</w:t>
      </w:r>
    </w:p>
    <w:p w:rsidR="00A458D8" w:rsidRPr="0018453F" w:rsidRDefault="00A458D8" w:rsidP="00C9747B">
      <w:pPr>
        <w:autoSpaceDE w:val="0"/>
        <w:adjustRightInd w:val="0"/>
        <w:ind w:right="-2" w:firstLine="709"/>
        <w:jc w:val="both"/>
      </w:pPr>
      <w:r w:rsidRPr="0018453F">
        <w:t>-</w:t>
      </w:r>
      <w:r w:rsidR="005B3CDD">
        <w:t> </w:t>
      </w:r>
      <w:r w:rsidRPr="0018453F">
        <w:t>номер артикула (при наличии);</w:t>
      </w:r>
    </w:p>
    <w:p w:rsidR="00A458D8" w:rsidRPr="0018453F" w:rsidRDefault="00A458D8" w:rsidP="00C9747B">
      <w:pPr>
        <w:autoSpaceDE w:val="0"/>
        <w:adjustRightInd w:val="0"/>
        <w:ind w:right="-2" w:firstLine="709"/>
        <w:jc w:val="both"/>
      </w:pPr>
      <w:r w:rsidRPr="0018453F">
        <w:t>-</w:t>
      </w:r>
      <w:r w:rsidR="005B3CDD">
        <w:t> </w:t>
      </w:r>
      <w:r w:rsidRPr="0018453F">
        <w:t>количество подгузников в упаковке;</w:t>
      </w:r>
    </w:p>
    <w:p w:rsidR="00A458D8" w:rsidRPr="0018453F" w:rsidRDefault="00A458D8" w:rsidP="00C9747B">
      <w:pPr>
        <w:tabs>
          <w:tab w:val="left" w:pos="7215"/>
        </w:tabs>
        <w:autoSpaceDE w:val="0"/>
        <w:adjustRightInd w:val="0"/>
        <w:ind w:right="-2" w:firstLine="709"/>
        <w:jc w:val="both"/>
      </w:pPr>
      <w:r w:rsidRPr="0018453F">
        <w:t>-</w:t>
      </w:r>
      <w:r w:rsidR="005B3CDD">
        <w:t> </w:t>
      </w:r>
      <w:r w:rsidRPr="0018453F">
        <w:t>дата (месяц, год) изготовления;</w:t>
      </w:r>
      <w:r w:rsidR="000B519E" w:rsidRPr="0018453F">
        <w:tab/>
      </w:r>
    </w:p>
    <w:p w:rsidR="00A458D8" w:rsidRPr="0018453F" w:rsidRDefault="00A458D8" w:rsidP="00C9747B">
      <w:pPr>
        <w:autoSpaceDE w:val="0"/>
        <w:adjustRightInd w:val="0"/>
        <w:ind w:right="-2" w:firstLine="709"/>
        <w:jc w:val="both"/>
      </w:pPr>
      <w:r w:rsidRPr="0018453F">
        <w:lastRenderedPageBreak/>
        <w:t>-</w:t>
      </w:r>
      <w:r w:rsidR="005B3CDD">
        <w:t> </w:t>
      </w:r>
      <w:r w:rsidRPr="0018453F">
        <w:t>штриховой код изделия (при наличии);</w:t>
      </w:r>
    </w:p>
    <w:p w:rsidR="00A458D8" w:rsidRPr="0018453F" w:rsidRDefault="00A458D8" w:rsidP="00C9747B">
      <w:pPr>
        <w:autoSpaceDE w:val="0"/>
        <w:adjustRightInd w:val="0"/>
        <w:ind w:right="-2" w:firstLine="709"/>
        <w:jc w:val="both"/>
      </w:pPr>
      <w:r w:rsidRPr="0018453F">
        <w:t>-</w:t>
      </w:r>
      <w:r w:rsidR="005B3CDD">
        <w:t> </w:t>
      </w:r>
      <w:r w:rsidRPr="0018453F">
        <w:t>срок годности, устанавливаемый изготовителем;</w:t>
      </w:r>
    </w:p>
    <w:p w:rsidR="00A458D8" w:rsidRPr="0018453F" w:rsidRDefault="00A458D8" w:rsidP="00C9747B">
      <w:pPr>
        <w:autoSpaceDE w:val="0"/>
        <w:adjustRightInd w:val="0"/>
        <w:ind w:right="-2" w:firstLine="709"/>
        <w:jc w:val="both"/>
      </w:pPr>
      <w:r w:rsidRPr="0018453F">
        <w:t>-</w:t>
      </w:r>
      <w:r w:rsidR="005B3CDD">
        <w:t> </w:t>
      </w:r>
      <w:r w:rsidRPr="0018453F">
        <w:t xml:space="preserve">указания по утилизации подгузника: слова </w:t>
      </w:r>
      <w:r w:rsidR="008E1CD5" w:rsidRPr="0018453F">
        <w:t>«</w:t>
      </w:r>
      <w:r w:rsidRPr="0018453F">
        <w:t>Не бросать в канализацию</w:t>
      </w:r>
      <w:r w:rsidR="008E1CD5" w:rsidRPr="0018453F">
        <w:t>»</w:t>
      </w:r>
      <w:r w:rsidRPr="0018453F">
        <w:t xml:space="preserve"> и (или) рисунок, понятно отображающий эти указания.</w:t>
      </w:r>
    </w:p>
    <w:p w:rsidR="00A458D8" w:rsidRPr="00A458D8" w:rsidRDefault="00A458D8" w:rsidP="00C9747B">
      <w:pPr>
        <w:autoSpaceDE w:val="0"/>
        <w:adjustRightInd w:val="0"/>
        <w:ind w:right="-2" w:firstLine="709"/>
        <w:jc w:val="both"/>
      </w:pPr>
      <w:r w:rsidRPr="00A458D8">
        <w:t>Допускается дополнять маркировку другими сведениями, например, сведениями о поставщиках подгузников (потребительских союзах, ассоциациях), наносить графические символы и рисунки, поясняющие включенные в маркировку сведения о подгузниках (вариант исполнения, отличительные характеристики, назначение и т.п.).</w:t>
      </w:r>
    </w:p>
    <w:p w:rsidR="00CD4344" w:rsidRDefault="00A458D8" w:rsidP="00C9747B">
      <w:pPr>
        <w:autoSpaceDE w:val="0"/>
        <w:adjustRightInd w:val="0"/>
        <w:ind w:right="-2" w:firstLine="709"/>
        <w:jc w:val="both"/>
      </w:pPr>
      <w:r w:rsidRPr="00A458D8">
        <w:t>Допускается дату изготовления (месяц, год) и срок годнос</w:t>
      </w:r>
      <w:r w:rsidR="00C9747B">
        <w:t>ти дополнительно проставлять на</w:t>
      </w:r>
      <w:r w:rsidR="00CD4344">
        <w:t xml:space="preserve"> </w:t>
      </w:r>
      <w:r w:rsidRPr="00A458D8">
        <w:t>фронтальной ленте.</w:t>
      </w:r>
    </w:p>
    <w:p w:rsidR="00A458D8" w:rsidRPr="00A458D8" w:rsidRDefault="00A458D8" w:rsidP="00C9747B">
      <w:pPr>
        <w:autoSpaceDE w:val="0"/>
        <w:adjustRightInd w:val="0"/>
        <w:ind w:right="-2" w:firstLine="709"/>
        <w:jc w:val="both"/>
      </w:pPr>
      <w:r w:rsidRPr="00A458D8">
        <w:t>Инструкция, содержащая информацию с указанием назначения подгузника (вида, варианта), рекомендаций по правильному выбору вида (варианта) подгузника, размеров с учетом возрастной группы и предельно допустимой массы ребенка, а также рекомендации по правильному применению подгузников и указания по утилизации, должна быть вложена в каждую упаковку подгузника.</w:t>
      </w:r>
    </w:p>
    <w:p w:rsidR="00A458D8" w:rsidRDefault="00A458D8" w:rsidP="00C9747B">
      <w:pPr>
        <w:autoSpaceDE w:val="0"/>
        <w:adjustRightInd w:val="0"/>
        <w:ind w:right="-2" w:firstLine="709"/>
        <w:jc w:val="both"/>
      </w:pPr>
      <w:r w:rsidRPr="00A458D8">
        <w:t>Допускается перечисленную информацию наносить непосредственно на упаковку, если она будет являться исчерпывающей.</w:t>
      </w:r>
    </w:p>
    <w:p w:rsidR="00A458D8" w:rsidRPr="00A458D8" w:rsidRDefault="00A458D8" w:rsidP="00C9747B">
      <w:pPr>
        <w:autoSpaceDE w:val="0"/>
        <w:adjustRightInd w:val="0"/>
        <w:ind w:right="-2" w:firstLine="709"/>
        <w:jc w:val="both"/>
      </w:pPr>
      <w:r w:rsidRPr="00A458D8">
        <w:t>Маркировка распространяется на продукцию, производимую на территории Российской Федерации, а также ввозимую по импорту и поступающую в обращение на территорию Российской Федерации и государств - членов Таможенного</w:t>
      </w:r>
      <w:r w:rsidR="006350C7">
        <w:t xml:space="preserve"> </w:t>
      </w:r>
      <w:r w:rsidRPr="00A458D8">
        <w:t>союза.</w:t>
      </w:r>
      <w:r w:rsidR="00D777B9">
        <w:t xml:space="preserve"> </w:t>
      </w:r>
      <w:r w:rsidRPr="00A458D8">
        <w:t>Маркировка должна быть достоверной, проверяемой и читаемой. Маркировку наносят непосредственно на упаковку или на этикетку (ярлык), прикрепленную к упаковке. Маркировку наносят любым способом (печатью, тиснением, штампом), обеспечивающим ее ясность, четкость и читаемость. При использовании печатного способа нанесения маркировки отмарывание краски не допускается.</w:t>
      </w:r>
    </w:p>
    <w:p w:rsidR="00A458D8" w:rsidRPr="00A458D8" w:rsidRDefault="00A458D8" w:rsidP="00C9747B">
      <w:pPr>
        <w:tabs>
          <w:tab w:val="left" w:pos="8160"/>
        </w:tabs>
        <w:suppressAutoHyphens/>
        <w:ind w:right="-2" w:firstLine="709"/>
        <w:jc w:val="both"/>
      </w:pPr>
      <w:r w:rsidRPr="00A458D8">
        <w:t>Подгузники должны быть упакованы в пакеты из полимерной пленки по </w:t>
      </w:r>
      <w:r w:rsidRPr="0018453F">
        <w:t>ГОСТ 33781-2016</w:t>
      </w:r>
      <w:r w:rsidRPr="00A458D8">
        <w:t xml:space="preserve"> «Упаковка потребительская из картона, бумаги и комбинированных материалов. Общие технические условия», или коробки, или другую тару, обеспечивающую сохранность подгузников при транспортировании и хранении. Швы в пакетах из полимерной пленки должны быть заварены.</w:t>
      </w:r>
    </w:p>
    <w:p w:rsidR="00A458D8" w:rsidRDefault="00A458D8" w:rsidP="00C9747B">
      <w:pPr>
        <w:tabs>
          <w:tab w:val="left" w:pos="8160"/>
        </w:tabs>
        <w:suppressAutoHyphens/>
        <w:ind w:right="-2" w:firstLine="709"/>
        <w:jc w:val="both"/>
      </w:pPr>
      <w:r w:rsidRPr="00A458D8">
        <w:t>Упаковка должна обеспечивать защиту от повреждений, порчи (изнашивания), или загрязнения во время хранения и транспортирования к месту использования товара по назначению.</w:t>
      </w:r>
    </w:p>
    <w:p w:rsidR="007E3192" w:rsidRPr="00E303B8" w:rsidRDefault="007E3192" w:rsidP="00C9747B">
      <w:pPr>
        <w:keepNext/>
        <w:widowControl w:val="0"/>
        <w:tabs>
          <w:tab w:val="left" w:pos="3495"/>
        </w:tabs>
        <w:ind w:right="-2" w:firstLine="709"/>
        <w:jc w:val="both"/>
        <w:rPr>
          <w:lang w:eastAsia="ar-SA"/>
        </w:rPr>
      </w:pPr>
      <w:r w:rsidRPr="00E303B8">
        <w:rPr>
          <w:lang w:eastAsia="ar-SA"/>
        </w:rPr>
        <w:t xml:space="preserve">Транспортировка должна осуществляться любым видом крытого транспорта, обеспечивающим защиту Товара от климатических воздействий, в соответствии с правилами перевозки грузов, действующими на данном виде транспорта. </w:t>
      </w:r>
    </w:p>
    <w:p w:rsidR="00A458D8" w:rsidRPr="00E649EF" w:rsidRDefault="00E01A9A" w:rsidP="00C9747B">
      <w:pPr>
        <w:ind w:right="-2"/>
        <w:jc w:val="both"/>
        <w:rPr>
          <w:b/>
          <w:bCs/>
          <w:color w:val="000000"/>
          <w:spacing w:val="-6"/>
          <w:kern w:val="1"/>
        </w:rPr>
      </w:pPr>
      <w:r>
        <w:rPr>
          <w:b/>
          <w:bCs/>
          <w:color w:val="000000"/>
          <w:spacing w:val="-6"/>
          <w:kern w:val="1"/>
        </w:rPr>
        <w:t>5</w:t>
      </w:r>
      <w:r w:rsidR="00A458D8">
        <w:rPr>
          <w:b/>
          <w:bCs/>
          <w:color w:val="000000"/>
          <w:spacing w:val="-6"/>
          <w:kern w:val="1"/>
        </w:rPr>
        <w:t>.</w:t>
      </w:r>
      <w:r w:rsidR="00C85F8A">
        <w:rPr>
          <w:b/>
          <w:bCs/>
          <w:color w:val="000000"/>
          <w:spacing w:val="-6"/>
          <w:kern w:val="1"/>
        </w:rPr>
        <w:t> </w:t>
      </w:r>
      <w:r w:rsidR="00A458D8" w:rsidRPr="007355BA">
        <w:rPr>
          <w:b/>
          <w:bCs/>
          <w:color w:val="000000"/>
          <w:spacing w:val="-6"/>
          <w:kern w:val="1"/>
        </w:rPr>
        <w:t>Требования к</w:t>
      </w:r>
      <w:r w:rsidR="00A458D8" w:rsidRPr="007355BA">
        <w:rPr>
          <w:b/>
          <w:bCs/>
          <w:i/>
          <w:color w:val="000000"/>
          <w:spacing w:val="-6"/>
          <w:kern w:val="1"/>
        </w:rPr>
        <w:t xml:space="preserve"> </w:t>
      </w:r>
      <w:r w:rsidR="00A458D8" w:rsidRPr="007355BA">
        <w:rPr>
          <w:b/>
          <w:bCs/>
          <w:color w:val="000000"/>
          <w:spacing w:val="-6"/>
          <w:kern w:val="1"/>
        </w:rPr>
        <w:t xml:space="preserve">срокам и (или) объему предоставления гарантии качества </w:t>
      </w:r>
      <w:r w:rsidR="00A458D8">
        <w:rPr>
          <w:rFonts w:eastAsia="Times New Roman CYR" w:cs="Times New Roman CYR"/>
          <w:b/>
          <w:bCs/>
          <w:color w:val="000000"/>
          <w:spacing w:val="-6"/>
          <w:kern w:val="1"/>
        </w:rPr>
        <w:t>Товара</w:t>
      </w:r>
      <w:r w:rsidR="00A458D8" w:rsidRPr="007355BA">
        <w:rPr>
          <w:b/>
          <w:bCs/>
          <w:color w:val="000000"/>
          <w:spacing w:val="-6"/>
          <w:kern w:val="1"/>
        </w:rPr>
        <w:t>:</w:t>
      </w:r>
    </w:p>
    <w:p w:rsidR="00C9747B" w:rsidRPr="00C6583D" w:rsidRDefault="00C9747B" w:rsidP="00C9747B">
      <w:pPr>
        <w:ind w:firstLine="709"/>
        <w:jc w:val="both"/>
      </w:pPr>
      <w:r w:rsidRPr="00C6583D">
        <w:rPr>
          <w:bCs/>
          <w:color w:val="000000"/>
          <w:shd w:val="clear" w:color="auto" w:fill="FFFFFF"/>
          <w:lang w:eastAsia="x-none"/>
        </w:rPr>
        <w:t xml:space="preserve">Поставляемый </w:t>
      </w:r>
      <w:r w:rsidRPr="00C6583D">
        <w:rPr>
          <w:bCs/>
          <w:color w:val="000000"/>
          <w:shd w:val="clear" w:color="auto" w:fill="FFFFFF"/>
          <w:lang w:val="x-none" w:eastAsia="x-none"/>
        </w:rPr>
        <w:t xml:space="preserve">Товар, </w:t>
      </w:r>
      <w:r w:rsidRPr="00C6583D">
        <w:rPr>
          <w:lang w:eastAsia="ar-SA"/>
        </w:rPr>
        <w:t xml:space="preserve">должен быть новым (ранее неиспользованным), </w:t>
      </w:r>
      <w:r w:rsidRPr="00C6583D">
        <w:t>свободным от прав третьих лиц, без дефектов и повреждений.</w:t>
      </w:r>
    </w:p>
    <w:p w:rsidR="00C9747B" w:rsidRPr="00B66114" w:rsidRDefault="00C9747B" w:rsidP="00C9747B">
      <w:pPr>
        <w:widowControl w:val="0"/>
        <w:numPr>
          <w:ilvl w:val="0"/>
          <w:numId w:val="1"/>
        </w:numPr>
        <w:tabs>
          <w:tab w:val="left" w:pos="0"/>
        </w:tabs>
        <w:suppressAutoHyphens/>
        <w:snapToGrid w:val="0"/>
        <w:spacing w:line="220" w:lineRule="atLeast"/>
        <w:ind w:firstLine="709"/>
        <w:jc w:val="both"/>
        <w:rPr>
          <w:lang w:eastAsia="ar-SA"/>
        </w:rPr>
      </w:pPr>
      <w:r w:rsidRPr="00C6583D">
        <w:rPr>
          <w:bCs/>
          <w:color w:val="000000"/>
          <w:shd w:val="clear" w:color="auto" w:fill="FFFFFF"/>
          <w:lang w:eastAsia="x-none"/>
        </w:rPr>
        <w:t>Срок предоставления гарантии качества не устанавливается, но должен быть указан срок годности Товара и условия хранения. Остаточный срок годности не менее 6 месяцев от даты передачи Получателю.</w:t>
      </w:r>
    </w:p>
    <w:p w:rsidR="00B66114" w:rsidRDefault="00B66114" w:rsidP="00B66114">
      <w:pPr>
        <w:widowControl w:val="0"/>
        <w:numPr>
          <w:ilvl w:val="0"/>
          <w:numId w:val="1"/>
        </w:numPr>
        <w:tabs>
          <w:tab w:val="left" w:pos="0"/>
        </w:tabs>
        <w:suppressAutoHyphens/>
        <w:snapToGrid w:val="0"/>
        <w:spacing w:line="220" w:lineRule="atLeast"/>
        <w:ind w:firstLine="709"/>
        <w:jc w:val="both"/>
        <w:rPr>
          <w:lang w:eastAsia="ar-SA"/>
        </w:rPr>
      </w:pPr>
      <w:r w:rsidRPr="00507D0F">
        <w:t xml:space="preserve">Срок службы Товара (срок пользования) должен составлять не более 8 часов (при синдроме полиурии - не более 5 часов). </w:t>
      </w:r>
    </w:p>
    <w:sectPr w:rsidR="00B66114" w:rsidSect="0064574D">
      <w:headerReference w:type="default" r:id="rId8"/>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EEF" w:rsidRDefault="00BC5EEF" w:rsidP="0092781A">
      <w:r>
        <w:separator/>
      </w:r>
    </w:p>
  </w:endnote>
  <w:endnote w:type="continuationSeparator" w:id="0">
    <w:p w:rsidR="00BC5EEF" w:rsidRDefault="00BC5EEF" w:rsidP="0092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EEF" w:rsidRDefault="00BC5EEF" w:rsidP="0092781A">
      <w:r>
        <w:separator/>
      </w:r>
    </w:p>
  </w:footnote>
  <w:footnote w:type="continuationSeparator" w:id="0">
    <w:p w:rsidR="00BC5EEF" w:rsidRDefault="00BC5EEF" w:rsidP="00927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4430"/>
      <w:docPartObj>
        <w:docPartGallery w:val="Page Numbers (Top of Page)"/>
        <w:docPartUnique/>
      </w:docPartObj>
    </w:sdtPr>
    <w:sdtEndPr/>
    <w:sdtContent>
      <w:p w:rsidR="00C85F8A" w:rsidRDefault="00C85F8A">
        <w:pPr>
          <w:pStyle w:val="ae"/>
          <w:jc w:val="center"/>
        </w:pPr>
        <w:r>
          <w:fldChar w:fldCharType="begin"/>
        </w:r>
        <w:r>
          <w:instrText>PAGE   \* MERGEFORMAT</w:instrText>
        </w:r>
        <w:r>
          <w:fldChar w:fldCharType="separate"/>
        </w:r>
        <w:r w:rsidR="00A71F05">
          <w:rPr>
            <w:noProof/>
          </w:rPr>
          <w:t>2</w:t>
        </w:r>
        <w:r>
          <w:fldChar w:fldCharType="end"/>
        </w:r>
      </w:p>
    </w:sdtContent>
  </w:sdt>
  <w:p w:rsidR="00C85F8A" w:rsidRDefault="00C85F8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033114"/>
    <w:multiLevelType w:val="hybridMultilevel"/>
    <w:tmpl w:val="BC7EC2AE"/>
    <w:lvl w:ilvl="0" w:tplc="B13A920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4562A6D"/>
    <w:multiLevelType w:val="hybridMultilevel"/>
    <w:tmpl w:val="9B0EFEA2"/>
    <w:lvl w:ilvl="0" w:tplc="DD4A16C4">
      <w:start w:val="71"/>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FE77211"/>
    <w:multiLevelType w:val="hybridMultilevel"/>
    <w:tmpl w:val="97D687C8"/>
    <w:lvl w:ilvl="0" w:tplc="5348812A">
      <w:start w:val="17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7D2C27"/>
    <w:multiLevelType w:val="hybridMultilevel"/>
    <w:tmpl w:val="1DAA7C72"/>
    <w:lvl w:ilvl="0" w:tplc="43FC8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FFE7626"/>
    <w:multiLevelType w:val="hybridMultilevel"/>
    <w:tmpl w:val="B37ADF1A"/>
    <w:lvl w:ilvl="0" w:tplc="F7A620FC">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4C"/>
    <w:rsid w:val="000132C7"/>
    <w:rsid w:val="000257A4"/>
    <w:rsid w:val="00030477"/>
    <w:rsid w:val="00081DBA"/>
    <w:rsid w:val="000933BB"/>
    <w:rsid w:val="000973EC"/>
    <w:rsid w:val="000B519E"/>
    <w:rsid w:val="000D302B"/>
    <w:rsid w:val="000E7889"/>
    <w:rsid w:val="000F033E"/>
    <w:rsid w:val="0010151A"/>
    <w:rsid w:val="00115937"/>
    <w:rsid w:val="001221C0"/>
    <w:rsid w:val="00126E96"/>
    <w:rsid w:val="00151959"/>
    <w:rsid w:val="00152B3C"/>
    <w:rsid w:val="00172795"/>
    <w:rsid w:val="0018453F"/>
    <w:rsid w:val="0019195B"/>
    <w:rsid w:val="001F12E3"/>
    <w:rsid w:val="001F162A"/>
    <w:rsid w:val="00211EDB"/>
    <w:rsid w:val="002120B4"/>
    <w:rsid w:val="00246A27"/>
    <w:rsid w:val="00286076"/>
    <w:rsid w:val="00295AFD"/>
    <w:rsid w:val="002969D9"/>
    <w:rsid w:val="002A3F12"/>
    <w:rsid w:val="002B3E70"/>
    <w:rsid w:val="002F323D"/>
    <w:rsid w:val="002F7DE8"/>
    <w:rsid w:val="00302DAC"/>
    <w:rsid w:val="0032750E"/>
    <w:rsid w:val="00336C19"/>
    <w:rsid w:val="00344DB4"/>
    <w:rsid w:val="003627F8"/>
    <w:rsid w:val="003648FC"/>
    <w:rsid w:val="00392BCB"/>
    <w:rsid w:val="003A5B5C"/>
    <w:rsid w:val="003A6877"/>
    <w:rsid w:val="003F062A"/>
    <w:rsid w:val="003F5A1A"/>
    <w:rsid w:val="003F750C"/>
    <w:rsid w:val="00404880"/>
    <w:rsid w:val="00420AAA"/>
    <w:rsid w:val="00433A99"/>
    <w:rsid w:val="00436898"/>
    <w:rsid w:val="004430BC"/>
    <w:rsid w:val="004967AD"/>
    <w:rsid w:val="00540A6A"/>
    <w:rsid w:val="005422B2"/>
    <w:rsid w:val="00557291"/>
    <w:rsid w:val="0059717D"/>
    <w:rsid w:val="005B3CDD"/>
    <w:rsid w:val="005E61C4"/>
    <w:rsid w:val="005F1C8F"/>
    <w:rsid w:val="005F1D1F"/>
    <w:rsid w:val="005F521D"/>
    <w:rsid w:val="00615F75"/>
    <w:rsid w:val="006350C7"/>
    <w:rsid w:val="0064574D"/>
    <w:rsid w:val="00652E73"/>
    <w:rsid w:val="00694221"/>
    <w:rsid w:val="006B6284"/>
    <w:rsid w:val="006D1AAE"/>
    <w:rsid w:val="00726E24"/>
    <w:rsid w:val="00743B78"/>
    <w:rsid w:val="00762920"/>
    <w:rsid w:val="0077649E"/>
    <w:rsid w:val="007952D5"/>
    <w:rsid w:val="007E3192"/>
    <w:rsid w:val="008379C3"/>
    <w:rsid w:val="008503D1"/>
    <w:rsid w:val="00892580"/>
    <w:rsid w:val="008A30FD"/>
    <w:rsid w:val="008A3AB9"/>
    <w:rsid w:val="008B0225"/>
    <w:rsid w:val="008E1CD5"/>
    <w:rsid w:val="00923BBE"/>
    <w:rsid w:val="0092781A"/>
    <w:rsid w:val="009430BE"/>
    <w:rsid w:val="009920EF"/>
    <w:rsid w:val="009A4495"/>
    <w:rsid w:val="009A75F6"/>
    <w:rsid w:val="009C3C43"/>
    <w:rsid w:val="009D5CF1"/>
    <w:rsid w:val="00A3674C"/>
    <w:rsid w:val="00A458D8"/>
    <w:rsid w:val="00A469B5"/>
    <w:rsid w:val="00A54DD2"/>
    <w:rsid w:val="00A57156"/>
    <w:rsid w:val="00A71F05"/>
    <w:rsid w:val="00A91DA5"/>
    <w:rsid w:val="00AA7B13"/>
    <w:rsid w:val="00AB2F2D"/>
    <w:rsid w:val="00AD31F5"/>
    <w:rsid w:val="00B66114"/>
    <w:rsid w:val="00B71E20"/>
    <w:rsid w:val="00B856D6"/>
    <w:rsid w:val="00B9706C"/>
    <w:rsid w:val="00BC5EEF"/>
    <w:rsid w:val="00C37EBD"/>
    <w:rsid w:val="00C50E7C"/>
    <w:rsid w:val="00C70F1B"/>
    <w:rsid w:val="00C77C95"/>
    <w:rsid w:val="00C85C02"/>
    <w:rsid w:val="00C85F8A"/>
    <w:rsid w:val="00C9747B"/>
    <w:rsid w:val="00CA06EC"/>
    <w:rsid w:val="00CD4344"/>
    <w:rsid w:val="00CE2478"/>
    <w:rsid w:val="00CE6201"/>
    <w:rsid w:val="00D05686"/>
    <w:rsid w:val="00D159A6"/>
    <w:rsid w:val="00D160C3"/>
    <w:rsid w:val="00D52970"/>
    <w:rsid w:val="00D61C99"/>
    <w:rsid w:val="00D777B9"/>
    <w:rsid w:val="00DC033E"/>
    <w:rsid w:val="00DC465D"/>
    <w:rsid w:val="00DE1546"/>
    <w:rsid w:val="00DF0B75"/>
    <w:rsid w:val="00DF60B9"/>
    <w:rsid w:val="00E01A9A"/>
    <w:rsid w:val="00E303B8"/>
    <w:rsid w:val="00E3582F"/>
    <w:rsid w:val="00E35FA4"/>
    <w:rsid w:val="00E64714"/>
    <w:rsid w:val="00E65288"/>
    <w:rsid w:val="00E66D0D"/>
    <w:rsid w:val="00EA2DAC"/>
    <w:rsid w:val="00EB7FFA"/>
    <w:rsid w:val="00F020BC"/>
    <w:rsid w:val="00F025CF"/>
    <w:rsid w:val="00F220EC"/>
    <w:rsid w:val="00F41B6D"/>
    <w:rsid w:val="00F57C10"/>
    <w:rsid w:val="00F638D4"/>
    <w:rsid w:val="00F74DD5"/>
    <w:rsid w:val="00FB06A3"/>
    <w:rsid w:val="00FD0029"/>
    <w:rsid w:val="00FF5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71FB3-FB05-4D1C-B130-4CB152CC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Название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6"/>
    <w:uiPriority w:val="99"/>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basedOn w:val="a"/>
    <w:uiPriority w:val="34"/>
    <w:qFormat/>
    <w:rsid w:val="00344DB4"/>
    <w:pPr>
      <w:ind w:left="720"/>
      <w:contextualSpacing/>
    </w:pPr>
  </w:style>
  <w:style w:type="paragraph" w:customStyle="1" w:styleId="ConsPlusNormal">
    <w:name w:val="ConsPlusNormal"/>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uiPriority w:val="99"/>
    <w:semiHidden/>
    <w:unhideWhenUsed/>
    <w:rsid w:val="00420AAA"/>
    <w:rPr>
      <w:rFonts w:ascii="Segoe UI" w:hAnsi="Segoe UI" w:cs="Segoe UI"/>
      <w:sz w:val="18"/>
      <w:szCs w:val="18"/>
    </w:rPr>
  </w:style>
  <w:style w:type="character" w:customStyle="1" w:styleId="ac">
    <w:name w:val="Текст выноски Знак"/>
    <w:basedOn w:val="a0"/>
    <w:link w:val="ab"/>
    <w:uiPriority w:val="99"/>
    <w:semiHidden/>
    <w:rsid w:val="00420AAA"/>
    <w:rPr>
      <w:rFonts w:ascii="Segoe UI" w:eastAsia="Times New Roman" w:hAnsi="Segoe UI" w:cs="Segoe UI"/>
      <w:sz w:val="18"/>
      <w:szCs w:val="18"/>
      <w:lang w:eastAsia="ru-RU"/>
    </w:rPr>
  </w:style>
  <w:style w:type="character" w:styleId="ad">
    <w:name w:val="Hyperlink"/>
    <w:basedOn w:val="a0"/>
    <w:uiPriority w:val="99"/>
    <w:semiHidden/>
    <w:unhideWhenUsed/>
    <w:rsid w:val="006D1AAE"/>
    <w:rPr>
      <w:color w:val="0000FF"/>
      <w:u w:val="single"/>
    </w:rPr>
  </w:style>
  <w:style w:type="paragraph" w:styleId="ae">
    <w:name w:val="header"/>
    <w:basedOn w:val="a"/>
    <w:link w:val="af"/>
    <w:uiPriority w:val="99"/>
    <w:unhideWhenUsed/>
    <w:rsid w:val="0092781A"/>
    <w:pPr>
      <w:tabs>
        <w:tab w:val="center" w:pos="4677"/>
        <w:tab w:val="right" w:pos="9355"/>
      </w:tabs>
    </w:pPr>
  </w:style>
  <w:style w:type="character" w:customStyle="1" w:styleId="af">
    <w:name w:val="Верхний колонтитул Знак"/>
    <w:basedOn w:val="a0"/>
    <w:link w:val="ae"/>
    <w:uiPriority w:val="99"/>
    <w:rsid w:val="0092781A"/>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2781A"/>
    <w:pPr>
      <w:tabs>
        <w:tab w:val="center" w:pos="4677"/>
        <w:tab w:val="right" w:pos="9355"/>
      </w:tabs>
    </w:pPr>
  </w:style>
  <w:style w:type="character" w:customStyle="1" w:styleId="af1">
    <w:name w:val="Нижний колонтитул Знак"/>
    <w:basedOn w:val="a0"/>
    <w:link w:val="af0"/>
    <w:uiPriority w:val="99"/>
    <w:rsid w:val="0092781A"/>
    <w:rPr>
      <w:rFonts w:ascii="Times New Roman" w:eastAsia="Times New Roman" w:hAnsi="Times New Roman" w:cs="Times New Roman"/>
      <w:sz w:val="24"/>
      <w:szCs w:val="24"/>
      <w:lang w:eastAsia="ru-RU"/>
    </w:rPr>
  </w:style>
  <w:style w:type="character" w:customStyle="1" w:styleId="100">
    <w:name w:val="Основной шрифт абзаца10"/>
    <w:rsid w:val="00743B78"/>
  </w:style>
  <w:style w:type="character" w:customStyle="1" w:styleId="a6">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5"/>
    <w:uiPriority w:val="99"/>
    <w:locked/>
    <w:rsid w:val="00C9747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84F5BD7C8AD8DB8DD6F758DE69CDCABB2F5DDD667DAB0BB42F694EA80pE7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1893</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Романов Дмитрий Алексеевич</dc:creator>
  <cp:lastModifiedBy>Слепцова Валерия Валерьевна</cp:lastModifiedBy>
  <cp:revision>6</cp:revision>
  <cp:lastPrinted>2022-12-08T11:40:00Z</cp:lastPrinted>
  <dcterms:created xsi:type="dcterms:W3CDTF">2022-12-08T11:33:00Z</dcterms:created>
  <dcterms:modified xsi:type="dcterms:W3CDTF">2022-12-15T13:10:00Z</dcterms:modified>
</cp:coreProperties>
</file>